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CAB6" w14:textId="54182F0F" w:rsidR="009B7C9A" w:rsidRPr="00251149" w:rsidRDefault="00296953" w:rsidP="00251149">
      <w:pPr>
        <w:suppressAutoHyphens/>
        <w:spacing w:line="48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pacing w:val="-3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9C10EC" wp14:editId="4F575A1A">
            <wp:simplePos x="0" y="0"/>
            <wp:positionH relativeFrom="column">
              <wp:posOffset>4890213</wp:posOffset>
            </wp:positionH>
            <wp:positionV relativeFrom="paragraph">
              <wp:posOffset>-111967</wp:posOffset>
            </wp:positionV>
            <wp:extent cx="1042035" cy="1155700"/>
            <wp:effectExtent l="0" t="0" r="0" b="0"/>
            <wp:wrapThrough wrapText="bothSides">
              <wp:wrapPolygon edited="0">
                <wp:start x="0" y="0"/>
                <wp:lineTo x="0" y="21363"/>
                <wp:lineTo x="21324" y="21363"/>
                <wp:lineTo x="21324" y="0"/>
                <wp:lineTo x="0" y="0"/>
              </wp:wrapPolygon>
            </wp:wrapThrough>
            <wp:docPr id="2" name="Picture 2" descr="A person in a su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suit&#10;&#10;Description automatically generated with low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203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C9A" w:rsidRPr="0025114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CURRICULUM VITAE</w:t>
      </w:r>
    </w:p>
    <w:p w14:paraId="69ED5A4B" w14:textId="69CC987A" w:rsidR="009B7C9A" w:rsidRPr="00B466EE" w:rsidRDefault="00102529" w:rsidP="009F2F5A">
      <w:pPr>
        <w:suppressAutoHyphens/>
        <w:spacing w:after="120" w:line="48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pacing w:val="-3"/>
          <w:sz w:val="24"/>
          <w:szCs w:val="24"/>
        </w:rPr>
        <w:t>A</w:t>
      </w:r>
      <w:r w:rsidR="001F7093">
        <w:rPr>
          <w:rFonts w:ascii="Times New Roman" w:hAnsi="Times New Roman" w:cs="Times New Roman"/>
          <w:b/>
          <w:spacing w:val="-3"/>
          <w:sz w:val="24"/>
          <w:szCs w:val="24"/>
        </w:rPr>
        <w:t>udai</w:t>
      </w:r>
      <w:proofErr w:type="spellEnd"/>
      <w:r w:rsidR="001F709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01691">
        <w:rPr>
          <w:rFonts w:ascii="Times New Roman" w:hAnsi="Times New Roman" w:cs="Times New Roman"/>
          <w:b/>
          <w:spacing w:val="-3"/>
          <w:sz w:val="24"/>
          <w:szCs w:val="24"/>
        </w:rPr>
        <w:t xml:space="preserve">A. </w:t>
      </w:r>
      <w:proofErr w:type="spellStart"/>
      <w:r w:rsidR="001F7093">
        <w:rPr>
          <w:rFonts w:ascii="Times New Roman" w:hAnsi="Times New Roman" w:cs="Times New Roman"/>
          <w:b/>
          <w:spacing w:val="-3"/>
          <w:sz w:val="24"/>
          <w:szCs w:val="24"/>
        </w:rPr>
        <w:t>Hayajneh</w:t>
      </w:r>
      <w:proofErr w:type="spellEnd"/>
      <w:r w:rsidR="009B7C9A" w:rsidRPr="00B466EE">
        <w:rPr>
          <w:rFonts w:ascii="Times New Roman" w:hAnsi="Times New Roman" w:cs="Times New Roman"/>
          <w:b/>
          <w:spacing w:val="-3"/>
          <w:sz w:val="24"/>
          <w:szCs w:val="24"/>
        </w:rPr>
        <w:t>,</w:t>
      </w:r>
      <w:r w:rsidR="005135FF">
        <w:rPr>
          <w:rFonts w:ascii="Times New Roman" w:hAnsi="Times New Roman" w:cs="Times New Roman"/>
          <w:sz w:val="24"/>
          <w:szCs w:val="24"/>
        </w:rPr>
        <w:t xml:space="preserve"> RN,</w:t>
      </w:r>
      <w:r w:rsidR="002B23E6">
        <w:rPr>
          <w:rFonts w:ascii="Times New Roman" w:hAnsi="Times New Roman" w:cs="Times New Roman"/>
          <w:sz w:val="24"/>
          <w:szCs w:val="24"/>
        </w:rPr>
        <w:t xml:space="preserve"> PhD</w:t>
      </w:r>
      <w:r w:rsidR="005135FF">
        <w:rPr>
          <w:rFonts w:ascii="Times New Roman" w:hAnsi="Times New Roman" w:cs="Times New Roman"/>
          <w:sz w:val="24"/>
          <w:szCs w:val="24"/>
        </w:rPr>
        <w:t>, CNS, CPT</w:t>
      </w:r>
    </w:p>
    <w:p w14:paraId="161BBF3B" w14:textId="4D7D0C80" w:rsidR="00432FA8" w:rsidRPr="002B23E6" w:rsidRDefault="009B7C9A" w:rsidP="009F2F5A">
      <w:pPr>
        <w:suppressAutoHyphens/>
        <w:spacing w:after="120" w:line="240" w:lineRule="auto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B466EE">
        <w:rPr>
          <w:rFonts w:ascii="Times New Roman" w:hAnsi="Times New Roman" w:cs="Times New Roman"/>
          <w:b/>
          <w:spacing w:val="-3"/>
          <w:sz w:val="24"/>
          <w:szCs w:val="24"/>
        </w:rPr>
        <w:t xml:space="preserve">Home Address: </w:t>
      </w:r>
      <w:r w:rsidRPr="00B466EE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="002B23E6">
        <w:rPr>
          <w:rFonts w:ascii="Times New Roman" w:hAnsi="Times New Roman" w:cs="Times New Roman"/>
          <w:bCs/>
          <w:spacing w:val="-3"/>
          <w:sz w:val="24"/>
          <w:szCs w:val="24"/>
        </w:rPr>
        <w:t>Irbid, Jordan</w:t>
      </w:r>
    </w:p>
    <w:p w14:paraId="41840330" w14:textId="66474B4C" w:rsidR="009B7C9A" w:rsidRPr="00B466EE" w:rsidRDefault="009B7C9A" w:rsidP="009F2F5A">
      <w:pPr>
        <w:suppressAutoHyphens/>
        <w:spacing w:after="12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466EE">
        <w:rPr>
          <w:rFonts w:ascii="Times New Roman" w:hAnsi="Times New Roman" w:cs="Times New Roman"/>
          <w:b/>
          <w:spacing w:val="-3"/>
          <w:sz w:val="24"/>
          <w:szCs w:val="24"/>
        </w:rPr>
        <w:t>Telephone:</w:t>
      </w:r>
      <w:r w:rsidRPr="00B466EE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r w:rsidRPr="00B466EE">
        <w:rPr>
          <w:rFonts w:ascii="Times New Roman" w:hAnsi="Times New Roman" w:cs="Times New Roman"/>
          <w:b/>
          <w:spacing w:val="-3"/>
          <w:sz w:val="24"/>
          <w:szCs w:val="24"/>
        </w:rPr>
        <w:tab/>
      </w:r>
    </w:p>
    <w:p w14:paraId="007B3098" w14:textId="03815230" w:rsidR="0038115E" w:rsidRDefault="009B7C9A" w:rsidP="009F2F5A">
      <w:pPr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466EE">
        <w:rPr>
          <w:rFonts w:ascii="Times New Roman" w:hAnsi="Times New Roman" w:cs="Times New Roman"/>
          <w:b/>
          <w:spacing w:val="-3"/>
          <w:sz w:val="24"/>
          <w:szCs w:val="24"/>
        </w:rPr>
        <w:t>Email Address:</w:t>
      </w:r>
      <w:r w:rsidRPr="00B466EE">
        <w:rPr>
          <w:rFonts w:ascii="Times New Roman" w:hAnsi="Times New Roman" w:cs="Times New Roman"/>
          <w:spacing w:val="-3"/>
          <w:sz w:val="24"/>
          <w:szCs w:val="24"/>
        </w:rPr>
        <w:tab/>
      </w:r>
      <w:hyperlink r:id="rId8" w:history="1">
        <w:r w:rsidR="002B23E6" w:rsidRPr="00DB4A6D">
          <w:rPr>
            <w:rStyle w:val="Hyperlink"/>
            <w:rFonts w:ascii="Times New Roman" w:hAnsi="Times New Roman" w:cs="Times New Roman"/>
            <w:spacing w:val="-3"/>
            <w:sz w:val="24"/>
            <w:szCs w:val="24"/>
          </w:rPr>
          <w:t>aahayajneh@just.edu.jo</w:t>
        </w:r>
      </w:hyperlink>
    </w:p>
    <w:p w14:paraId="45E8E058" w14:textId="20E478B2" w:rsidR="002B23E6" w:rsidRDefault="002B23E6" w:rsidP="009F2F5A">
      <w:pPr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aahayajneh1@gmail.com</w:t>
      </w:r>
    </w:p>
    <w:p w14:paraId="1103D6C4" w14:textId="365870B7" w:rsidR="009B7C9A" w:rsidRPr="00B466EE" w:rsidRDefault="0038115E" w:rsidP="009F2F5A">
      <w:pPr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</w:t>
      </w:r>
      <w:r w:rsidR="002B23E6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</w:t>
      </w:r>
    </w:p>
    <w:p w14:paraId="5B52E2BD" w14:textId="77777777" w:rsidR="009B7C9A" w:rsidRPr="00251149" w:rsidRDefault="009B7C9A" w:rsidP="00C25422">
      <w:pPr>
        <w:suppressAutoHyphens/>
        <w:spacing w:after="120" w:line="480" w:lineRule="auto"/>
        <w:jc w:val="center"/>
        <w:rPr>
          <w:rFonts w:ascii="Times New Roman" w:hAnsi="Times New Roman" w:cs="Times New Roman"/>
          <w:spacing w:val="-3"/>
          <w:sz w:val="24"/>
          <w:szCs w:val="24"/>
          <w:u w:val="single"/>
        </w:rPr>
      </w:pPr>
      <w:r w:rsidRPr="0025114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LICENSURE AND CERTIFICATION</w:t>
      </w:r>
    </w:p>
    <w:p w14:paraId="15D14138" w14:textId="28F8210B" w:rsidR="009B7C9A" w:rsidRPr="00B466EE" w:rsidRDefault="009B7C9A" w:rsidP="009F2F5A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466EE">
        <w:rPr>
          <w:rFonts w:ascii="Times New Roman" w:hAnsi="Times New Roman" w:cs="Times New Roman"/>
          <w:spacing w:val="-3"/>
          <w:sz w:val="24"/>
          <w:szCs w:val="24"/>
        </w:rPr>
        <w:t xml:space="preserve">Basic Life Support Instructor, American Heart Association </w:t>
      </w:r>
      <w:r w:rsidR="00D7799F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2012</w:t>
      </w:r>
      <w:r w:rsidR="00D7799F" w:rsidRPr="00B466EE">
        <w:rPr>
          <w:rFonts w:ascii="Times New Roman" w:hAnsi="Times New Roman" w:cs="Times New Roman"/>
          <w:spacing w:val="-3"/>
          <w:sz w:val="24"/>
          <w:szCs w:val="24"/>
        </w:rPr>
        <w:t xml:space="preserve">-present    </w:t>
      </w:r>
    </w:p>
    <w:p w14:paraId="17BFC754" w14:textId="01ABB22B" w:rsidR="009B7C9A" w:rsidRDefault="009F2F5A" w:rsidP="009F2F5A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Registered Nurse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Jordan</w:t>
      </w:r>
      <w:r w:rsidR="00D7799F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</w:t>
      </w:r>
      <w:r w:rsidR="00D7799F" w:rsidRPr="00B466EE">
        <w:rPr>
          <w:rFonts w:ascii="Times New Roman" w:hAnsi="Times New Roman" w:cs="Times New Roman"/>
          <w:spacing w:val="-3"/>
          <w:sz w:val="24"/>
          <w:szCs w:val="24"/>
        </w:rPr>
        <w:t>2008-present</w:t>
      </w:r>
    </w:p>
    <w:p w14:paraId="334EAE05" w14:textId="7FDC2853" w:rsidR="009B7C9A" w:rsidRDefault="001E2AC4" w:rsidP="009F2F5A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Registered Nurse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Ohio</w:t>
      </w:r>
      <w:r w:rsidR="00D7799F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2012-present                 </w:t>
      </w:r>
    </w:p>
    <w:p w14:paraId="6C76BAC0" w14:textId="38A07CAF" w:rsidR="0038115E" w:rsidRPr="00B466EE" w:rsidRDefault="009F2F5A" w:rsidP="009F2F5A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Reg</w:t>
      </w:r>
      <w:r w:rsidR="001E2AC4">
        <w:rPr>
          <w:rFonts w:ascii="Times New Roman" w:hAnsi="Times New Roman" w:cs="Times New Roman"/>
          <w:spacing w:val="-3"/>
          <w:sz w:val="24"/>
          <w:szCs w:val="24"/>
        </w:rPr>
        <w:t>istered Nurse In North Carolina</w:t>
      </w:r>
      <w:r w:rsidR="00D7799F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2013-present                 </w:t>
      </w:r>
    </w:p>
    <w:p w14:paraId="21E735CA" w14:textId="77777777" w:rsidR="009B7C9A" w:rsidRDefault="009B7C9A" w:rsidP="00C25422">
      <w:pPr>
        <w:suppressAutoHyphens/>
        <w:spacing w:after="120" w:line="48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  <w:r w:rsidRPr="0025114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EDUCATION</w:t>
      </w:r>
    </w:p>
    <w:p w14:paraId="1B4773A7" w14:textId="3F8CAA2D" w:rsidR="004C05EC" w:rsidRDefault="004C05EC" w:rsidP="004C05EC">
      <w:pPr>
        <w:suppressAutoHyphens/>
        <w:spacing w:after="120"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PhD Student</w:t>
      </w:r>
      <w:r w:rsidR="009312C9">
        <w:rPr>
          <w:rFonts w:ascii="Times New Roman" w:hAnsi="Times New Roman" w:cs="Times New Roman"/>
          <w:spacing w:val="-3"/>
          <w:sz w:val="24"/>
          <w:szCs w:val="24"/>
        </w:rPr>
        <w:t xml:space="preserve"> in Nursing (Frailty)</w:t>
      </w:r>
    </w:p>
    <w:p w14:paraId="04046B48" w14:textId="5A84E25C" w:rsidR="004C05EC" w:rsidRDefault="0038115E" w:rsidP="004C05EC">
      <w:pPr>
        <w:suppressAutoHyphens/>
        <w:spacing w:after="120"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University of North Carolina at Greensboro</w:t>
      </w:r>
      <w:r w:rsidR="00C63119">
        <w:rPr>
          <w:rFonts w:ascii="Times New Roman" w:hAnsi="Times New Roman" w:cs="Times New Roman"/>
          <w:spacing w:val="-3"/>
          <w:sz w:val="24"/>
          <w:szCs w:val="24"/>
        </w:rPr>
        <w:t>, NC</w:t>
      </w:r>
      <w:r w:rsidR="004C05EC">
        <w:rPr>
          <w:rFonts w:ascii="Times New Roman" w:hAnsi="Times New Roman" w:cs="Times New Roman"/>
          <w:spacing w:val="-3"/>
          <w:sz w:val="24"/>
          <w:szCs w:val="24"/>
        </w:rPr>
        <w:t>, USA</w:t>
      </w:r>
      <w:r w:rsidR="0018293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4C0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4C05EC">
        <w:rPr>
          <w:rFonts w:ascii="Times New Roman" w:hAnsi="Times New Roman" w:cs="Times New Roman"/>
          <w:spacing w:val="-3"/>
          <w:sz w:val="24"/>
          <w:szCs w:val="24"/>
        </w:rPr>
        <w:t>June,</w:t>
      </w:r>
      <w:proofErr w:type="gramEnd"/>
      <w:r w:rsidR="004C05EC">
        <w:rPr>
          <w:rFonts w:ascii="Times New Roman" w:hAnsi="Times New Roman" w:cs="Times New Roman"/>
          <w:spacing w:val="-3"/>
          <w:sz w:val="24"/>
          <w:szCs w:val="24"/>
        </w:rPr>
        <w:t xml:space="preserve"> 2016)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</w:t>
      </w:r>
    </w:p>
    <w:p w14:paraId="3E07385C" w14:textId="38945DFB" w:rsidR="0038115E" w:rsidRPr="0038115E" w:rsidRDefault="0038115E" w:rsidP="004C05EC">
      <w:pPr>
        <w:suppressAutoHyphens/>
        <w:spacing w:after="120"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</w:t>
      </w:r>
    </w:p>
    <w:p w14:paraId="0CBA0723" w14:textId="77777777" w:rsidR="005A5073" w:rsidRDefault="004C05EC" w:rsidP="005A5073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Master of Science in Nursing </w:t>
      </w:r>
      <w:r w:rsidR="005A5073">
        <w:rPr>
          <w:rFonts w:ascii="Times New Roman" w:hAnsi="Times New Roman" w:cs="Times New Roman"/>
          <w:spacing w:val="-3"/>
          <w:sz w:val="24"/>
          <w:szCs w:val="24"/>
        </w:rPr>
        <w:t>(Gerontology Clinical Nurse Specialist)</w:t>
      </w:r>
    </w:p>
    <w:p w14:paraId="360A012E" w14:textId="2B700454" w:rsidR="009B7C9A" w:rsidRDefault="00F357A1" w:rsidP="005A5073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Kent State University</w:t>
      </w:r>
      <w:r w:rsidR="005A5073">
        <w:rPr>
          <w:rFonts w:ascii="Times New Roman" w:hAnsi="Times New Roman" w:cs="Times New Roman"/>
          <w:spacing w:val="-3"/>
          <w:sz w:val="24"/>
          <w:szCs w:val="24"/>
        </w:rPr>
        <w:t xml:space="preserve">, OH, USA, </w:t>
      </w:r>
      <w:proofErr w:type="gramStart"/>
      <w:r w:rsidR="005A5073">
        <w:rPr>
          <w:rFonts w:ascii="Times New Roman" w:hAnsi="Times New Roman" w:cs="Times New Roman"/>
          <w:spacing w:val="-3"/>
          <w:sz w:val="24"/>
          <w:szCs w:val="24"/>
        </w:rPr>
        <w:t>June,</w:t>
      </w:r>
      <w:proofErr w:type="gramEnd"/>
      <w:r w:rsidR="005A50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B7C9A" w:rsidRPr="00B466EE"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ED7EA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235F74">
        <w:rPr>
          <w:rFonts w:ascii="Times New Roman" w:hAnsi="Times New Roman" w:cs="Times New Roman"/>
          <w:spacing w:val="-3"/>
          <w:sz w:val="24"/>
          <w:szCs w:val="24"/>
        </w:rPr>
        <w:t>3</w:t>
      </w:r>
    </w:p>
    <w:p w14:paraId="2E59EE0B" w14:textId="77777777" w:rsidR="005A5073" w:rsidRPr="00B466EE" w:rsidRDefault="005A5073" w:rsidP="005A5073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spacing w:val="-3"/>
          <w:sz w:val="24"/>
          <w:szCs w:val="24"/>
        </w:rPr>
      </w:pPr>
    </w:p>
    <w:p w14:paraId="67E6994D" w14:textId="77777777" w:rsidR="005A5073" w:rsidRDefault="005A5073" w:rsidP="005A5073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66E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achelor of Science in </w:t>
      </w:r>
      <w:r w:rsidRPr="00B466E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ursing (General Nursing)</w:t>
      </w:r>
    </w:p>
    <w:p w14:paraId="667297C0" w14:textId="2B40EE94" w:rsidR="00C652A9" w:rsidRDefault="009B7C9A" w:rsidP="005A5073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466EE">
        <w:rPr>
          <w:rFonts w:ascii="Times New Roman" w:hAnsi="Times New Roman" w:cs="Times New Roman"/>
          <w:sz w:val="24"/>
          <w:szCs w:val="24"/>
        </w:rPr>
        <w:t xml:space="preserve">Jordan University of Science and Technology, </w:t>
      </w:r>
      <w:r w:rsidR="005A5073">
        <w:rPr>
          <w:rFonts w:ascii="Times New Roman" w:hAnsi="Times New Roman" w:cs="Times New Roman"/>
          <w:sz w:val="24"/>
          <w:szCs w:val="24"/>
        </w:rPr>
        <w:t xml:space="preserve">Irbid, </w:t>
      </w:r>
      <w:r w:rsidRPr="00B466EE">
        <w:rPr>
          <w:rFonts w:ascii="Times New Roman" w:hAnsi="Times New Roman" w:cs="Times New Roman"/>
          <w:sz w:val="24"/>
          <w:szCs w:val="24"/>
        </w:rPr>
        <w:t>Jordan</w:t>
      </w:r>
      <w:r w:rsidR="005A507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A5073">
        <w:rPr>
          <w:rFonts w:ascii="Times New Roman" w:hAnsi="Times New Roman" w:cs="Times New Roman"/>
          <w:sz w:val="24"/>
          <w:szCs w:val="24"/>
        </w:rPr>
        <w:t>June,</w:t>
      </w:r>
      <w:proofErr w:type="gramEnd"/>
      <w:r w:rsidR="005A5073">
        <w:rPr>
          <w:rFonts w:ascii="Times New Roman" w:hAnsi="Times New Roman" w:cs="Times New Roman"/>
          <w:sz w:val="24"/>
          <w:szCs w:val="24"/>
        </w:rPr>
        <w:t xml:space="preserve"> </w:t>
      </w:r>
      <w:r w:rsidRPr="00B466EE">
        <w:rPr>
          <w:rFonts w:ascii="Times New Roman" w:hAnsi="Times New Roman" w:cs="Times New Roman"/>
          <w:sz w:val="24"/>
          <w:szCs w:val="24"/>
        </w:rPr>
        <w:t>2008</w:t>
      </w:r>
    </w:p>
    <w:p w14:paraId="6BAE8CBA" w14:textId="77777777" w:rsidR="00E41154" w:rsidRDefault="00E41154" w:rsidP="00E41154">
      <w:pPr>
        <w:tabs>
          <w:tab w:val="left" w:pos="-720"/>
        </w:tabs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259AA2B" w14:textId="64E1EAFE" w:rsidR="00E41154" w:rsidRPr="00E41154" w:rsidRDefault="00E41154" w:rsidP="00E41154">
      <w:pPr>
        <w:tabs>
          <w:tab w:val="left" w:pos="-720"/>
        </w:tabs>
        <w:suppressAutoHyphens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154">
        <w:rPr>
          <w:rFonts w:ascii="Times New Roman" w:hAnsi="Times New Roman" w:cs="Times New Roman"/>
          <w:b/>
          <w:sz w:val="24"/>
          <w:szCs w:val="24"/>
          <w:u w:val="single"/>
        </w:rPr>
        <w:t>CONTINUE EDUCATION</w:t>
      </w:r>
    </w:p>
    <w:p w14:paraId="1C450009" w14:textId="77777777" w:rsidR="00C63119" w:rsidRDefault="00C63119" w:rsidP="00C63119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00F507" w14:textId="677C3180" w:rsidR="00E41154" w:rsidRDefault="00E41154" w:rsidP="00C63119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1154">
        <w:rPr>
          <w:rFonts w:ascii="Times New Roman" w:hAnsi="Times New Roman" w:cs="Times New Roman"/>
          <w:sz w:val="24"/>
          <w:szCs w:val="24"/>
        </w:rPr>
        <w:t>Statistical Data Analysis Using Minitab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3-4/1/2018</w:t>
      </w:r>
    </w:p>
    <w:p w14:paraId="2283FC3B" w14:textId="492C6FAB" w:rsidR="00E41154" w:rsidRPr="00E41154" w:rsidRDefault="00E41154" w:rsidP="00C63119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1154">
        <w:rPr>
          <w:rFonts w:ascii="Times New Roman" w:hAnsi="Times New Roman" w:cs="Times New Roman"/>
          <w:bCs/>
          <w:sz w:val="24"/>
          <w:szCs w:val="24"/>
        </w:rPr>
        <w:t>Problem-Based Learning</w:t>
      </w:r>
      <w:r w:rsidR="0050620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8-9/8/2018 </w:t>
      </w:r>
    </w:p>
    <w:p w14:paraId="3F193D39" w14:textId="5BF34AC3" w:rsidR="00467AB5" w:rsidRDefault="00240136" w:rsidP="00240136">
      <w:pPr>
        <w:tabs>
          <w:tab w:val="left" w:pos="-720"/>
        </w:tabs>
        <w:suppressAutoHyphens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7AB5">
        <w:rPr>
          <w:rFonts w:ascii="Times New Roman" w:hAnsi="Times New Roman" w:cs="Times New Roman"/>
          <w:b/>
          <w:sz w:val="24"/>
          <w:szCs w:val="24"/>
          <w:u w:val="single"/>
        </w:rPr>
        <w:t>PROFESSIONAL</w:t>
      </w:r>
      <w:r w:rsidR="003E62DF">
        <w:rPr>
          <w:rFonts w:ascii="Times New Roman" w:hAnsi="Times New Roman" w:cs="Times New Roman"/>
          <w:b/>
          <w:sz w:val="24"/>
          <w:szCs w:val="24"/>
          <w:u w:val="single"/>
        </w:rPr>
        <w:t>/TEACHING</w:t>
      </w:r>
      <w:r w:rsidRPr="00467AB5">
        <w:rPr>
          <w:rFonts w:ascii="Times New Roman" w:hAnsi="Times New Roman" w:cs="Times New Roman"/>
          <w:b/>
          <w:sz w:val="24"/>
          <w:szCs w:val="24"/>
          <w:u w:val="single"/>
        </w:rPr>
        <w:t xml:space="preserve"> RESPONSIBILITIES</w:t>
      </w:r>
    </w:p>
    <w:p w14:paraId="48561A2A" w14:textId="5F4C68DC" w:rsidR="00296953" w:rsidRDefault="00296953" w:rsidP="00296953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Associate</w:t>
      </w:r>
      <w:r w:rsidRPr="00C92A5F">
        <w:rPr>
          <w:rFonts w:ascii="Times New Roman" w:hAnsi="Times New Roman" w:cs="Times New Roman"/>
          <w:bCs/>
          <w:sz w:val="24"/>
          <w:szCs w:val="24"/>
        </w:rPr>
        <w:t xml:space="preserve"> Professor</w:t>
      </w:r>
    </w:p>
    <w:p w14:paraId="6C5D0A04" w14:textId="471E188C" w:rsidR="00296953" w:rsidRDefault="00296953" w:rsidP="00296953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67AB5">
        <w:rPr>
          <w:rFonts w:ascii="Times New Roman" w:hAnsi="Times New Roman" w:cs="Times New Roman"/>
          <w:bCs/>
          <w:sz w:val="24"/>
          <w:szCs w:val="24"/>
        </w:rPr>
        <w:t>Jordan University of Science and Technology, Irbid, Jordan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67A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2021-Present</w:t>
      </w:r>
    </w:p>
    <w:p w14:paraId="30C3441A" w14:textId="6063B67F" w:rsidR="004C6D1D" w:rsidRDefault="00C92A5F" w:rsidP="00873AF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92A5F">
        <w:rPr>
          <w:rFonts w:ascii="Times New Roman" w:hAnsi="Times New Roman" w:cs="Times New Roman"/>
          <w:bCs/>
          <w:sz w:val="24"/>
          <w:szCs w:val="24"/>
        </w:rPr>
        <w:t>Assistant Professor</w:t>
      </w:r>
    </w:p>
    <w:p w14:paraId="484E8BDD" w14:textId="193D6493" w:rsidR="00C92A5F" w:rsidRDefault="00C92A5F" w:rsidP="00C92A5F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67AB5">
        <w:rPr>
          <w:rFonts w:ascii="Times New Roman" w:hAnsi="Times New Roman" w:cs="Times New Roman"/>
          <w:bCs/>
          <w:sz w:val="24"/>
          <w:szCs w:val="24"/>
        </w:rPr>
        <w:t>Jordan University of Science and Technology, Irbid, Jordan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467AB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467AB5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6-</w:t>
      </w:r>
      <w:r w:rsidR="00296953">
        <w:rPr>
          <w:rFonts w:ascii="Times New Roman" w:hAnsi="Times New Roman" w:cs="Times New Roman"/>
          <w:bCs/>
          <w:sz w:val="24"/>
          <w:szCs w:val="24"/>
        </w:rPr>
        <w:t>2021</w:t>
      </w:r>
    </w:p>
    <w:p w14:paraId="278ADBC7" w14:textId="054207CC" w:rsidR="00EF0060" w:rsidRDefault="00EF0060" w:rsidP="00C92A5F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Teaching following courses:</w:t>
      </w:r>
    </w:p>
    <w:p w14:paraId="2CD6292C" w14:textId="33E9B328" w:rsidR="00C92A5F" w:rsidRPr="00EF0060" w:rsidRDefault="00EF0060" w:rsidP="00EF0060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060">
        <w:rPr>
          <w:rFonts w:ascii="Times New Roman" w:hAnsi="Times New Roman" w:cs="Times New Roman"/>
          <w:bCs/>
          <w:sz w:val="24"/>
          <w:szCs w:val="24"/>
        </w:rPr>
        <w:t>Adult Acute Care Clinical (II)</w:t>
      </w:r>
    </w:p>
    <w:p w14:paraId="2EF65A6C" w14:textId="0882FF53" w:rsidR="00C92A5F" w:rsidRPr="00EF0060" w:rsidRDefault="00EF0060" w:rsidP="00EF0060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060">
        <w:rPr>
          <w:rFonts w:ascii="Times New Roman" w:hAnsi="Times New Roman" w:cs="Times New Roman"/>
          <w:bCs/>
          <w:sz w:val="24"/>
          <w:szCs w:val="24"/>
        </w:rPr>
        <w:t>Adult Health Nursing 2 (Theory)</w:t>
      </w:r>
    </w:p>
    <w:p w14:paraId="3BF7A81E" w14:textId="5425C534" w:rsidR="00C92A5F" w:rsidRPr="00EF0060" w:rsidRDefault="00EF0060" w:rsidP="00EF0060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060">
        <w:rPr>
          <w:rFonts w:ascii="Times New Roman" w:hAnsi="Times New Roman" w:cs="Times New Roman"/>
          <w:bCs/>
          <w:sz w:val="24"/>
          <w:szCs w:val="24"/>
        </w:rPr>
        <w:t>Adult Health Nursing I (Theory)</w:t>
      </w:r>
    </w:p>
    <w:p w14:paraId="26F95A4C" w14:textId="721EACD6" w:rsidR="00C92A5F" w:rsidRPr="00EF0060" w:rsidRDefault="00EF0060" w:rsidP="00EF0060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060">
        <w:rPr>
          <w:rFonts w:ascii="Times New Roman" w:hAnsi="Times New Roman" w:cs="Times New Roman"/>
          <w:bCs/>
          <w:sz w:val="24"/>
          <w:szCs w:val="24"/>
        </w:rPr>
        <w:t>Biostatistics</w:t>
      </w:r>
    </w:p>
    <w:p w14:paraId="4709CF74" w14:textId="39A0E2B4" w:rsidR="00C92A5F" w:rsidRPr="00EF0060" w:rsidRDefault="00EF0060" w:rsidP="00EF0060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060">
        <w:rPr>
          <w:rFonts w:ascii="Times New Roman" w:hAnsi="Times New Roman" w:cs="Times New Roman"/>
          <w:bCs/>
          <w:sz w:val="24"/>
          <w:szCs w:val="24"/>
        </w:rPr>
        <w:t>Fundamentals Of Nursing (Theory)</w:t>
      </w:r>
    </w:p>
    <w:p w14:paraId="5E6877AB" w14:textId="3785A29F" w:rsidR="00C92A5F" w:rsidRPr="00EF0060" w:rsidRDefault="00EF0060" w:rsidP="00EF0060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060">
        <w:rPr>
          <w:rFonts w:ascii="Times New Roman" w:hAnsi="Times New Roman" w:cs="Times New Roman"/>
          <w:bCs/>
          <w:sz w:val="24"/>
          <w:szCs w:val="24"/>
        </w:rPr>
        <w:t>Health Assessment (Theory)</w:t>
      </w:r>
    </w:p>
    <w:p w14:paraId="1A62CBBC" w14:textId="68A08847" w:rsidR="00C92A5F" w:rsidRDefault="00EF0060" w:rsidP="00EF0060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060">
        <w:rPr>
          <w:rFonts w:ascii="Times New Roman" w:hAnsi="Times New Roman" w:cs="Times New Roman"/>
          <w:bCs/>
          <w:sz w:val="24"/>
          <w:szCs w:val="24"/>
        </w:rPr>
        <w:t xml:space="preserve">Health </w:t>
      </w:r>
      <w:proofErr w:type="gramStart"/>
      <w:r w:rsidRPr="00EF0060">
        <w:rPr>
          <w:rFonts w:ascii="Times New Roman" w:hAnsi="Times New Roman" w:cs="Times New Roman"/>
          <w:bCs/>
          <w:sz w:val="24"/>
          <w:szCs w:val="24"/>
        </w:rPr>
        <w:t>Promotion( Non</w:t>
      </w:r>
      <w:proofErr w:type="gramEnd"/>
      <w:r w:rsidRPr="00EF0060">
        <w:rPr>
          <w:rFonts w:ascii="Times New Roman" w:hAnsi="Times New Roman" w:cs="Times New Roman"/>
          <w:bCs/>
          <w:sz w:val="24"/>
          <w:szCs w:val="24"/>
        </w:rPr>
        <w:t xml:space="preserve"> Medicine ,Nursing And Midwifery)</w:t>
      </w:r>
    </w:p>
    <w:p w14:paraId="7198E854" w14:textId="7993B59E" w:rsidR="00296953" w:rsidRPr="00296953" w:rsidRDefault="00296953" w:rsidP="00296953">
      <w:pPr>
        <w:pStyle w:val="ListParagraph"/>
        <w:numPr>
          <w:ilvl w:val="0"/>
          <w:numId w:val="6"/>
        </w:numPr>
        <w:spacing w:after="27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969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Quality Control Infection Control </w:t>
      </w:r>
      <w:proofErr w:type="gramStart"/>
      <w:r w:rsidRPr="00296953">
        <w:rPr>
          <w:rFonts w:ascii="Times New Roman" w:eastAsia="Times New Roman" w:hAnsi="Times New Roman" w:cs="Times New Roman"/>
          <w:color w:val="000000"/>
          <w:sz w:val="27"/>
          <w:szCs w:val="27"/>
        </w:rPr>
        <w:t>And</w:t>
      </w:r>
      <w:proofErr w:type="gramEnd"/>
      <w:r w:rsidRPr="002969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Patient Safety</w:t>
      </w:r>
    </w:p>
    <w:p w14:paraId="0F8660FE" w14:textId="77777777" w:rsidR="00C92A5F" w:rsidRDefault="00C92A5F" w:rsidP="00873AF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DBB4567" w14:textId="0DA81C09" w:rsidR="00873AFB" w:rsidRDefault="00873AFB" w:rsidP="00873AF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67AB5">
        <w:rPr>
          <w:rFonts w:ascii="Times New Roman" w:hAnsi="Times New Roman" w:cs="Times New Roman"/>
          <w:bCs/>
          <w:sz w:val="24"/>
          <w:szCs w:val="24"/>
        </w:rPr>
        <w:t>Graduate Assistant</w:t>
      </w:r>
    </w:p>
    <w:p w14:paraId="789E73D3" w14:textId="4C836BD6" w:rsidR="00873AFB" w:rsidRPr="00467AB5" w:rsidRDefault="00873AFB" w:rsidP="00873AF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University of North Carolina at Greensboro, Greensboro, USA, </w:t>
      </w:r>
      <w:r w:rsidRPr="00467AB5">
        <w:rPr>
          <w:rFonts w:ascii="Times New Roman" w:hAnsi="Times New Roman" w:cs="Times New Roman"/>
          <w:bCs/>
          <w:sz w:val="24"/>
          <w:szCs w:val="24"/>
        </w:rPr>
        <w:t>2013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B0B93">
        <w:rPr>
          <w:rFonts w:ascii="Times New Roman" w:hAnsi="Times New Roman" w:cs="Times New Roman"/>
          <w:bCs/>
          <w:sz w:val="24"/>
          <w:szCs w:val="24"/>
        </w:rPr>
        <w:t>2016</w:t>
      </w:r>
      <w:r w:rsidRPr="00467AB5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3892F3C4" w14:textId="303B0824" w:rsidR="00873AFB" w:rsidRPr="00C64D36" w:rsidRDefault="003856A7" w:rsidP="00C64D36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E33E4">
        <w:rPr>
          <w:rFonts w:ascii="Times New Roman" w:hAnsi="Times New Roman" w:cs="Times New Roman"/>
          <w:sz w:val="24"/>
          <w:szCs w:val="24"/>
        </w:rPr>
        <w:t>onduct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3E33E4">
        <w:rPr>
          <w:rFonts w:ascii="Times New Roman" w:hAnsi="Times New Roman" w:cs="Times New Roman"/>
          <w:sz w:val="24"/>
          <w:szCs w:val="24"/>
        </w:rPr>
        <w:t xml:space="preserve"> nursing </w:t>
      </w:r>
      <w:proofErr w:type="gramStart"/>
      <w:r w:rsidRPr="003E33E4">
        <w:rPr>
          <w:rFonts w:ascii="Times New Roman" w:hAnsi="Times New Roman" w:cs="Times New Roman"/>
          <w:sz w:val="24"/>
          <w:szCs w:val="24"/>
        </w:rPr>
        <w:t>researches</w:t>
      </w:r>
      <w:proofErr w:type="gramEnd"/>
      <w:r w:rsidRPr="003E33E4">
        <w:rPr>
          <w:rFonts w:ascii="Times New Roman" w:hAnsi="Times New Roman" w:cs="Times New Roman"/>
          <w:sz w:val="24"/>
          <w:szCs w:val="24"/>
        </w:rPr>
        <w:t>, literature reviews of nursing related topics, and data analysis of relevant nursing researches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3E4">
        <w:rPr>
          <w:rFonts w:ascii="Times New Roman" w:hAnsi="Times New Roman" w:cs="Times New Roman"/>
          <w:sz w:val="24"/>
          <w:szCs w:val="24"/>
        </w:rPr>
        <w:t>with different faculty staff members.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18614" w14:textId="77777777" w:rsidR="0049293B" w:rsidRDefault="0049293B" w:rsidP="0049293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67AB5">
        <w:rPr>
          <w:rFonts w:ascii="Times New Roman" w:hAnsi="Times New Roman" w:cs="Times New Roman"/>
          <w:bCs/>
          <w:sz w:val="24"/>
          <w:szCs w:val="24"/>
        </w:rPr>
        <w:t xml:space="preserve">Graduate Assistant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5C356329" w14:textId="5E8EA948" w:rsidR="00C96BDE" w:rsidRPr="00467AB5" w:rsidRDefault="00C96BDE" w:rsidP="0049293B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67AB5">
        <w:rPr>
          <w:rFonts w:ascii="Times New Roman" w:hAnsi="Times New Roman" w:cs="Times New Roman"/>
          <w:bCs/>
          <w:sz w:val="24"/>
          <w:szCs w:val="24"/>
        </w:rPr>
        <w:t>Kent State University, Kent, USA</w:t>
      </w:r>
      <w:r w:rsidR="0049293B">
        <w:rPr>
          <w:rFonts w:ascii="Times New Roman" w:hAnsi="Times New Roman" w:cs="Times New Roman"/>
          <w:bCs/>
          <w:sz w:val="24"/>
          <w:szCs w:val="24"/>
        </w:rPr>
        <w:t>,</w:t>
      </w:r>
      <w:r w:rsidRPr="00467AB5">
        <w:rPr>
          <w:rFonts w:ascii="Times New Roman" w:hAnsi="Times New Roman" w:cs="Times New Roman"/>
          <w:bCs/>
          <w:sz w:val="24"/>
          <w:szCs w:val="24"/>
        </w:rPr>
        <w:t xml:space="preserve"> 2011-</w:t>
      </w:r>
      <w:r w:rsidR="00467AB5" w:rsidRPr="00467AB5">
        <w:rPr>
          <w:rFonts w:ascii="Times New Roman" w:hAnsi="Times New Roman" w:cs="Times New Roman"/>
          <w:bCs/>
          <w:sz w:val="24"/>
          <w:szCs w:val="24"/>
        </w:rPr>
        <w:t>2013</w:t>
      </w:r>
      <w:r w:rsidRPr="00467AB5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71576CDC" w14:textId="77777777" w:rsidR="003E33E4" w:rsidRDefault="003E33E4" w:rsidP="008B35C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96BDE" w:rsidRPr="003E33E4">
        <w:rPr>
          <w:rFonts w:ascii="Times New Roman" w:hAnsi="Times New Roman" w:cs="Times New Roman"/>
          <w:sz w:val="24"/>
          <w:szCs w:val="24"/>
        </w:rPr>
        <w:t>onduct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C96BDE" w:rsidRPr="003E33E4">
        <w:rPr>
          <w:rFonts w:ascii="Times New Roman" w:hAnsi="Times New Roman" w:cs="Times New Roman"/>
          <w:sz w:val="24"/>
          <w:szCs w:val="24"/>
        </w:rPr>
        <w:t xml:space="preserve"> nursing </w:t>
      </w:r>
      <w:proofErr w:type="gramStart"/>
      <w:r w:rsidR="00C96BDE" w:rsidRPr="003E33E4">
        <w:rPr>
          <w:rFonts w:ascii="Times New Roman" w:hAnsi="Times New Roman" w:cs="Times New Roman"/>
          <w:sz w:val="24"/>
          <w:szCs w:val="24"/>
        </w:rPr>
        <w:t>researches</w:t>
      </w:r>
      <w:proofErr w:type="gramEnd"/>
      <w:r w:rsidR="00C96BDE" w:rsidRPr="003E33E4">
        <w:rPr>
          <w:rFonts w:ascii="Times New Roman" w:hAnsi="Times New Roman" w:cs="Times New Roman"/>
          <w:sz w:val="24"/>
          <w:szCs w:val="24"/>
        </w:rPr>
        <w:t>, provid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C96BDE" w:rsidRPr="003E33E4">
        <w:rPr>
          <w:rFonts w:ascii="Times New Roman" w:hAnsi="Times New Roman" w:cs="Times New Roman"/>
          <w:sz w:val="24"/>
          <w:szCs w:val="24"/>
        </w:rPr>
        <w:t xml:space="preserve"> literature reviews of nursing related topics, and data analysis of relevant nursing researches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33E4">
        <w:rPr>
          <w:rFonts w:ascii="Times New Roman" w:hAnsi="Times New Roman" w:cs="Times New Roman"/>
          <w:sz w:val="24"/>
          <w:szCs w:val="24"/>
        </w:rPr>
        <w:t>with different faculty staff members</w:t>
      </w:r>
      <w:r w:rsidR="00C96BDE" w:rsidRPr="003E33E4">
        <w:rPr>
          <w:rFonts w:ascii="Times New Roman" w:hAnsi="Times New Roman" w:cs="Times New Roman"/>
          <w:sz w:val="24"/>
          <w:szCs w:val="24"/>
        </w:rPr>
        <w:t>.</w:t>
      </w:r>
    </w:p>
    <w:p w14:paraId="03858A52" w14:textId="77777777" w:rsidR="008B35CC" w:rsidRDefault="008B35CC" w:rsidP="008B35CC">
      <w:pPr>
        <w:pStyle w:val="ListParagraph"/>
        <w:tabs>
          <w:tab w:val="left" w:pos="-720"/>
        </w:tabs>
        <w:suppressAutoHyphens/>
        <w:spacing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7BFB0846" w14:textId="10444064" w:rsidR="008B35CC" w:rsidRPr="0049293B" w:rsidRDefault="003E33E4" w:rsidP="008B35C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96BDE" w:rsidRPr="003E33E4">
        <w:rPr>
          <w:rFonts w:ascii="Times New Roman" w:hAnsi="Times New Roman" w:cs="Times New Roman"/>
          <w:sz w:val="24"/>
          <w:szCs w:val="24"/>
        </w:rPr>
        <w:t xml:space="preserve">eaching undergraduate students while they are in nursing lab </w:t>
      </w:r>
      <w:proofErr w:type="gramStart"/>
      <w:r w:rsidR="00C96BDE" w:rsidRPr="003E33E4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C96BDE" w:rsidRPr="003E33E4">
        <w:rPr>
          <w:rFonts w:ascii="Times New Roman" w:hAnsi="Times New Roman" w:cs="Times New Roman"/>
          <w:sz w:val="24"/>
          <w:szCs w:val="24"/>
        </w:rPr>
        <w:t xml:space="preserve"> apply nursing procedures, such as medications injection, taking vital signs, etc. </w:t>
      </w:r>
    </w:p>
    <w:p w14:paraId="35183020" w14:textId="77777777" w:rsidR="008B35CC" w:rsidRDefault="008B35CC" w:rsidP="008B35CC">
      <w:pPr>
        <w:pStyle w:val="ListParagraph"/>
        <w:tabs>
          <w:tab w:val="left" w:pos="-720"/>
        </w:tabs>
        <w:suppressAutoHyphens/>
        <w:spacing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69A9C4BB" w14:textId="77777777" w:rsidR="00C96BDE" w:rsidRDefault="003E33E4" w:rsidP="008B35CC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Contributing</w:t>
      </w:r>
      <w:r w:rsidR="00C96BDE" w:rsidRPr="003E33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6BDE" w:rsidRPr="003E33E4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C96BDE" w:rsidRPr="003E33E4">
        <w:rPr>
          <w:rFonts w:ascii="Times New Roman" w:hAnsi="Times New Roman" w:cs="Times New Roman"/>
          <w:sz w:val="24"/>
          <w:szCs w:val="24"/>
        </w:rPr>
        <w:t xml:space="preserve"> developing nursing simulation scenarios and facilitate simulation teaching between faculty members and undergraduate students in the simulation lab.</w:t>
      </w:r>
    </w:p>
    <w:p w14:paraId="1D3BC3D2" w14:textId="77777777" w:rsidR="00766179" w:rsidRPr="00467AB5" w:rsidRDefault="00766179" w:rsidP="0018293D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D1A7B5" w14:textId="77777777" w:rsidR="00BF24E5" w:rsidRDefault="00BF24E5" w:rsidP="00BF24E5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Assistant</w:t>
      </w:r>
    </w:p>
    <w:p w14:paraId="5B2D26ED" w14:textId="0F5FCB79" w:rsidR="00BF24E5" w:rsidRDefault="00BF24E5" w:rsidP="00BF24E5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University of North Carolina at Greensboro, Greensboro, USA, 2014</w:t>
      </w:r>
    </w:p>
    <w:p w14:paraId="329A6771" w14:textId="63042DDC" w:rsidR="00BF24E5" w:rsidRPr="00BF24E5" w:rsidRDefault="00BF24E5" w:rsidP="00BF24E5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 w:rsidRPr="00BF24E5">
        <w:rPr>
          <w:rFonts w:ascii="Times New Roman" w:hAnsi="Times New Roman" w:cs="Times New Roman"/>
          <w:sz w:val="24"/>
          <w:szCs w:val="24"/>
        </w:rPr>
        <w:t>Teaching undergraduate students in nursing school's labs</w:t>
      </w:r>
      <w:r w:rsidRPr="00BF24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24E5">
        <w:rPr>
          <w:rFonts w:ascii="Times New Roman" w:hAnsi="Times New Roman" w:cs="Times New Roman"/>
          <w:sz w:val="24"/>
          <w:szCs w:val="24"/>
        </w:rPr>
        <w:t>(Nursing Assessment of Well Individuals course, NUR 220).</w:t>
      </w:r>
    </w:p>
    <w:p w14:paraId="17F8CE12" w14:textId="77777777" w:rsidR="00BF24E5" w:rsidRPr="00BF24E5" w:rsidRDefault="00BF24E5" w:rsidP="00BF24E5">
      <w:pPr>
        <w:pStyle w:val="ListParagraph"/>
        <w:tabs>
          <w:tab w:val="left" w:pos="-720"/>
        </w:tabs>
        <w:suppressAutoHyphens/>
        <w:spacing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</w:p>
    <w:p w14:paraId="37CCBF27" w14:textId="77777777" w:rsidR="00660403" w:rsidRDefault="00660403" w:rsidP="00660403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67AB5">
        <w:rPr>
          <w:rFonts w:ascii="Times New Roman" w:hAnsi="Times New Roman" w:cs="Times New Roman"/>
          <w:bCs/>
          <w:sz w:val="24"/>
          <w:szCs w:val="24"/>
        </w:rPr>
        <w:t xml:space="preserve">Clinical Instructor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30ED38B7" w14:textId="35E00596" w:rsidR="009B7C9A" w:rsidRPr="00467AB5" w:rsidRDefault="009B7C9A" w:rsidP="00660403">
      <w:pPr>
        <w:tabs>
          <w:tab w:val="left" w:pos="-720"/>
        </w:tabs>
        <w:suppressAutoHyphens/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67AB5">
        <w:rPr>
          <w:rFonts w:ascii="Times New Roman" w:hAnsi="Times New Roman" w:cs="Times New Roman"/>
          <w:bCs/>
          <w:sz w:val="24"/>
          <w:szCs w:val="24"/>
        </w:rPr>
        <w:t>Jordan University of Science and Technology,</w:t>
      </w:r>
      <w:r w:rsidR="00D717CF" w:rsidRPr="00467AB5">
        <w:rPr>
          <w:rFonts w:ascii="Times New Roman" w:hAnsi="Times New Roman" w:cs="Times New Roman"/>
          <w:bCs/>
          <w:sz w:val="24"/>
          <w:szCs w:val="24"/>
        </w:rPr>
        <w:t xml:space="preserve"> Irbid,</w:t>
      </w:r>
      <w:r w:rsidR="00251149" w:rsidRPr="00467AB5">
        <w:rPr>
          <w:rFonts w:ascii="Times New Roman" w:hAnsi="Times New Roman" w:cs="Times New Roman"/>
          <w:bCs/>
          <w:sz w:val="24"/>
          <w:szCs w:val="24"/>
        </w:rPr>
        <w:t xml:space="preserve"> Jordan</w:t>
      </w:r>
      <w:r w:rsidR="00660403">
        <w:rPr>
          <w:rFonts w:ascii="Times New Roman" w:hAnsi="Times New Roman" w:cs="Times New Roman"/>
          <w:bCs/>
          <w:sz w:val="24"/>
          <w:szCs w:val="24"/>
        </w:rPr>
        <w:t>,</w:t>
      </w:r>
      <w:r w:rsidR="00251149" w:rsidRPr="00467A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93D">
        <w:rPr>
          <w:rFonts w:ascii="Times New Roman" w:hAnsi="Times New Roman" w:cs="Times New Roman"/>
          <w:bCs/>
          <w:sz w:val="24"/>
          <w:szCs w:val="24"/>
        </w:rPr>
        <w:t>2008</w:t>
      </w:r>
      <w:r w:rsidRPr="00467AB5">
        <w:rPr>
          <w:rFonts w:ascii="Times New Roman" w:hAnsi="Times New Roman" w:cs="Times New Roman"/>
          <w:bCs/>
          <w:sz w:val="24"/>
          <w:szCs w:val="24"/>
        </w:rPr>
        <w:t>-201</w:t>
      </w:r>
      <w:r w:rsidR="00D15FFD" w:rsidRPr="00467AB5">
        <w:rPr>
          <w:rFonts w:ascii="Times New Roman" w:hAnsi="Times New Roman" w:cs="Times New Roman"/>
          <w:bCs/>
          <w:sz w:val="24"/>
          <w:szCs w:val="24"/>
        </w:rPr>
        <w:t>1</w:t>
      </w:r>
    </w:p>
    <w:p w14:paraId="43E62D6F" w14:textId="77777777" w:rsidR="002312CC" w:rsidRDefault="002312CC" w:rsidP="007661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</w:t>
      </w:r>
      <w:r w:rsidR="00DA7ED8" w:rsidRPr="002312CC">
        <w:rPr>
          <w:rFonts w:ascii="Times New Roman" w:hAnsi="Times New Roman" w:cs="Times New Roman"/>
          <w:sz w:val="24"/>
          <w:szCs w:val="24"/>
        </w:rPr>
        <w:t xml:space="preserve"> undergraduate students </w:t>
      </w:r>
      <w:r w:rsidRPr="002312C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variety clinical settings</w:t>
      </w:r>
      <w:r w:rsidR="00DA7ED8" w:rsidRPr="002312CC">
        <w:rPr>
          <w:rFonts w:ascii="Times New Roman" w:hAnsi="Times New Roman" w:cs="Times New Roman"/>
          <w:sz w:val="24"/>
          <w:szCs w:val="24"/>
        </w:rPr>
        <w:t xml:space="preserve"> in Jordan, such as</w:t>
      </w:r>
      <w:r w:rsidR="009B7C9A" w:rsidRPr="002312CC">
        <w:rPr>
          <w:rFonts w:ascii="Times New Roman" w:hAnsi="Times New Roman" w:cs="Times New Roman"/>
          <w:sz w:val="24"/>
          <w:szCs w:val="24"/>
        </w:rPr>
        <w:t xml:space="preserve"> </w:t>
      </w:r>
      <w:r w:rsidR="00DA7ED8" w:rsidRPr="002312CC">
        <w:rPr>
          <w:rFonts w:ascii="Times New Roman" w:hAnsi="Times New Roman" w:cs="Times New Roman"/>
          <w:sz w:val="24"/>
          <w:szCs w:val="24"/>
        </w:rPr>
        <w:t>f</w:t>
      </w:r>
      <w:r w:rsidR="009B7C9A" w:rsidRPr="002312CC">
        <w:rPr>
          <w:rFonts w:ascii="Times New Roman" w:hAnsi="Times New Roman" w:cs="Times New Roman"/>
          <w:sz w:val="24"/>
          <w:szCs w:val="24"/>
        </w:rPr>
        <w:t>undamentals of nursing practice, clinical physical assessment in nursing school</w:t>
      </w:r>
      <w:r w:rsidR="002D2EBB" w:rsidRPr="002312CC">
        <w:rPr>
          <w:rFonts w:ascii="Times New Roman" w:hAnsi="Times New Roman" w:cs="Times New Roman"/>
          <w:sz w:val="24"/>
          <w:szCs w:val="24"/>
        </w:rPr>
        <w:t>'s</w:t>
      </w:r>
      <w:r w:rsidR="009B7C9A" w:rsidRPr="002312CC">
        <w:rPr>
          <w:rFonts w:ascii="Times New Roman" w:hAnsi="Times New Roman" w:cs="Times New Roman"/>
          <w:sz w:val="24"/>
          <w:szCs w:val="24"/>
        </w:rPr>
        <w:t xml:space="preserve"> labs, and adult health nursing </w:t>
      </w:r>
      <w:r w:rsidR="00F778E0" w:rsidRPr="002312CC">
        <w:rPr>
          <w:rFonts w:ascii="Times New Roman" w:hAnsi="Times New Roman" w:cs="Times New Roman"/>
          <w:sz w:val="24"/>
          <w:szCs w:val="24"/>
        </w:rPr>
        <w:t>I</w:t>
      </w:r>
      <w:r w:rsidR="009B7C9A" w:rsidRPr="002312CC">
        <w:rPr>
          <w:rFonts w:ascii="Times New Roman" w:hAnsi="Times New Roman" w:cs="Times New Roman"/>
          <w:sz w:val="24"/>
          <w:szCs w:val="24"/>
        </w:rPr>
        <w:t>, adult health nursing II in medical surgical units.</w:t>
      </w:r>
      <w:r w:rsidR="00F778E0" w:rsidRPr="00231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3FE32" w14:textId="77777777" w:rsidR="00766179" w:rsidRDefault="00766179" w:rsidP="00766179">
      <w:pPr>
        <w:pStyle w:val="ListParagraph"/>
        <w:autoSpaceDE w:val="0"/>
        <w:autoSpaceDN w:val="0"/>
        <w:adjustRightInd w:val="0"/>
        <w:spacing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6BC8AF47" w14:textId="3AE6D163" w:rsidR="00766179" w:rsidRPr="00660403" w:rsidRDefault="002312CC" w:rsidP="007661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assessment</w:t>
      </w:r>
      <w:r w:rsidR="00DA7ED8" w:rsidRPr="002312CC">
        <w:rPr>
          <w:rFonts w:ascii="Times New Roman" w:hAnsi="Times New Roman" w:cs="Times New Roman"/>
          <w:sz w:val="24"/>
          <w:szCs w:val="24"/>
        </w:rPr>
        <w:t xml:space="preserve"> during their clinical hours in hospitals about basic nursing procedures, physical assessment skills, professionalism, and their decision making. </w:t>
      </w:r>
    </w:p>
    <w:p w14:paraId="43FB9E27" w14:textId="77777777" w:rsidR="00660403" w:rsidRDefault="00660403" w:rsidP="00C25422">
      <w:pPr>
        <w:spacing w:after="120" w:line="48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</w:p>
    <w:p w14:paraId="008FCE48" w14:textId="168C61CF" w:rsidR="009B7C9A" w:rsidRDefault="009B7C9A" w:rsidP="00C25422">
      <w:pPr>
        <w:spacing w:after="120" w:line="48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  <w:r w:rsidRPr="00251149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HONORS AWARDS</w:t>
      </w:r>
      <w:r w:rsidR="009D373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/SCHOLARSHIPS</w:t>
      </w:r>
    </w:p>
    <w:p w14:paraId="162AD2D8" w14:textId="57FDAA4A" w:rsidR="00B432CA" w:rsidRPr="00B432CA" w:rsidRDefault="00D557C7" w:rsidP="00B432CA">
      <w:pPr>
        <w:spacing w:after="120" w:line="48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Summer Assistantship/ T</w:t>
      </w:r>
      <w:r w:rsidRPr="00D557C7">
        <w:rPr>
          <w:rFonts w:ascii="Times New Roman" w:hAnsi="Times New Roman" w:cs="Times New Roman"/>
          <w:spacing w:val="-3"/>
          <w:sz w:val="24"/>
          <w:szCs w:val="24"/>
        </w:rPr>
        <w:t>he Graduate School</w:t>
      </w:r>
      <w:r>
        <w:rPr>
          <w:rFonts w:ascii="Times New Roman" w:hAnsi="Times New Roman" w:cs="Times New Roman"/>
          <w:spacing w:val="-3"/>
          <w:sz w:val="24"/>
          <w:szCs w:val="24"/>
        </w:rPr>
        <w:t>/</w:t>
      </w:r>
      <w:r w:rsidR="00B432CA" w:rsidRPr="00B432CA">
        <w:rPr>
          <w:rFonts w:ascii="Times New Roman" w:hAnsi="Times New Roman" w:cs="Times New Roman"/>
          <w:spacing w:val="-3"/>
          <w:sz w:val="24"/>
          <w:szCs w:val="24"/>
        </w:rPr>
        <w:t xml:space="preserve">University </w:t>
      </w:r>
      <w:r>
        <w:rPr>
          <w:rFonts w:ascii="Times New Roman" w:hAnsi="Times New Roman" w:cs="Times New Roman"/>
          <w:spacing w:val="-3"/>
          <w:sz w:val="24"/>
          <w:szCs w:val="24"/>
        </w:rPr>
        <w:t>of North Carolina Greensboro</w:t>
      </w:r>
      <w:r w:rsidR="00B432CA">
        <w:rPr>
          <w:rFonts w:ascii="Times New Roman" w:hAnsi="Times New Roman" w:cs="Times New Roman"/>
          <w:spacing w:val="-3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pacing w:val="-3"/>
          <w:sz w:val="24"/>
          <w:szCs w:val="24"/>
        </w:rPr>
        <w:t>2015</w:t>
      </w:r>
    </w:p>
    <w:p w14:paraId="7DAB7A6C" w14:textId="2291045D" w:rsidR="009D3732" w:rsidRDefault="009D3732" w:rsidP="009D3732">
      <w:pPr>
        <w:spacing w:after="120" w:line="480" w:lineRule="auto"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  <w:r w:rsidRPr="009D3732">
        <w:rPr>
          <w:rFonts w:ascii="Times New Roman" w:hAnsi="Times New Roman" w:cs="Times New Roman"/>
          <w:spacing w:val="-3"/>
          <w:sz w:val="24"/>
          <w:szCs w:val="24"/>
        </w:rPr>
        <w:t>The Scholarship 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studying a PhD</w:t>
      </w:r>
      <w:r w:rsidRPr="009D3732">
        <w:rPr>
          <w:rFonts w:ascii="Times New Roman" w:hAnsi="Times New Roman" w:cs="Times New Roman"/>
          <w:spacing w:val="-3"/>
          <w:sz w:val="24"/>
          <w:szCs w:val="24"/>
        </w:rPr>
        <w:t>/</w:t>
      </w:r>
      <w:r w:rsidRPr="009D3732">
        <w:rPr>
          <w:rFonts w:ascii="Times New Roman" w:hAnsi="Times New Roman" w:cs="Times New Roman"/>
          <w:color w:val="191919"/>
          <w:sz w:val="24"/>
          <w:szCs w:val="24"/>
        </w:rPr>
        <w:t xml:space="preserve"> Jordan</w:t>
      </w:r>
      <w:r w:rsidRPr="00B466EE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University of Science and Technology                 2013</w:t>
      </w:r>
    </w:p>
    <w:p w14:paraId="7427A724" w14:textId="62D8774B" w:rsidR="009D3732" w:rsidRPr="00251149" w:rsidRDefault="009D3732" w:rsidP="009D3732">
      <w:pPr>
        <w:spacing w:after="120" w:line="480" w:lineRule="auto"/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</w:pPr>
      <w:r w:rsidRPr="009D3732">
        <w:rPr>
          <w:rFonts w:ascii="Times New Roman" w:hAnsi="Times New Roman" w:cs="Times New Roman"/>
          <w:spacing w:val="-3"/>
          <w:sz w:val="24"/>
          <w:szCs w:val="24"/>
        </w:rPr>
        <w:t>The Scholarship for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studying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MSN</w:t>
      </w:r>
      <w:r w:rsidRPr="009D3732">
        <w:rPr>
          <w:rFonts w:ascii="Times New Roman" w:hAnsi="Times New Roman" w:cs="Times New Roman"/>
          <w:spacing w:val="-3"/>
          <w:sz w:val="24"/>
          <w:szCs w:val="24"/>
        </w:rPr>
        <w:t>/</w:t>
      </w:r>
      <w:r w:rsidRPr="009D3732">
        <w:rPr>
          <w:rFonts w:ascii="Times New Roman" w:hAnsi="Times New Roman" w:cs="Times New Roman"/>
          <w:color w:val="191919"/>
          <w:sz w:val="24"/>
          <w:szCs w:val="24"/>
        </w:rPr>
        <w:t xml:space="preserve"> Jordan</w:t>
      </w:r>
      <w:r w:rsidRPr="00B466EE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919"/>
          <w:sz w:val="24"/>
          <w:szCs w:val="24"/>
        </w:rPr>
        <w:t>University of Science and Technology                2011</w:t>
      </w:r>
    </w:p>
    <w:p w14:paraId="27E952BC" w14:textId="1F36B9CD" w:rsidR="009B7C9A" w:rsidRPr="00B466EE" w:rsidRDefault="009D3732" w:rsidP="00083400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191919"/>
          <w:sz w:val="24"/>
          <w:szCs w:val="24"/>
        </w:rPr>
      </w:pPr>
      <w:r>
        <w:rPr>
          <w:rFonts w:ascii="Times New Roman" w:hAnsi="Times New Roman" w:cs="Times New Roman"/>
          <w:color w:val="191919"/>
          <w:sz w:val="24"/>
          <w:szCs w:val="24"/>
        </w:rPr>
        <w:t xml:space="preserve">The </w:t>
      </w:r>
      <w:r w:rsidR="009B7C9A" w:rsidRPr="00B466EE">
        <w:rPr>
          <w:rFonts w:ascii="Times New Roman" w:hAnsi="Times New Roman" w:cs="Times New Roman"/>
          <w:color w:val="191919"/>
          <w:sz w:val="24"/>
          <w:szCs w:val="24"/>
        </w:rPr>
        <w:t xml:space="preserve">Student Award for </w:t>
      </w:r>
      <w:r w:rsidR="00083400" w:rsidRPr="00B466EE">
        <w:rPr>
          <w:rFonts w:ascii="Times New Roman" w:hAnsi="Times New Roman" w:cs="Times New Roman"/>
          <w:color w:val="191919"/>
          <w:sz w:val="24"/>
          <w:szCs w:val="24"/>
        </w:rPr>
        <w:t>Excellence</w:t>
      </w:r>
      <w:r w:rsidR="003E40E0">
        <w:rPr>
          <w:rFonts w:ascii="Times New Roman" w:hAnsi="Times New Roman" w:cs="Times New Roman"/>
          <w:color w:val="191919"/>
          <w:sz w:val="24"/>
          <w:szCs w:val="24"/>
        </w:rPr>
        <w:t>/</w:t>
      </w:r>
      <w:r w:rsidR="009B7C9A" w:rsidRPr="00B466EE">
        <w:rPr>
          <w:rFonts w:ascii="Times New Roman" w:hAnsi="Times New Roman" w:cs="Times New Roman"/>
          <w:color w:val="191919"/>
          <w:sz w:val="24"/>
          <w:szCs w:val="24"/>
        </w:rPr>
        <w:t xml:space="preserve">Jordan </w:t>
      </w:r>
      <w:r w:rsidR="00083400">
        <w:rPr>
          <w:rFonts w:ascii="Times New Roman" w:hAnsi="Times New Roman" w:cs="Times New Roman"/>
          <w:color w:val="191919"/>
          <w:sz w:val="24"/>
          <w:szCs w:val="24"/>
        </w:rPr>
        <w:t>University o</w:t>
      </w:r>
      <w:r>
        <w:rPr>
          <w:rFonts w:ascii="Times New Roman" w:hAnsi="Times New Roman" w:cs="Times New Roman"/>
          <w:color w:val="191919"/>
          <w:sz w:val="24"/>
          <w:szCs w:val="24"/>
        </w:rPr>
        <w:t xml:space="preserve">f Science and Technology       </w:t>
      </w:r>
      <w:r w:rsidR="009B7C9A" w:rsidRPr="00B466EE">
        <w:rPr>
          <w:rFonts w:ascii="Times New Roman" w:hAnsi="Times New Roman" w:cs="Times New Roman"/>
          <w:color w:val="191919"/>
          <w:sz w:val="24"/>
          <w:szCs w:val="24"/>
        </w:rPr>
        <w:t xml:space="preserve">           </w:t>
      </w:r>
      <w:r w:rsidR="003E40E0" w:rsidRPr="003E40E0">
        <w:rPr>
          <w:rFonts w:ascii="Times New Roman" w:hAnsi="Times New Roman" w:cs="Times New Roman"/>
          <w:sz w:val="24"/>
          <w:szCs w:val="24"/>
        </w:rPr>
        <w:t>2008</w:t>
      </w:r>
      <w:r w:rsidR="009B7C9A" w:rsidRPr="003E40E0">
        <w:rPr>
          <w:rFonts w:ascii="Times New Roman" w:hAnsi="Times New Roman" w:cs="Times New Roman"/>
          <w:color w:val="191919"/>
          <w:sz w:val="24"/>
          <w:szCs w:val="24"/>
        </w:rPr>
        <w:t xml:space="preserve">  </w:t>
      </w:r>
      <w:r w:rsidR="009B7C9A" w:rsidRPr="00B466EE">
        <w:rPr>
          <w:rFonts w:ascii="Times New Roman" w:hAnsi="Times New Roman" w:cs="Times New Roman"/>
          <w:color w:val="191919"/>
          <w:sz w:val="24"/>
          <w:szCs w:val="24"/>
        </w:rPr>
        <w:t xml:space="preserve">                                                                                                   </w:t>
      </w:r>
    </w:p>
    <w:p w14:paraId="3D17C114" w14:textId="77777777" w:rsidR="009B7C9A" w:rsidRPr="00251149" w:rsidRDefault="009B7C9A" w:rsidP="00C25422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149">
        <w:rPr>
          <w:rFonts w:ascii="Times New Roman" w:hAnsi="Times New Roman" w:cs="Times New Roman"/>
          <w:b/>
          <w:sz w:val="24"/>
          <w:szCs w:val="24"/>
          <w:u w:val="single"/>
        </w:rPr>
        <w:t>MEMBERSHIP IN PROFESSIONAL ORGANIZATIONS</w:t>
      </w:r>
    </w:p>
    <w:p w14:paraId="5356E5E2" w14:textId="268E76B7" w:rsidR="009B7C9A" w:rsidRDefault="009B7C9A" w:rsidP="001E2AC4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66EE">
        <w:rPr>
          <w:rFonts w:ascii="Times New Roman" w:hAnsi="Times New Roman" w:cs="Times New Roman"/>
          <w:sz w:val="24"/>
          <w:szCs w:val="24"/>
        </w:rPr>
        <w:t xml:space="preserve">Jordan Nurse and Midwife Council </w:t>
      </w:r>
      <w:r w:rsidRPr="00B466EE">
        <w:rPr>
          <w:rFonts w:ascii="Times New Roman" w:hAnsi="Times New Roman" w:cs="Times New Roman"/>
          <w:sz w:val="24"/>
          <w:szCs w:val="24"/>
        </w:rPr>
        <w:tab/>
      </w:r>
      <w:r w:rsidRPr="00B466EE">
        <w:rPr>
          <w:rFonts w:ascii="Times New Roman" w:hAnsi="Times New Roman" w:cs="Times New Roman"/>
          <w:sz w:val="24"/>
          <w:szCs w:val="24"/>
        </w:rPr>
        <w:tab/>
      </w:r>
      <w:r w:rsidRPr="00B466EE">
        <w:rPr>
          <w:rFonts w:ascii="Times New Roman" w:hAnsi="Times New Roman" w:cs="Times New Roman"/>
          <w:sz w:val="24"/>
          <w:szCs w:val="24"/>
        </w:rPr>
        <w:tab/>
      </w:r>
      <w:r w:rsidRPr="00B466EE">
        <w:rPr>
          <w:rFonts w:ascii="Times New Roman" w:hAnsi="Times New Roman" w:cs="Times New Roman"/>
          <w:sz w:val="24"/>
          <w:szCs w:val="24"/>
        </w:rPr>
        <w:tab/>
      </w:r>
      <w:r w:rsidRPr="00B466E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20B99">
        <w:rPr>
          <w:rFonts w:ascii="Times New Roman" w:hAnsi="Times New Roman" w:cs="Times New Roman"/>
          <w:sz w:val="24"/>
          <w:szCs w:val="24"/>
        </w:rPr>
        <w:t xml:space="preserve"> </w:t>
      </w:r>
      <w:r w:rsidR="00363015">
        <w:rPr>
          <w:rFonts w:ascii="Times New Roman" w:hAnsi="Times New Roman" w:cs="Times New Roman"/>
          <w:sz w:val="24"/>
          <w:szCs w:val="24"/>
        </w:rPr>
        <w:t xml:space="preserve">       </w:t>
      </w:r>
      <w:r w:rsidR="00420B99">
        <w:rPr>
          <w:rFonts w:ascii="Times New Roman" w:hAnsi="Times New Roman" w:cs="Times New Roman"/>
          <w:sz w:val="24"/>
          <w:szCs w:val="24"/>
        </w:rPr>
        <w:t xml:space="preserve">  </w:t>
      </w:r>
      <w:r w:rsidRPr="00B466EE">
        <w:rPr>
          <w:rFonts w:ascii="Times New Roman" w:hAnsi="Times New Roman" w:cs="Times New Roman"/>
          <w:sz w:val="24"/>
          <w:szCs w:val="24"/>
        </w:rPr>
        <w:t xml:space="preserve">  </w:t>
      </w:r>
      <w:r w:rsidR="001E2AC4">
        <w:rPr>
          <w:rFonts w:ascii="Times New Roman" w:hAnsi="Times New Roman" w:cs="Times New Roman"/>
          <w:sz w:val="24"/>
          <w:szCs w:val="24"/>
        </w:rPr>
        <w:t xml:space="preserve">      </w:t>
      </w:r>
      <w:r w:rsidRPr="00B466EE">
        <w:rPr>
          <w:rFonts w:ascii="Times New Roman" w:hAnsi="Times New Roman" w:cs="Times New Roman"/>
          <w:sz w:val="24"/>
          <w:szCs w:val="24"/>
        </w:rPr>
        <w:t>2008-Present</w:t>
      </w:r>
      <w:r w:rsidRPr="00B466EE">
        <w:rPr>
          <w:rFonts w:ascii="Times New Roman" w:hAnsi="Times New Roman" w:cs="Times New Roman"/>
          <w:sz w:val="24"/>
          <w:szCs w:val="24"/>
        </w:rPr>
        <w:tab/>
      </w:r>
    </w:p>
    <w:p w14:paraId="1033293F" w14:textId="6E394810" w:rsidR="001E2AC4" w:rsidRDefault="0057764C" w:rsidP="001E2AC4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Ohio Board of Nursing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35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2AC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2012-present    </w:t>
      </w:r>
    </w:p>
    <w:p w14:paraId="3DB77AA7" w14:textId="648F72F0" w:rsidR="00C35DF2" w:rsidRDefault="001E2AC4" w:rsidP="001E2AC4">
      <w:pPr>
        <w:tabs>
          <w:tab w:val="left" w:pos="-720"/>
          <w:tab w:val="left" w:pos="8075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North Carolina Board of Nursing</w:t>
      </w:r>
      <w:r w:rsidR="0057764C"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2013-present    </w:t>
      </w:r>
    </w:p>
    <w:p w14:paraId="47BDE784" w14:textId="67FE4A83" w:rsidR="0057764C" w:rsidRDefault="00C35DF2" w:rsidP="001E2AC4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Sigma Theta Tau International/</w:t>
      </w:r>
      <w:r w:rsidR="005776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A2468" w:rsidRPr="000A2468">
        <w:rPr>
          <w:rFonts w:ascii="Times New Roman" w:hAnsi="Times New Roman" w:cs="Times New Roman"/>
          <w:spacing w:val="-3"/>
          <w:sz w:val="24"/>
          <w:szCs w:val="24"/>
        </w:rPr>
        <w:t>Gamma Zeta Chapter</w:t>
      </w:r>
      <w:r w:rsidR="000A2468"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</w:t>
      </w:r>
      <w:r w:rsidR="00487B73">
        <w:rPr>
          <w:rFonts w:ascii="Times New Roman" w:hAnsi="Times New Roman" w:cs="Times New Roman"/>
          <w:spacing w:val="-3"/>
          <w:sz w:val="24"/>
          <w:szCs w:val="24"/>
        </w:rPr>
        <w:t xml:space="preserve">      </w:t>
      </w:r>
      <w:r w:rsidR="001E2AC4">
        <w:rPr>
          <w:rFonts w:ascii="Times New Roman" w:hAnsi="Times New Roman" w:cs="Times New Roman"/>
          <w:spacing w:val="-3"/>
          <w:sz w:val="24"/>
          <w:szCs w:val="24"/>
        </w:rPr>
        <w:t xml:space="preserve">      </w:t>
      </w:r>
      <w:r w:rsidR="00487B73">
        <w:rPr>
          <w:rFonts w:ascii="Times New Roman" w:hAnsi="Times New Roman" w:cs="Times New Roman"/>
          <w:spacing w:val="-3"/>
          <w:sz w:val="24"/>
          <w:szCs w:val="24"/>
        </w:rPr>
        <w:t>2014-present</w:t>
      </w:r>
    </w:p>
    <w:p w14:paraId="5C851211" w14:textId="77777777" w:rsidR="00321760" w:rsidRDefault="00F31851" w:rsidP="001E2AC4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F31851">
        <w:rPr>
          <w:rFonts w:ascii="Times New Roman" w:hAnsi="Times New Roman" w:cs="Times New Roman"/>
          <w:spacing w:val="-3"/>
          <w:sz w:val="24"/>
          <w:szCs w:val="24"/>
        </w:rPr>
        <w:t>HonorSociety.org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Member                                                                                                 2014-present</w:t>
      </w:r>
    </w:p>
    <w:p w14:paraId="7ABDA572" w14:textId="06B46EBF" w:rsidR="00321760" w:rsidRDefault="00321760" w:rsidP="001E2AC4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321760">
        <w:rPr>
          <w:rFonts w:ascii="Times New Roman" w:hAnsi="Times New Roman" w:cs="Times New Roman"/>
          <w:spacing w:val="-3"/>
          <w:sz w:val="24"/>
          <w:szCs w:val="24"/>
        </w:rPr>
        <w:t>Southern Nursing Research Society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2014</w:t>
      </w:r>
      <w:r w:rsidRPr="00321760">
        <w:rPr>
          <w:rFonts w:ascii="Times New Roman" w:hAnsi="Times New Roman" w:cs="Times New Roman"/>
          <w:spacing w:val="-3"/>
          <w:sz w:val="24"/>
          <w:szCs w:val="24"/>
        </w:rPr>
        <w:t>-present</w:t>
      </w:r>
      <w:r w:rsidRPr="00321760">
        <w:rPr>
          <w:rFonts w:ascii="Times New Roman" w:hAnsi="Times New Roman" w:cs="Times New Roman"/>
          <w:spacing w:val="-3"/>
          <w:sz w:val="24"/>
          <w:szCs w:val="24"/>
        </w:rPr>
        <w:tab/>
      </w:r>
    </w:p>
    <w:p w14:paraId="0A456AA6" w14:textId="77777777" w:rsidR="00406947" w:rsidRPr="000A2468" w:rsidRDefault="00406947" w:rsidP="001E2AC4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14:paraId="7D10D826" w14:textId="77777777" w:rsidR="006C508A" w:rsidRDefault="009B7C9A" w:rsidP="006C508A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149">
        <w:rPr>
          <w:rFonts w:ascii="Times New Roman" w:hAnsi="Times New Roman" w:cs="Times New Roman"/>
          <w:b/>
          <w:sz w:val="24"/>
          <w:szCs w:val="24"/>
          <w:u w:val="single"/>
        </w:rPr>
        <w:t>COMMUNITY SERVICE</w:t>
      </w:r>
    </w:p>
    <w:p w14:paraId="4BC87671" w14:textId="0943D4BF" w:rsidR="009B7C9A" w:rsidRPr="00406947" w:rsidRDefault="009B7C9A" w:rsidP="00406947">
      <w:pPr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508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The National Center for Di</w:t>
      </w:r>
      <w:r w:rsidR="00BC29EA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abetes/Jordan                 </w:t>
      </w:r>
      <w:r w:rsidR="00BC29EA">
        <w:rPr>
          <w:rFonts w:ascii="Times New Roman" w:hAnsi="Times New Roman" w:cs="Times New Roman"/>
          <w:bCs/>
          <w:sz w:val="24"/>
          <w:szCs w:val="24"/>
        </w:rPr>
        <w:t xml:space="preserve">Volunteer                                        </w:t>
      </w:r>
      <w:r w:rsidR="006C508A" w:rsidRPr="006C508A">
        <w:rPr>
          <w:rFonts w:ascii="Times New Roman" w:hAnsi="Times New Roman" w:cs="Times New Roman"/>
          <w:bCs/>
          <w:sz w:val="24"/>
          <w:szCs w:val="24"/>
        </w:rPr>
        <w:t>2008-2010</w:t>
      </w:r>
    </w:p>
    <w:p w14:paraId="6474A0E5" w14:textId="77777777" w:rsidR="009B7C9A" w:rsidRDefault="00FA49F0" w:rsidP="00A1299D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074A7" w:rsidRPr="00FA49F0">
        <w:rPr>
          <w:rFonts w:ascii="Times New Roman" w:hAnsi="Times New Roman" w:cs="Times New Roman"/>
          <w:sz w:val="24"/>
          <w:szCs w:val="24"/>
        </w:rPr>
        <w:t>mprov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9074A7" w:rsidRPr="00FA49F0">
        <w:rPr>
          <w:rFonts w:ascii="Times New Roman" w:hAnsi="Times New Roman" w:cs="Times New Roman"/>
          <w:sz w:val="24"/>
          <w:szCs w:val="24"/>
        </w:rPr>
        <w:t xml:space="preserve"> community wellness and provid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9074A7" w:rsidRPr="00FA49F0">
        <w:rPr>
          <w:rFonts w:ascii="Times New Roman" w:hAnsi="Times New Roman" w:cs="Times New Roman"/>
          <w:sz w:val="24"/>
          <w:szCs w:val="24"/>
        </w:rPr>
        <w:t xml:space="preserve"> health educations about different topics that pertain to community health, such as </w:t>
      </w:r>
      <w:r w:rsidR="009B7C9A" w:rsidRPr="00FA49F0">
        <w:rPr>
          <w:rFonts w:ascii="Times New Roman" w:hAnsi="Times New Roman" w:cs="Times New Roman"/>
          <w:sz w:val="24"/>
          <w:szCs w:val="24"/>
        </w:rPr>
        <w:t>diet</w:t>
      </w:r>
      <w:r w:rsidR="009074A7" w:rsidRPr="00FA49F0">
        <w:rPr>
          <w:rFonts w:ascii="Times New Roman" w:hAnsi="Times New Roman" w:cs="Times New Roman"/>
          <w:sz w:val="24"/>
          <w:szCs w:val="24"/>
        </w:rPr>
        <w:t>,</w:t>
      </w:r>
      <w:r w:rsidR="009B7C9A" w:rsidRPr="00FA49F0">
        <w:rPr>
          <w:rFonts w:ascii="Times New Roman" w:hAnsi="Times New Roman" w:cs="Times New Roman"/>
          <w:sz w:val="24"/>
          <w:szCs w:val="24"/>
        </w:rPr>
        <w:t xml:space="preserve"> exercise regimens, </w:t>
      </w:r>
      <w:r w:rsidR="009074A7" w:rsidRPr="00FA49F0">
        <w:rPr>
          <w:rFonts w:ascii="Times New Roman" w:hAnsi="Times New Roman" w:cs="Times New Roman"/>
          <w:sz w:val="24"/>
          <w:szCs w:val="24"/>
        </w:rPr>
        <w:t>d</w:t>
      </w:r>
      <w:r w:rsidR="009B7C9A" w:rsidRPr="00FA49F0">
        <w:rPr>
          <w:rFonts w:ascii="Times New Roman" w:hAnsi="Times New Roman" w:cs="Times New Roman"/>
          <w:sz w:val="24"/>
          <w:szCs w:val="24"/>
        </w:rPr>
        <w:t>iabetic</w:t>
      </w:r>
      <w:r w:rsidR="009074A7" w:rsidRPr="00FA49F0">
        <w:rPr>
          <w:rFonts w:ascii="Times New Roman" w:hAnsi="Times New Roman" w:cs="Times New Roman"/>
          <w:sz w:val="24"/>
          <w:szCs w:val="24"/>
        </w:rPr>
        <w:t xml:space="preserve"> mellitus,</w:t>
      </w:r>
      <w:r w:rsidR="009B7C9A" w:rsidRPr="00FA49F0">
        <w:rPr>
          <w:rFonts w:ascii="Times New Roman" w:hAnsi="Times New Roman" w:cs="Times New Roman"/>
          <w:sz w:val="24"/>
          <w:szCs w:val="24"/>
        </w:rPr>
        <w:t xml:space="preserve"> appropriate ta</w:t>
      </w:r>
      <w:r>
        <w:rPr>
          <w:rFonts w:ascii="Times New Roman" w:hAnsi="Times New Roman" w:cs="Times New Roman"/>
          <w:sz w:val="24"/>
          <w:szCs w:val="24"/>
        </w:rPr>
        <w:t xml:space="preserve">king medication, </w:t>
      </w:r>
      <w:r w:rsidR="009B7C9A" w:rsidRPr="00FA49F0">
        <w:rPr>
          <w:rFonts w:ascii="Times New Roman" w:hAnsi="Times New Roman" w:cs="Times New Roman"/>
          <w:sz w:val="24"/>
          <w:szCs w:val="24"/>
        </w:rPr>
        <w:t>and reducing risks</w:t>
      </w:r>
      <w:r w:rsidR="009074A7" w:rsidRPr="00FA49F0">
        <w:rPr>
          <w:rFonts w:ascii="Times New Roman" w:hAnsi="Times New Roman" w:cs="Times New Roman"/>
          <w:sz w:val="24"/>
          <w:szCs w:val="24"/>
        </w:rPr>
        <w:t>.</w:t>
      </w:r>
    </w:p>
    <w:p w14:paraId="78BA1139" w14:textId="77777777" w:rsidR="00BE0135" w:rsidRDefault="00BE0135" w:rsidP="00BE0135">
      <w:pPr>
        <w:pStyle w:val="ListParagraph"/>
        <w:tabs>
          <w:tab w:val="left" w:pos="-720"/>
        </w:tabs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912819" w14:textId="26B1544B" w:rsidR="00BE0135" w:rsidRDefault="00BE0135" w:rsidP="00BE0135">
      <w:pPr>
        <w:spacing w:after="0" w:line="240" w:lineRule="auto"/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</w:pPr>
      <w:r w:rsidRPr="00BE0135"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Our young</w:t>
      </w:r>
      <w:r w:rsidR="00E84B31" w:rsidRPr="00BE0135"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.... Together</w:t>
      </w:r>
      <w:r w:rsidRPr="00BE0135"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 xml:space="preserve"> toward better health</w:t>
      </w:r>
      <w:r>
        <w:rPr>
          <w:rFonts w:ascii="Times" w:eastAsia="Times New Roman" w:hAnsi="Times" w:cs="Times New Roman"/>
          <w:color w:val="333333"/>
          <w:sz w:val="24"/>
          <w:szCs w:val="24"/>
          <w:shd w:val="clear" w:color="auto" w:fill="FFFFFF"/>
        </w:rPr>
        <w:t>/Jordan             Coordinator                             2017</w:t>
      </w:r>
    </w:p>
    <w:p w14:paraId="0F9A5030" w14:textId="77777777" w:rsidR="00C64D36" w:rsidRDefault="00C64D36" w:rsidP="00C64D36">
      <w:pPr>
        <w:pStyle w:val="ListParagraph"/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35C79C24" w14:textId="01EE8894" w:rsidR="00C64D36" w:rsidRPr="00C64D36" w:rsidRDefault="00C64D36" w:rsidP="00C64D36">
      <w:pPr>
        <w:pStyle w:val="ListParagraph"/>
        <w:numPr>
          <w:ilvl w:val="0"/>
          <w:numId w:val="8"/>
        </w:num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C64D36">
        <w:rPr>
          <w:rFonts w:ascii="Times" w:eastAsia="Times New Roman" w:hAnsi="Times" w:cs="Times New Roman"/>
          <w:sz w:val="24"/>
          <w:szCs w:val="24"/>
        </w:rPr>
        <w:lastRenderedPageBreak/>
        <w:t>Faculty members and Master Students/ Adult Health Department at Faculty of Nursing in Jordan University of Science and Technology held an activity under the title of "Our young</w:t>
      </w:r>
      <w:proofErr w:type="gramStart"/>
      <w:r w:rsidRPr="00C64D36">
        <w:rPr>
          <w:rFonts w:ascii="Times" w:eastAsia="Times New Roman" w:hAnsi="Times" w:cs="Times New Roman"/>
          <w:sz w:val="24"/>
          <w:szCs w:val="24"/>
        </w:rPr>
        <w:t>....Together</w:t>
      </w:r>
      <w:proofErr w:type="gramEnd"/>
      <w:r w:rsidRPr="00C64D36">
        <w:rPr>
          <w:rFonts w:ascii="Times" w:eastAsia="Times New Roman" w:hAnsi="Times" w:cs="Times New Roman"/>
          <w:sz w:val="24"/>
          <w:szCs w:val="24"/>
        </w:rPr>
        <w:t xml:space="preserve"> toward better health"</w:t>
      </w:r>
      <w:r>
        <w:rPr>
          <w:rFonts w:ascii="Times" w:eastAsia="Times New Roman" w:hAnsi="Times" w:cs="Times New Roman"/>
          <w:sz w:val="24"/>
          <w:szCs w:val="24"/>
        </w:rPr>
        <w:t>.</w:t>
      </w:r>
    </w:p>
    <w:p w14:paraId="5CC33C3F" w14:textId="45BDE765" w:rsidR="00C64D36" w:rsidRPr="00C64D36" w:rsidRDefault="00C64D36" w:rsidP="00C64D36">
      <w:pPr>
        <w:pStyle w:val="ListParagraph"/>
        <w:spacing w:after="0" w:line="240" w:lineRule="auto"/>
        <w:ind w:left="1080"/>
        <w:rPr>
          <w:rFonts w:ascii="Times" w:eastAsia="Times New Roman" w:hAnsi="Times" w:cs="Times New Roman"/>
          <w:sz w:val="24"/>
          <w:szCs w:val="24"/>
        </w:rPr>
      </w:pPr>
      <w:r w:rsidRPr="00C64D36">
        <w:rPr>
          <w:rFonts w:ascii="Times" w:eastAsia="Times New Roman" w:hAnsi="Times" w:cs="Times New Roman"/>
          <w:sz w:val="24"/>
          <w:szCs w:val="24"/>
        </w:rPr>
        <w:t xml:space="preserve">This was in partnership with the Yarmouk University on Monday; November 27; 10-2 PM. This activity aims to raise the local community awareness and the staff of the Yarmouk University about the dangers of emergency health cases and appropriate health behavior. This event included: taking Blood Pressure, checking blood sugar, </w:t>
      </w:r>
      <w:proofErr w:type="gramStart"/>
      <w:r w:rsidRPr="00C64D36">
        <w:rPr>
          <w:rFonts w:ascii="Times" w:eastAsia="Times New Roman" w:hAnsi="Times" w:cs="Times New Roman"/>
          <w:sz w:val="24"/>
          <w:szCs w:val="24"/>
        </w:rPr>
        <w:t>weight</w:t>
      </w:r>
      <w:proofErr w:type="gramEnd"/>
      <w:r w:rsidRPr="00C64D36">
        <w:rPr>
          <w:rFonts w:ascii="Times" w:eastAsia="Times New Roman" w:hAnsi="Times" w:cs="Times New Roman"/>
          <w:sz w:val="24"/>
          <w:szCs w:val="24"/>
        </w:rPr>
        <w:t xml:space="preserve"> and Body Mass Index. Cardiopulmonary Resuscitation; How to deal with suffocation and convulsions; How to deal with sports Injuries; Health and healthy nutrition; and Traffic Safety and drug control were also part of the activity</w:t>
      </w:r>
    </w:p>
    <w:p w14:paraId="0B376982" w14:textId="77777777" w:rsidR="00BE0135" w:rsidRPr="00BE0135" w:rsidRDefault="00BE0135" w:rsidP="00BE0135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E6B68" w14:textId="77777777" w:rsidR="00A1299D" w:rsidRPr="00C64D36" w:rsidRDefault="00A1299D" w:rsidP="00C64D36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30D75" w14:textId="7888007E" w:rsidR="00240136" w:rsidRPr="00240136" w:rsidRDefault="00240136" w:rsidP="00240136">
      <w:pPr>
        <w:tabs>
          <w:tab w:val="left" w:pos="-72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0136">
        <w:rPr>
          <w:rFonts w:ascii="Times New Roman" w:hAnsi="Times New Roman" w:cs="Times New Roman"/>
          <w:b/>
          <w:sz w:val="24"/>
          <w:szCs w:val="24"/>
          <w:u w:val="single"/>
        </w:rPr>
        <w:t>PERSONAL SKILLS</w:t>
      </w:r>
    </w:p>
    <w:p w14:paraId="4D57B137" w14:textId="4D860424" w:rsidR="00240136" w:rsidRPr="00240136" w:rsidRDefault="00240136" w:rsidP="00240136">
      <w:pPr>
        <w:tabs>
          <w:tab w:val="left" w:pos="-72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Bilingual speaker: Arabic-English</w:t>
      </w:r>
      <w:r w:rsidR="00B61453">
        <w:rPr>
          <w:rFonts w:ascii="Times New Roman" w:hAnsi="Times New Roman" w:cs="Times New Roman"/>
          <w:sz w:val="24"/>
          <w:szCs w:val="24"/>
        </w:rPr>
        <w:t>.</w:t>
      </w:r>
    </w:p>
    <w:p w14:paraId="38366E56" w14:textId="46D0A63B" w:rsidR="00240136" w:rsidRDefault="00B61453" w:rsidP="00240136">
      <w:pPr>
        <w:tabs>
          <w:tab w:val="left" w:pos="-72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Highly motivated toward working with others.</w:t>
      </w:r>
    </w:p>
    <w:p w14:paraId="289547DF" w14:textId="761A86E7" w:rsidR="00240136" w:rsidRDefault="00B61453" w:rsidP="00240136">
      <w:pPr>
        <w:tabs>
          <w:tab w:val="left" w:pos="-72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Self-confident public speaker.</w:t>
      </w:r>
    </w:p>
    <w:p w14:paraId="7AFBF059" w14:textId="535FD7F1" w:rsidR="00B61453" w:rsidRDefault="00B61453" w:rsidP="00240136">
      <w:pPr>
        <w:tabs>
          <w:tab w:val="left" w:pos="-72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Quick learner about different cultures.</w:t>
      </w:r>
    </w:p>
    <w:p w14:paraId="5D08EE54" w14:textId="4B1BA254" w:rsidR="007C0B1C" w:rsidRDefault="005F287C" w:rsidP="007C0B1C">
      <w:pPr>
        <w:tabs>
          <w:tab w:val="left" w:pos="-72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</w:p>
    <w:p w14:paraId="7E2F3A9E" w14:textId="66E75965" w:rsidR="00AC79EC" w:rsidRPr="00AC79EC" w:rsidRDefault="00AC79EC" w:rsidP="00AC79EC">
      <w:pPr>
        <w:pStyle w:val="ListParagraph"/>
        <w:numPr>
          <w:ilvl w:val="0"/>
          <w:numId w:val="38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AC79EC">
        <w:rPr>
          <w:rFonts w:ascii="Times New Roman" w:hAnsi="Times New Roman" w:cs="Times New Roman"/>
          <w:bCs/>
          <w:sz w:val="24"/>
          <w:szCs w:val="24"/>
        </w:rPr>
        <w:t>Critical Care Nurses’ perceived Barriers and Enablers of Pain Assessment and Management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B7D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D5E" w:rsidRPr="004B7D5E">
        <w:rPr>
          <w:rFonts w:ascii="Times New Roman" w:hAnsi="Times New Roman" w:cs="Times New Roman"/>
          <w:bCs/>
          <w:i/>
          <w:iCs/>
          <w:sz w:val="24"/>
          <w:szCs w:val="24"/>
        </w:rPr>
        <w:t>Pain Management</w:t>
      </w:r>
      <w:r w:rsidR="004B7D5E" w:rsidRPr="004B7D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18B338" w14:textId="0549E84B" w:rsidR="00183904" w:rsidRPr="007F1C1B" w:rsidRDefault="008B487C" w:rsidP="00770753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1C1B">
        <w:rPr>
          <w:rFonts w:ascii="Times New Roman" w:hAnsi="Times New Roman" w:cs="Times New Roman"/>
          <w:bCs/>
          <w:sz w:val="24"/>
          <w:szCs w:val="24"/>
        </w:rPr>
        <w:t>Al-</w:t>
      </w:r>
      <w:proofErr w:type="spellStart"/>
      <w:r w:rsidRPr="007F1C1B">
        <w:rPr>
          <w:rFonts w:ascii="Times New Roman" w:hAnsi="Times New Roman" w:cs="Times New Roman"/>
          <w:bCs/>
          <w:sz w:val="24"/>
          <w:szCs w:val="24"/>
        </w:rPr>
        <w:t>Rawashdeh</w:t>
      </w:r>
      <w:proofErr w:type="spellEnd"/>
      <w:r w:rsidRPr="007F1C1B">
        <w:rPr>
          <w:rFonts w:ascii="Times New Roman" w:hAnsi="Times New Roman" w:cs="Times New Roman"/>
          <w:bCs/>
          <w:sz w:val="24"/>
          <w:szCs w:val="24"/>
        </w:rPr>
        <w:t>, S.,</w:t>
      </w:r>
      <w:r w:rsidRPr="008B487C">
        <w:t xml:space="preserve"> </w:t>
      </w:r>
      <w:proofErr w:type="spellStart"/>
      <w:r w:rsidRPr="007F1C1B">
        <w:rPr>
          <w:rFonts w:ascii="Times New Roman" w:hAnsi="Times New Roman" w:cs="Times New Roman"/>
          <w:bCs/>
          <w:sz w:val="24"/>
          <w:szCs w:val="24"/>
        </w:rPr>
        <w:t>Mrayyan</w:t>
      </w:r>
      <w:proofErr w:type="spellEnd"/>
      <w:r w:rsidRPr="007F1C1B">
        <w:rPr>
          <w:rFonts w:ascii="Times New Roman" w:hAnsi="Times New Roman" w:cs="Times New Roman"/>
          <w:bCs/>
          <w:sz w:val="24"/>
          <w:szCs w:val="24"/>
        </w:rPr>
        <w:t xml:space="preserve">, M.T., </w:t>
      </w:r>
      <w:proofErr w:type="spellStart"/>
      <w:r w:rsidRPr="007F1C1B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7F1C1B">
        <w:rPr>
          <w:rFonts w:ascii="Times New Roman" w:hAnsi="Times New Roman" w:cs="Times New Roman"/>
          <w:b/>
          <w:sz w:val="24"/>
          <w:szCs w:val="24"/>
        </w:rPr>
        <w:t xml:space="preserve"> AA</w:t>
      </w:r>
      <w:r w:rsidRPr="007F1C1B">
        <w:rPr>
          <w:rFonts w:ascii="Times New Roman" w:hAnsi="Times New Roman" w:cs="Times New Roman"/>
          <w:bCs/>
          <w:sz w:val="24"/>
          <w:szCs w:val="24"/>
        </w:rPr>
        <w:t xml:space="preserve">. (2022). Smoking Status Association with Intention to Vaccination against Coronavirus Disease-2019. </w:t>
      </w:r>
      <w:r w:rsidRPr="007F1C1B">
        <w:rPr>
          <w:rFonts w:ascii="Times New Roman" w:hAnsi="Times New Roman" w:cs="Times New Roman"/>
          <w:bCs/>
          <w:i/>
          <w:iCs/>
          <w:sz w:val="24"/>
          <w:szCs w:val="24"/>
        </w:rPr>
        <w:t>The Open Nursing Journal</w:t>
      </w:r>
      <w:r w:rsidR="007F1C1B" w:rsidRPr="007F1C1B">
        <w:t xml:space="preserve"> </w:t>
      </w:r>
      <w:r w:rsidR="007F1C1B" w:rsidRPr="007F1C1B">
        <w:rPr>
          <w:rFonts w:ascii="Times New Roman" w:hAnsi="Times New Roman" w:cs="Times New Roman"/>
          <w:bCs/>
          <w:i/>
          <w:iCs/>
          <w:sz w:val="24"/>
          <w:szCs w:val="24"/>
        </w:rPr>
        <w:t>16(1)</w:t>
      </w:r>
      <w:r w:rsidRPr="007F1C1B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BE54C4" w:rsidRPr="00BE54C4">
        <w:t xml:space="preserve"> </w:t>
      </w:r>
      <w:r w:rsidR="00BE54C4" w:rsidRPr="007F1C1B">
        <w:rPr>
          <w:rFonts w:ascii="Times New Roman" w:hAnsi="Times New Roman" w:cs="Times New Roman"/>
          <w:bCs/>
          <w:sz w:val="24"/>
          <w:szCs w:val="24"/>
        </w:rPr>
        <w:t>DOI: 10.2174/18744346-v16-e2208050</w:t>
      </w:r>
      <w:r w:rsidR="00D714DE" w:rsidRPr="007F1C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0E7716" w14:textId="66FEB404" w:rsidR="00522B44" w:rsidRPr="00051EA6" w:rsidRDefault="00D74106" w:rsidP="00051EA6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76E4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2376E4"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proofErr w:type="spellStart"/>
      <w:r w:rsidR="00726B66" w:rsidRPr="002376E4">
        <w:rPr>
          <w:rFonts w:ascii="Times New Roman" w:hAnsi="Times New Roman" w:cs="Times New Roman"/>
          <w:bCs/>
          <w:sz w:val="24"/>
          <w:szCs w:val="24"/>
        </w:rPr>
        <w:t>Aldrawsheh</w:t>
      </w:r>
      <w:proofErr w:type="spellEnd"/>
      <w:r w:rsidR="00726B66" w:rsidRPr="002376E4">
        <w:rPr>
          <w:rFonts w:ascii="Times New Roman" w:hAnsi="Times New Roman" w:cs="Times New Roman"/>
          <w:bCs/>
          <w:sz w:val="24"/>
          <w:szCs w:val="24"/>
        </w:rPr>
        <w:t xml:space="preserve">, A., </w:t>
      </w:r>
      <w:proofErr w:type="spellStart"/>
      <w:r w:rsidR="00726B66" w:rsidRPr="002376E4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="00726B66" w:rsidRPr="002376E4">
        <w:rPr>
          <w:rFonts w:ascii="Times New Roman" w:hAnsi="Times New Roman" w:cs="Times New Roman"/>
          <w:b/>
          <w:sz w:val="24"/>
          <w:szCs w:val="24"/>
        </w:rPr>
        <w:t xml:space="preserve"> AA, </w:t>
      </w:r>
      <w:proofErr w:type="spellStart"/>
      <w:r w:rsidR="002376E4">
        <w:rPr>
          <w:rFonts w:ascii="Times New Roman" w:hAnsi="Times New Roman" w:cs="Times New Roman"/>
          <w:bCs/>
          <w:sz w:val="24"/>
          <w:szCs w:val="24"/>
        </w:rPr>
        <w:t>D</w:t>
      </w:r>
      <w:r w:rsidR="002376E4" w:rsidRPr="002376E4">
        <w:rPr>
          <w:rFonts w:ascii="Times New Roman" w:hAnsi="Times New Roman" w:cs="Times New Roman"/>
          <w:bCs/>
          <w:sz w:val="24"/>
          <w:szCs w:val="24"/>
        </w:rPr>
        <w:t>a's</w:t>
      </w:r>
      <w:r w:rsidR="000C766A">
        <w:rPr>
          <w:rFonts w:ascii="Times New Roman" w:hAnsi="Times New Roman" w:cs="Times New Roman"/>
          <w:bCs/>
          <w:sz w:val="24"/>
          <w:szCs w:val="24"/>
        </w:rPr>
        <w:t>e</w:t>
      </w:r>
      <w:r w:rsidR="002376E4" w:rsidRPr="002376E4">
        <w:rPr>
          <w:rFonts w:ascii="Times New Roman" w:hAnsi="Times New Roman" w:cs="Times New Roman"/>
          <w:bCs/>
          <w:sz w:val="24"/>
          <w:szCs w:val="24"/>
        </w:rPr>
        <w:t>h</w:t>
      </w:r>
      <w:proofErr w:type="spellEnd"/>
      <w:r w:rsidR="002376E4" w:rsidRPr="002376E4">
        <w:rPr>
          <w:rFonts w:ascii="Times New Roman" w:hAnsi="Times New Roman" w:cs="Times New Roman"/>
          <w:bCs/>
          <w:sz w:val="24"/>
          <w:szCs w:val="24"/>
        </w:rPr>
        <w:t>, A.</w:t>
      </w:r>
      <w:r w:rsidR="00237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87C">
        <w:rPr>
          <w:rFonts w:ascii="Times New Roman" w:hAnsi="Times New Roman" w:cs="Times New Roman"/>
          <w:bCs/>
          <w:sz w:val="24"/>
          <w:szCs w:val="24"/>
        </w:rPr>
        <w:t>(</w:t>
      </w:r>
      <w:r w:rsidR="008B487C" w:rsidRPr="00924E20">
        <w:rPr>
          <w:rFonts w:ascii="Times New Roman" w:hAnsi="Times New Roman" w:cs="Times New Roman"/>
          <w:bCs/>
          <w:sz w:val="24"/>
          <w:szCs w:val="24"/>
        </w:rPr>
        <w:t>2022</w:t>
      </w:r>
      <w:r w:rsidR="008B487C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744A50" w:rsidRPr="00051EA6">
        <w:rPr>
          <w:rFonts w:ascii="Times New Roman" w:hAnsi="Times New Roman" w:cs="Times New Roman"/>
          <w:bCs/>
          <w:sz w:val="24"/>
          <w:szCs w:val="24"/>
        </w:rPr>
        <w:t xml:space="preserve">Environmental and Caregivers-Related Factors Influencing the Psychosocial Well- Being of Older Adults with Dementia: A Systematic Review. </w:t>
      </w:r>
      <w:r w:rsidR="00075D35" w:rsidRPr="00051EA6">
        <w:rPr>
          <w:rFonts w:ascii="Times New Roman" w:hAnsi="Times New Roman" w:cs="Times New Roman"/>
          <w:bCs/>
          <w:i/>
          <w:iCs/>
          <w:sz w:val="24"/>
          <w:szCs w:val="24"/>
        </w:rPr>
        <w:t>Ageing International</w:t>
      </w:r>
      <w:r w:rsidR="00CD2849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59CF0F13" w14:textId="43A35719" w:rsidR="00457BA0" w:rsidRPr="004E2DC7" w:rsidRDefault="00685C6C" w:rsidP="00051EA6">
      <w:pPr>
        <w:pStyle w:val="ListParagraph"/>
        <w:numPr>
          <w:ilvl w:val="0"/>
          <w:numId w:val="38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D6918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DD6918">
        <w:rPr>
          <w:rFonts w:ascii="Times New Roman" w:hAnsi="Times New Roman" w:cs="Times New Roman"/>
          <w:bCs/>
          <w:sz w:val="24"/>
          <w:szCs w:val="24"/>
        </w:rPr>
        <w:t>, M.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C0B1C">
        <w:rPr>
          <w:rFonts w:ascii="Times New Roman" w:hAnsi="Times New Roman" w:cs="Times New Roman"/>
          <w:bCs/>
          <w:sz w:val="24"/>
          <w:szCs w:val="24"/>
        </w:rPr>
        <w:t>Bani Hamad</w:t>
      </w:r>
      <w:r>
        <w:rPr>
          <w:rFonts w:ascii="Times New Roman" w:hAnsi="Times New Roman" w:cs="Times New Roman"/>
          <w:bCs/>
          <w:sz w:val="24"/>
          <w:szCs w:val="24"/>
        </w:rPr>
        <w:t xml:space="preserve">, D., </w:t>
      </w:r>
      <w:proofErr w:type="spellStart"/>
      <w:r w:rsidR="00913B02" w:rsidRPr="00924E20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="00913B02" w:rsidRPr="00924E20">
        <w:rPr>
          <w:rFonts w:ascii="Times New Roman" w:hAnsi="Times New Roman" w:cs="Times New Roman"/>
          <w:b/>
          <w:sz w:val="24"/>
          <w:szCs w:val="24"/>
        </w:rPr>
        <w:t xml:space="preserve"> AA,</w:t>
      </w:r>
      <w:r w:rsidR="00913B02" w:rsidRPr="00924E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4520" w:rsidRPr="00924E20">
        <w:rPr>
          <w:rFonts w:ascii="Times New Roman" w:hAnsi="Times New Roman" w:cs="Times New Roman"/>
          <w:bCs/>
          <w:sz w:val="24"/>
          <w:szCs w:val="24"/>
        </w:rPr>
        <w:t>AL-</w:t>
      </w:r>
      <w:proofErr w:type="spellStart"/>
      <w:r w:rsidR="00564520" w:rsidRPr="00924E20">
        <w:rPr>
          <w:rFonts w:ascii="Times New Roman" w:hAnsi="Times New Roman" w:cs="Times New Roman"/>
          <w:bCs/>
          <w:sz w:val="24"/>
          <w:szCs w:val="24"/>
        </w:rPr>
        <w:t>Mugheed</w:t>
      </w:r>
      <w:proofErr w:type="spellEnd"/>
      <w:r w:rsidR="00564520" w:rsidRPr="00924E20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56452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487C">
        <w:rPr>
          <w:rFonts w:ascii="Times New Roman" w:hAnsi="Times New Roman" w:cs="Times New Roman"/>
          <w:bCs/>
          <w:sz w:val="24"/>
          <w:szCs w:val="24"/>
        </w:rPr>
        <w:t>(</w:t>
      </w:r>
      <w:r w:rsidR="008B487C" w:rsidRPr="00924E20">
        <w:rPr>
          <w:rFonts w:ascii="Times New Roman" w:hAnsi="Times New Roman" w:cs="Times New Roman"/>
          <w:bCs/>
          <w:sz w:val="24"/>
          <w:szCs w:val="24"/>
        </w:rPr>
        <w:t>2022</w:t>
      </w:r>
      <w:r w:rsidR="008B487C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457BA0" w:rsidRPr="004E2DC7">
        <w:rPr>
          <w:rFonts w:ascii="Times New Roman" w:hAnsi="Times New Roman" w:cs="Times New Roman"/>
          <w:bCs/>
          <w:sz w:val="24"/>
          <w:szCs w:val="24"/>
        </w:rPr>
        <w:t>Nurses' knowledge, attitudes, practice, and decision-making skills related to sepsis assessment and management.</w:t>
      </w:r>
      <w:r w:rsidR="004E2DC7" w:rsidRPr="004E2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DC7" w:rsidRPr="004E2DC7">
        <w:rPr>
          <w:rFonts w:ascii="Times New Roman" w:hAnsi="Times New Roman" w:cs="Times New Roman"/>
          <w:bCs/>
          <w:i/>
          <w:iCs/>
          <w:sz w:val="24"/>
          <w:szCs w:val="24"/>
        </w:rPr>
        <w:t>Electronic Journal of General Medicine</w:t>
      </w:r>
      <w:r w:rsidR="004E2DC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E2DC7" w:rsidRPr="004E2DC7">
        <w:rPr>
          <w:rFonts w:ascii="Times New Roman" w:hAnsi="Times New Roman" w:cs="Times New Roman"/>
          <w:bCs/>
          <w:sz w:val="24"/>
          <w:szCs w:val="24"/>
        </w:rPr>
        <w:t>DOI:</w:t>
      </w:r>
      <w:r w:rsidR="004E2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2DC7" w:rsidRPr="004E2DC7">
        <w:rPr>
          <w:rFonts w:ascii="Times New Roman" w:hAnsi="Times New Roman" w:cs="Times New Roman"/>
          <w:bCs/>
          <w:sz w:val="24"/>
          <w:szCs w:val="24"/>
        </w:rPr>
        <w:t>10.29333/</w:t>
      </w:r>
      <w:proofErr w:type="spellStart"/>
      <w:r w:rsidR="004E2DC7" w:rsidRPr="004E2DC7">
        <w:rPr>
          <w:rFonts w:ascii="Times New Roman" w:hAnsi="Times New Roman" w:cs="Times New Roman"/>
          <w:bCs/>
          <w:sz w:val="24"/>
          <w:szCs w:val="24"/>
        </w:rPr>
        <w:t>ejgm</w:t>
      </w:r>
      <w:proofErr w:type="spellEnd"/>
      <w:r w:rsidR="004E2DC7" w:rsidRPr="004E2DC7">
        <w:rPr>
          <w:rFonts w:ascii="Times New Roman" w:hAnsi="Times New Roman" w:cs="Times New Roman"/>
          <w:bCs/>
          <w:sz w:val="24"/>
          <w:szCs w:val="24"/>
        </w:rPr>
        <w:t>/12556</w:t>
      </w:r>
    </w:p>
    <w:p w14:paraId="430FE88E" w14:textId="6D1D785B" w:rsidR="00924E20" w:rsidRPr="00924E20" w:rsidRDefault="00924E20" w:rsidP="004E2DC7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24E20">
        <w:rPr>
          <w:rFonts w:ascii="Times New Roman" w:hAnsi="Times New Roman" w:cs="Times New Roman"/>
          <w:bCs/>
          <w:sz w:val="24"/>
          <w:szCs w:val="24"/>
        </w:rPr>
        <w:lastRenderedPageBreak/>
        <w:t>AL-</w:t>
      </w:r>
      <w:proofErr w:type="spellStart"/>
      <w:r w:rsidRPr="00924E20">
        <w:rPr>
          <w:rFonts w:ascii="Times New Roman" w:hAnsi="Times New Roman" w:cs="Times New Roman"/>
          <w:bCs/>
          <w:sz w:val="24"/>
          <w:szCs w:val="24"/>
        </w:rPr>
        <w:t>Mugheed</w:t>
      </w:r>
      <w:proofErr w:type="spellEnd"/>
      <w:r w:rsidRPr="00924E20">
        <w:rPr>
          <w:rFonts w:ascii="Times New Roman" w:hAnsi="Times New Roman" w:cs="Times New Roman"/>
          <w:bCs/>
          <w:sz w:val="24"/>
          <w:szCs w:val="24"/>
        </w:rPr>
        <w:t xml:space="preserve"> K, Bani-Issa W, </w:t>
      </w:r>
      <w:proofErr w:type="spellStart"/>
      <w:r w:rsidRPr="00924E20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924E20">
        <w:rPr>
          <w:rFonts w:ascii="Times New Roman" w:hAnsi="Times New Roman" w:cs="Times New Roman"/>
          <w:bCs/>
          <w:sz w:val="24"/>
          <w:szCs w:val="24"/>
        </w:rPr>
        <w:t xml:space="preserve"> M, </w:t>
      </w:r>
      <w:proofErr w:type="spellStart"/>
      <w:r w:rsidRPr="00924E20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924E20">
        <w:rPr>
          <w:rFonts w:ascii="Times New Roman" w:hAnsi="Times New Roman" w:cs="Times New Roman"/>
          <w:b/>
          <w:sz w:val="24"/>
          <w:szCs w:val="24"/>
        </w:rPr>
        <w:t xml:space="preserve"> AA,</w:t>
      </w:r>
      <w:r w:rsidRPr="00924E2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20">
        <w:rPr>
          <w:rFonts w:ascii="Times New Roman" w:hAnsi="Times New Roman" w:cs="Times New Roman"/>
          <w:bCs/>
          <w:sz w:val="24"/>
          <w:szCs w:val="24"/>
        </w:rPr>
        <w:t>Syouf</w:t>
      </w:r>
      <w:proofErr w:type="spellEnd"/>
      <w:r w:rsidRPr="00924E20">
        <w:rPr>
          <w:rFonts w:ascii="Times New Roman" w:hAnsi="Times New Roman" w:cs="Times New Roman"/>
          <w:bCs/>
          <w:sz w:val="24"/>
          <w:szCs w:val="24"/>
        </w:rPr>
        <w:t xml:space="preserve"> AA, Al-</w:t>
      </w:r>
      <w:proofErr w:type="spellStart"/>
      <w:r w:rsidRPr="00924E20">
        <w:rPr>
          <w:rFonts w:ascii="Times New Roman" w:hAnsi="Times New Roman" w:cs="Times New Roman"/>
          <w:bCs/>
          <w:sz w:val="24"/>
          <w:szCs w:val="24"/>
        </w:rPr>
        <w:t>Bsheish</w:t>
      </w:r>
      <w:proofErr w:type="spellEnd"/>
      <w:r w:rsidRPr="00924E20">
        <w:rPr>
          <w:rFonts w:ascii="Times New Roman" w:hAnsi="Times New Roman" w:cs="Times New Roman"/>
          <w:bCs/>
          <w:sz w:val="24"/>
          <w:szCs w:val="24"/>
        </w:rPr>
        <w:t xml:space="preserve"> M, </w:t>
      </w:r>
      <w:proofErr w:type="spellStart"/>
      <w:r w:rsidRPr="00924E20">
        <w:rPr>
          <w:rFonts w:ascii="Times New Roman" w:hAnsi="Times New Roman" w:cs="Times New Roman"/>
          <w:bCs/>
          <w:sz w:val="24"/>
          <w:szCs w:val="24"/>
        </w:rPr>
        <w:t>Jarrar</w:t>
      </w:r>
      <w:proofErr w:type="spellEnd"/>
      <w:r w:rsidRPr="00924E20">
        <w:rPr>
          <w:rFonts w:ascii="Times New Roman" w:hAnsi="Times New Roman" w:cs="Times New Roman"/>
          <w:bCs/>
          <w:sz w:val="24"/>
          <w:szCs w:val="24"/>
        </w:rPr>
        <w:t xml:space="preserve"> M. Knowledge, Practice, Compliance, and Barriers toward Ventilator-Associated Pneumonia among Critical Care Nurses in Eastern Mediterranean Region: A Systematic Review. </w:t>
      </w:r>
      <w:r w:rsidRPr="00924E20">
        <w:rPr>
          <w:rFonts w:ascii="Times New Roman" w:hAnsi="Times New Roman" w:cs="Times New Roman"/>
          <w:bCs/>
          <w:i/>
          <w:iCs/>
          <w:sz w:val="24"/>
          <w:szCs w:val="24"/>
        </w:rPr>
        <w:t>Healthcare</w:t>
      </w:r>
      <w:r w:rsidRPr="00924E20">
        <w:rPr>
          <w:rFonts w:ascii="Times New Roman" w:hAnsi="Times New Roman" w:cs="Times New Roman"/>
          <w:bCs/>
          <w:sz w:val="24"/>
          <w:szCs w:val="24"/>
        </w:rPr>
        <w:t>. 2022; 10(10):1852. https://doi.org/10.3390/healthcare10101852</w:t>
      </w:r>
    </w:p>
    <w:p w14:paraId="6F8042D8" w14:textId="4D1459C9" w:rsidR="00CD17D0" w:rsidRDefault="00CD17D0" w:rsidP="00CD17D0">
      <w:pPr>
        <w:pStyle w:val="ListParagraph"/>
        <w:numPr>
          <w:ilvl w:val="0"/>
          <w:numId w:val="36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D6918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DD6918">
        <w:rPr>
          <w:rFonts w:ascii="Times New Roman" w:hAnsi="Times New Roman" w:cs="Times New Roman"/>
          <w:b/>
          <w:sz w:val="24"/>
          <w:szCs w:val="24"/>
        </w:rPr>
        <w:t xml:space="preserve">, A. A., </w:t>
      </w:r>
      <w:proofErr w:type="spellStart"/>
      <w:r w:rsidRPr="00DD6918">
        <w:rPr>
          <w:rFonts w:ascii="Times New Roman" w:hAnsi="Times New Roman" w:cs="Times New Roman"/>
          <w:bCs/>
          <w:sz w:val="24"/>
          <w:szCs w:val="24"/>
        </w:rPr>
        <w:t>Alhusban</w:t>
      </w:r>
      <w:proofErr w:type="spellEnd"/>
      <w:r w:rsidRPr="00DD6918">
        <w:rPr>
          <w:rFonts w:ascii="Times New Roman" w:hAnsi="Times New Roman" w:cs="Times New Roman"/>
          <w:bCs/>
          <w:sz w:val="24"/>
          <w:szCs w:val="24"/>
        </w:rPr>
        <w:t xml:space="preserve">, I. M.,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proofErr w:type="spellStart"/>
      <w:r w:rsidRPr="00DD6918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DD6918">
        <w:rPr>
          <w:rFonts w:ascii="Times New Roman" w:hAnsi="Times New Roman" w:cs="Times New Roman"/>
          <w:bCs/>
          <w:sz w:val="24"/>
          <w:szCs w:val="24"/>
        </w:rPr>
        <w:t xml:space="preserve">, M. </w:t>
      </w:r>
      <w:r w:rsidRPr="00CD17D0">
        <w:rPr>
          <w:rFonts w:ascii="Times New Roman" w:hAnsi="Times New Roman" w:cs="Times New Roman"/>
          <w:bCs/>
          <w:sz w:val="24"/>
          <w:szCs w:val="24"/>
        </w:rPr>
        <w:t xml:space="preserve">"The Role of Traditional Obesity Parameters in Predicting Frailty among Coronary Artery Disease Patients Undergoing Cardiac Catheterization", </w:t>
      </w:r>
      <w:r w:rsidRPr="00CD17D0"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Clinical Practice</w:t>
      </w:r>
      <w:r w:rsidRPr="00CD17D0">
        <w:rPr>
          <w:rFonts w:ascii="Times New Roman" w:hAnsi="Times New Roman" w:cs="Times New Roman"/>
          <w:bCs/>
          <w:sz w:val="24"/>
          <w:szCs w:val="24"/>
        </w:rPr>
        <w:t xml:space="preserve">, vol. 2022, Article ID 8676274, 7 pages, 2022. </w:t>
      </w:r>
      <w:hyperlink r:id="rId9" w:history="1">
        <w:r w:rsidR="002D51E7" w:rsidRPr="00F56E0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https://doi.org/10.1155/2022/8676274</w:t>
        </w:r>
      </w:hyperlink>
    </w:p>
    <w:p w14:paraId="63FF1960" w14:textId="25791508" w:rsidR="002D51E7" w:rsidRPr="00CD17D0" w:rsidRDefault="002D51E7" w:rsidP="00CD17D0">
      <w:pPr>
        <w:pStyle w:val="ListParagraph"/>
        <w:numPr>
          <w:ilvl w:val="0"/>
          <w:numId w:val="36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51E7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2D51E7">
        <w:rPr>
          <w:rFonts w:ascii="Times New Roman" w:hAnsi="Times New Roman" w:cs="Times New Roman"/>
          <w:b/>
          <w:sz w:val="24"/>
          <w:szCs w:val="24"/>
        </w:rPr>
        <w:t>, A.A.,</w:t>
      </w:r>
      <w:r w:rsidRPr="002D51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D51E7">
        <w:rPr>
          <w:rFonts w:ascii="Times New Roman" w:hAnsi="Times New Roman" w:cs="Times New Roman"/>
          <w:bCs/>
          <w:sz w:val="24"/>
          <w:szCs w:val="24"/>
        </w:rPr>
        <w:t>Alhusban</w:t>
      </w:r>
      <w:proofErr w:type="spellEnd"/>
      <w:r w:rsidRPr="002D51E7">
        <w:rPr>
          <w:rFonts w:ascii="Times New Roman" w:hAnsi="Times New Roman" w:cs="Times New Roman"/>
          <w:bCs/>
          <w:sz w:val="24"/>
          <w:szCs w:val="24"/>
        </w:rPr>
        <w:t xml:space="preserve">, I.M. &amp; </w:t>
      </w:r>
      <w:proofErr w:type="spellStart"/>
      <w:r w:rsidRPr="002D51E7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2D51E7">
        <w:rPr>
          <w:rFonts w:ascii="Times New Roman" w:hAnsi="Times New Roman" w:cs="Times New Roman"/>
          <w:bCs/>
          <w:sz w:val="24"/>
          <w:szCs w:val="24"/>
        </w:rPr>
        <w:t>, M. The role of traditional obesity parameters in predicting the number of stenosed coronary arteries (≥ 60%) among patients undergoing cardiac catheterization. Sci Rep 12, 13830 (2022). https://doi.org/10.1038/s41598-022-17517-0</w:t>
      </w:r>
    </w:p>
    <w:p w14:paraId="5FA3A326" w14:textId="1E8E61A1" w:rsidR="00DD6918" w:rsidRPr="00DD6918" w:rsidRDefault="00DD6918" w:rsidP="001756F1">
      <w:pPr>
        <w:pStyle w:val="ListParagraph"/>
        <w:numPr>
          <w:ilvl w:val="0"/>
          <w:numId w:val="35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D6918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DD6918">
        <w:rPr>
          <w:rFonts w:ascii="Times New Roman" w:hAnsi="Times New Roman" w:cs="Times New Roman"/>
          <w:b/>
          <w:sz w:val="24"/>
          <w:szCs w:val="24"/>
        </w:rPr>
        <w:t xml:space="preserve">, A. A., </w:t>
      </w:r>
      <w:proofErr w:type="spellStart"/>
      <w:r w:rsidRPr="00DD6918">
        <w:rPr>
          <w:rFonts w:ascii="Times New Roman" w:hAnsi="Times New Roman" w:cs="Times New Roman"/>
          <w:bCs/>
          <w:sz w:val="24"/>
          <w:szCs w:val="24"/>
        </w:rPr>
        <w:t>Alhusban</w:t>
      </w:r>
      <w:proofErr w:type="spellEnd"/>
      <w:r w:rsidRPr="00DD6918">
        <w:rPr>
          <w:rFonts w:ascii="Times New Roman" w:hAnsi="Times New Roman" w:cs="Times New Roman"/>
          <w:bCs/>
          <w:sz w:val="24"/>
          <w:szCs w:val="24"/>
        </w:rPr>
        <w:t xml:space="preserve">, I. M., </w:t>
      </w:r>
      <w:proofErr w:type="spellStart"/>
      <w:r w:rsidRPr="00DD6918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DD6918">
        <w:rPr>
          <w:rFonts w:ascii="Times New Roman" w:hAnsi="Times New Roman" w:cs="Times New Roman"/>
          <w:bCs/>
          <w:sz w:val="24"/>
          <w:szCs w:val="24"/>
        </w:rPr>
        <w:t>, M., Al-</w:t>
      </w:r>
      <w:proofErr w:type="spellStart"/>
      <w:r w:rsidRPr="00DD6918">
        <w:rPr>
          <w:rFonts w:ascii="Times New Roman" w:hAnsi="Times New Roman" w:cs="Times New Roman"/>
          <w:bCs/>
          <w:sz w:val="24"/>
          <w:szCs w:val="24"/>
        </w:rPr>
        <w:t>Rawashdeh</w:t>
      </w:r>
      <w:proofErr w:type="spellEnd"/>
      <w:r w:rsidRPr="00DD6918">
        <w:rPr>
          <w:rFonts w:ascii="Times New Roman" w:hAnsi="Times New Roman" w:cs="Times New Roman"/>
          <w:bCs/>
          <w:sz w:val="24"/>
          <w:szCs w:val="24"/>
        </w:rPr>
        <w:t>, S., Al-</w:t>
      </w:r>
      <w:proofErr w:type="spellStart"/>
      <w:r w:rsidRPr="00DD6918">
        <w:rPr>
          <w:rFonts w:ascii="Times New Roman" w:hAnsi="Times New Roman" w:cs="Times New Roman"/>
          <w:bCs/>
          <w:sz w:val="24"/>
          <w:szCs w:val="24"/>
        </w:rPr>
        <w:t>Sabbah</w:t>
      </w:r>
      <w:proofErr w:type="spellEnd"/>
      <w:r w:rsidRPr="00DD6918">
        <w:rPr>
          <w:rFonts w:ascii="Times New Roman" w:hAnsi="Times New Roman" w:cs="Times New Roman"/>
          <w:bCs/>
          <w:sz w:val="24"/>
          <w:szCs w:val="24"/>
        </w:rPr>
        <w:t xml:space="preserve">, S., &amp; Bani-Hamad, D. (2022). Differences in the number of stented coronary arteries based on the seven traditional obesity parameters among patients with coronary artery diseases undergoing cardiac catheterization. </w:t>
      </w:r>
      <w:r w:rsidRPr="00DD6918">
        <w:rPr>
          <w:rFonts w:ascii="Times New Roman" w:hAnsi="Times New Roman" w:cs="Times New Roman"/>
          <w:bCs/>
          <w:i/>
          <w:iCs/>
          <w:sz w:val="24"/>
          <w:szCs w:val="24"/>
        </w:rPr>
        <w:t>Electronic Journal of General Medicine, 19</w:t>
      </w:r>
      <w:r w:rsidRPr="00DD6918">
        <w:rPr>
          <w:rFonts w:ascii="Times New Roman" w:hAnsi="Times New Roman" w:cs="Times New Roman"/>
          <w:bCs/>
          <w:sz w:val="24"/>
          <w:szCs w:val="24"/>
        </w:rPr>
        <w:t xml:space="preserve">(5), em391. </w:t>
      </w:r>
      <w:hyperlink r:id="rId10" w:history="1">
        <w:r w:rsidRPr="00DD691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https://doi.org/10.29333/ejgm/12215</w:t>
        </w:r>
      </w:hyperlink>
    </w:p>
    <w:p w14:paraId="32C12484" w14:textId="78D006D9" w:rsidR="001756F1" w:rsidRPr="001756F1" w:rsidRDefault="001756F1" w:rsidP="001756F1">
      <w:pPr>
        <w:pStyle w:val="ListParagraph"/>
        <w:numPr>
          <w:ilvl w:val="0"/>
          <w:numId w:val="35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C0B1C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7C0B1C">
        <w:rPr>
          <w:rFonts w:ascii="Times New Roman" w:hAnsi="Times New Roman" w:cs="Times New Roman"/>
          <w:bCs/>
          <w:sz w:val="24"/>
          <w:szCs w:val="24"/>
        </w:rPr>
        <w:t>, M.,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B1C">
        <w:rPr>
          <w:rFonts w:ascii="Times New Roman" w:hAnsi="Times New Roman" w:cs="Times New Roman"/>
          <w:bCs/>
          <w:sz w:val="24"/>
          <w:szCs w:val="24"/>
        </w:rPr>
        <w:t>Bani Hamad</w:t>
      </w:r>
      <w:r>
        <w:rPr>
          <w:rFonts w:ascii="Times New Roman" w:hAnsi="Times New Roman" w:cs="Times New Roman"/>
          <w:bCs/>
          <w:sz w:val="24"/>
          <w:szCs w:val="24"/>
        </w:rPr>
        <w:t xml:space="preserve">, D., &amp; </w:t>
      </w:r>
      <w:proofErr w:type="spellStart"/>
      <w:r w:rsidRPr="007C0B1C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7C0B1C">
        <w:rPr>
          <w:rFonts w:ascii="Times New Roman" w:hAnsi="Times New Roman" w:cs="Times New Roman"/>
          <w:b/>
          <w:sz w:val="24"/>
          <w:szCs w:val="24"/>
        </w:rPr>
        <w:t>, A. A</w:t>
      </w:r>
      <w:r w:rsidRPr="00172E7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(2022). </w:t>
      </w:r>
      <w:r w:rsidRPr="001756F1">
        <w:rPr>
          <w:rFonts w:ascii="Times New Roman" w:hAnsi="Times New Roman" w:cs="Times New Roman"/>
          <w:bCs/>
          <w:sz w:val="24"/>
          <w:szCs w:val="24"/>
        </w:rPr>
        <w:t>Sepsis Assessment and Management in Critically Ill Adults: A Systematic Review</w:t>
      </w:r>
      <w:r w:rsidR="00661F5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61F5F" w:rsidRPr="00661F5F">
        <w:rPr>
          <w:rFonts w:ascii="Times New Roman" w:hAnsi="Times New Roman" w:cs="Times New Roman"/>
          <w:bCs/>
          <w:i/>
          <w:iCs/>
          <w:sz w:val="24"/>
          <w:szCs w:val="24"/>
        </w:rPr>
        <w:t>PLOS ONE</w:t>
      </w:r>
    </w:p>
    <w:p w14:paraId="7605EEB0" w14:textId="0DC0128C" w:rsidR="0007258D" w:rsidRPr="0007258D" w:rsidRDefault="0007258D" w:rsidP="0007258D">
      <w:pPr>
        <w:pStyle w:val="ListParagraph"/>
        <w:numPr>
          <w:ilvl w:val="0"/>
          <w:numId w:val="35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45FF7">
        <w:rPr>
          <w:rFonts w:ascii="Times New Roman" w:hAnsi="Times New Roman" w:cs="Times New Roman"/>
          <w:bCs/>
          <w:sz w:val="24"/>
          <w:szCs w:val="24"/>
        </w:rPr>
        <w:t>Al-</w:t>
      </w:r>
      <w:proofErr w:type="spellStart"/>
      <w:r w:rsidRPr="00E45FF7">
        <w:rPr>
          <w:rFonts w:ascii="Times New Roman" w:hAnsi="Times New Roman" w:cs="Times New Roman"/>
          <w:bCs/>
          <w:sz w:val="24"/>
          <w:szCs w:val="24"/>
        </w:rPr>
        <w:t>Zaru</w:t>
      </w:r>
      <w:proofErr w:type="spellEnd"/>
      <w:r w:rsidRPr="00E45FF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I.M.,</w:t>
      </w:r>
      <w:r w:rsidRPr="00E45F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58D">
        <w:rPr>
          <w:rFonts w:ascii="Times New Roman" w:hAnsi="Times New Roman" w:cs="Times New Roman"/>
          <w:bCs/>
          <w:sz w:val="24"/>
          <w:szCs w:val="24"/>
        </w:rPr>
        <w:t>Shahrour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G., </w:t>
      </w:r>
      <w:proofErr w:type="spellStart"/>
      <w:r w:rsidRPr="00314038">
        <w:rPr>
          <w:rFonts w:ascii="Times New Roman" w:hAnsi="Times New Roman" w:cs="Times New Roman"/>
          <w:sz w:val="24"/>
          <w:szCs w:val="24"/>
        </w:rPr>
        <w:t>Masha'al</w:t>
      </w:r>
      <w:proofErr w:type="spellEnd"/>
      <w:r>
        <w:rPr>
          <w:rFonts w:ascii="Times New Roman" w:hAnsi="Times New Roman" w:cs="Times New Roman"/>
          <w:sz w:val="24"/>
          <w:szCs w:val="24"/>
        </w:rPr>
        <w:t>, D.</w:t>
      </w:r>
      <w:r w:rsidRPr="0063205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proofErr w:type="spellStart"/>
      <w:r w:rsidRPr="007C0B1C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7C0B1C">
        <w:rPr>
          <w:rFonts w:ascii="Times New Roman" w:hAnsi="Times New Roman" w:cs="Times New Roman"/>
          <w:b/>
          <w:sz w:val="24"/>
          <w:szCs w:val="24"/>
        </w:rPr>
        <w:t>, A. A</w:t>
      </w:r>
      <w:r w:rsidRPr="00172E7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(2022). </w:t>
      </w:r>
      <w:r w:rsidRPr="0007258D">
        <w:rPr>
          <w:rFonts w:ascii="Times New Roman" w:hAnsi="Times New Roman" w:cs="Times New Roman"/>
          <w:bCs/>
          <w:sz w:val="24"/>
          <w:szCs w:val="24"/>
        </w:rPr>
        <w:t>Depression and Adherence to Healthy Lifestyle Behaviors among Patients with Coronary Artery Diseases in Jordan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9F62CB" w:rsidRPr="009F62CB">
        <w:rPr>
          <w:rFonts w:ascii="Times New Roman" w:hAnsi="Times New Roman" w:cs="Times New Roman"/>
          <w:bCs/>
          <w:i/>
          <w:iCs/>
          <w:sz w:val="24"/>
          <w:szCs w:val="24"/>
        </w:rPr>
        <w:t>Heliyon</w:t>
      </w:r>
      <w:proofErr w:type="spellEnd"/>
      <w:r w:rsidR="009F62C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proofErr w:type="spellStart"/>
      <w:proofErr w:type="gramStart"/>
      <w:r w:rsidR="00FA6F1D" w:rsidRPr="00FA6F1D">
        <w:rPr>
          <w:rFonts w:ascii="Times New Roman" w:hAnsi="Times New Roman" w:cs="Times New Roman"/>
          <w:bCs/>
          <w:sz w:val="24"/>
          <w:szCs w:val="24"/>
        </w:rPr>
        <w:t>DOI:https</w:t>
      </w:r>
      <w:proofErr w:type="spellEnd"/>
      <w:r w:rsidR="00FA6F1D" w:rsidRPr="00FA6F1D">
        <w:rPr>
          <w:rFonts w:ascii="Times New Roman" w:hAnsi="Times New Roman" w:cs="Times New Roman"/>
          <w:bCs/>
          <w:sz w:val="24"/>
          <w:szCs w:val="24"/>
        </w:rPr>
        <w:t>://doi.org/10.1016/j.heliyon.2022.e09752</w:t>
      </w:r>
      <w:proofErr w:type="gramEnd"/>
    </w:p>
    <w:p w14:paraId="78DED9ED" w14:textId="519AD96D" w:rsidR="00172E74" w:rsidRPr="003F60E6" w:rsidRDefault="00172E74" w:rsidP="00172E74">
      <w:pPr>
        <w:pStyle w:val="ListParagraph"/>
        <w:numPr>
          <w:ilvl w:val="0"/>
          <w:numId w:val="34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proofErr w:type="spellStart"/>
      <w:r w:rsidRPr="007C0B1C">
        <w:rPr>
          <w:rFonts w:ascii="Times New Roman" w:hAnsi="Times New Roman" w:cs="Times New Roman"/>
          <w:b/>
          <w:sz w:val="24"/>
          <w:szCs w:val="24"/>
        </w:rPr>
        <w:lastRenderedPageBreak/>
        <w:t>Hayajneh</w:t>
      </w:r>
      <w:proofErr w:type="spellEnd"/>
      <w:r w:rsidRPr="007C0B1C">
        <w:rPr>
          <w:rFonts w:ascii="Times New Roman" w:hAnsi="Times New Roman" w:cs="Times New Roman"/>
          <w:b/>
          <w:sz w:val="24"/>
          <w:szCs w:val="24"/>
        </w:rPr>
        <w:t>, A. A</w:t>
      </w:r>
      <w:r w:rsidRPr="00172E74">
        <w:rPr>
          <w:rFonts w:ascii="Times New Roman" w:hAnsi="Times New Roman" w:cs="Times New Roman"/>
          <w:bCs/>
          <w:sz w:val="24"/>
          <w:szCs w:val="24"/>
        </w:rPr>
        <w:t>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E74">
        <w:rPr>
          <w:rFonts w:ascii="Times New Roman" w:hAnsi="Times New Roman" w:cs="Times New Roman"/>
          <w:bCs/>
          <w:sz w:val="24"/>
          <w:szCs w:val="24"/>
        </w:rPr>
        <w:t>Alhusban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72E74">
        <w:rPr>
          <w:rFonts w:ascii="Times New Roman" w:hAnsi="Times New Roman" w:cs="Times New Roman"/>
          <w:bCs/>
          <w:sz w:val="24"/>
          <w:szCs w:val="24"/>
        </w:rPr>
        <w:t>I. M</w:t>
      </w:r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spellStart"/>
      <w:r w:rsidRPr="007C0B1C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7C0B1C">
        <w:rPr>
          <w:rFonts w:ascii="Times New Roman" w:hAnsi="Times New Roman" w:cs="Times New Roman"/>
          <w:bCs/>
          <w:sz w:val="24"/>
          <w:szCs w:val="24"/>
        </w:rPr>
        <w:t>, M.,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B1C">
        <w:rPr>
          <w:rFonts w:ascii="Times New Roman" w:hAnsi="Times New Roman" w:cs="Times New Roman"/>
          <w:bCs/>
          <w:sz w:val="24"/>
          <w:szCs w:val="24"/>
        </w:rPr>
        <w:t>Bani Hamad</w:t>
      </w:r>
      <w:r>
        <w:rPr>
          <w:rFonts w:ascii="Times New Roman" w:hAnsi="Times New Roman" w:cs="Times New Roman"/>
          <w:bCs/>
          <w:sz w:val="24"/>
          <w:szCs w:val="24"/>
        </w:rPr>
        <w:t xml:space="preserve">, D. &amp; </w:t>
      </w:r>
      <w:r w:rsidRPr="00CE79D3">
        <w:rPr>
          <w:rFonts w:ascii="Times New Roman" w:hAnsi="Times New Roman" w:cs="Times New Roman"/>
          <w:bCs/>
          <w:sz w:val="24"/>
          <w:szCs w:val="24"/>
        </w:rPr>
        <w:t xml:space="preserve">Al </w:t>
      </w:r>
      <w:proofErr w:type="spellStart"/>
      <w:r w:rsidRPr="00CE79D3">
        <w:rPr>
          <w:rFonts w:ascii="Times New Roman" w:hAnsi="Times New Roman" w:cs="Times New Roman"/>
          <w:bCs/>
          <w:sz w:val="24"/>
          <w:szCs w:val="24"/>
        </w:rPr>
        <w:t>Sabbah</w:t>
      </w:r>
      <w:proofErr w:type="spellEnd"/>
      <w:r w:rsidRPr="00CE79D3">
        <w:rPr>
          <w:rFonts w:ascii="Times New Roman" w:hAnsi="Times New Roman" w:cs="Times New Roman"/>
          <w:bCs/>
          <w:sz w:val="24"/>
          <w:szCs w:val="24"/>
        </w:rPr>
        <w:t>, S.</w:t>
      </w:r>
      <w:r>
        <w:rPr>
          <w:rFonts w:ascii="Times New Roman" w:hAnsi="Times New Roman" w:cs="Times New Roman"/>
          <w:bCs/>
          <w:sz w:val="24"/>
          <w:szCs w:val="24"/>
        </w:rPr>
        <w:t xml:space="preserve"> (2022). </w:t>
      </w:r>
      <w:r w:rsidRPr="00172E74">
        <w:rPr>
          <w:rFonts w:ascii="Times New Roman" w:hAnsi="Times New Roman" w:cs="Times New Roman"/>
          <w:bCs/>
          <w:sz w:val="24"/>
          <w:szCs w:val="24"/>
        </w:rPr>
        <w:t>The Role of Traditional Obesity Parameters in Predicting Coronary Artery Disease Among Patients Undergoing Cardiac Catheterization: A Systematic Review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F60E6" w:rsidRPr="003F60E6">
        <w:rPr>
          <w:rFonts w:ascii="Times New Roman" w:hAnsi="Times New Roman" w:cs="Times New Roman"/>
          <w:bCs/>
          <w:i/>
          <w:iCs/>
          <w:sz w:val="24"/>
          <w:szCs w:val="24"/>
        </w:rPr>
        <w:t>International Journal of Africa Nursing Sciences</w:t>
      </w:r>
      <w:r w:rsidR="003F60E6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F24D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F24DF8">
        <w:rPr>
          <w:rFonts w:ascii="Times New Roman" w:hAnsi="Times New Roman" w:cs="Times New Roman"/>
          <w:bCs/>
          <w:sz w:val="24"/>
          <w:szCs w:val="24"/>
        </w:rPr>
        <w:t xml:space="preserve">DOI: </w:t>
      </w:r>
      <w:r w:rsidR="00F24DF8" w:rsidRPr="00F24DF8">
        <w:rPr>
          <w:rFonts w:ascii="Times New Roman" w:hAnsi="Times New Roman" w:cs="Times New Roman"/>
          <w:bCs/>
          <w:sz w:val="24"/>
          <w:szCs w:val="24"/>
        </w:rPr>
        <w:t>https://doi.org/10.1016/j.ijans.2022.100437</w:t>
      </w:r>
    </w:p>
    <w:p w14:paraId="62A623C7" w14:textId="615BB0EA" w:rsidR="007C0B1C" w:rsidRPr="007C0B1C" w:rsidRDefault="007C0B1C" w:rsidP="00132DB1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7C0B1C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7C0B1C">
        <w:rPr>
          <w:rFonts w:ascii="Times New Roman" w:hAnsi="Times New Roman" w:cs="Times New Roman"/>
          <w:bCs/>
          <w:sz w:val="24"/>
          <w:szCs w:val="24"/>
        </w:rPr>
        <w:t>, M., Bani Hamad</w:t>
      </w:r>
      <w:r>
        <w:rPr>
          <w:rFonts w:ascii="Times New Roman" w:hAnsi="Times New Roman" w:cs="Times New Roman"/>
          <w:bCs/>
          <w:sz w:val="24"/>
          <w:szCs w:val="24"/>
        </w:rPr>
        <w:t xml:space="preserve">, D. &amp; </w:t>
      </w:r>
      <w:proofErr w:type="spellStart"/>
      <w:r w:rsidRPr="007C0B1C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7C0B1C">
        <w:rPr>
          <w:rFonts w:ascii="Times New Roman" w:hAnsi="Times New Roman" w:cs="Times New Roman"/>
          <w:b/>
          <w:sz w:val="24"/>
          <w:szCs w:val="24"/>
        </w:rPr>
        <w:t xml:space="preserve">, A. A. </w:t>
      </w:r>
      <w:r w:rsidRPr="007C0B1C">
        <w:rPr>
          <w:rFonts w:ascii="Times New Roman" w:hAnsi="Times New Roman" w:cs="Times New Roman"/>
          <w:bCs/>
          <w:sz w:val="24"/>
          <w:szCs w:val="24"/>
        </w:rPr>
        <w:t>(2022).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0B1C">
        <w:rPr>
          <w:rFonts w:ascii="Times New Roman" w:hAnsi="Times New Roman" w:cs="Times New Roman"/>
          <w:bCs/>
          <w:sz w:val="24"/>
          <w:szCs w:val="24"/>
        </w:rPr>
        <w:t xml:space="preserve">The Effectiveness of Branching Simulations in Improving Critical Care Nurses’ Knowledge, Attitudes, Practice, and Decision-Making Related to Sepsis Assessment and Management. </w:t>
      </w:r>
      <w:r w:rsidRPr="007C0B1C">
        <w:rPr>
          <w:rFonts w:ascii="Times New Roman" w:hAnsi="Times New Roman" w:cs="Times New Roman"/>
          <w:bCs/>
          <w:i/>
          <w:iCs/>
          <w:sz w:val="24"/>
          <w:szCs w:val="24"/>
        </w:rPr>
        <w:t>Nursing Education Today.</w:t>
      </w:r>
    </w:p>
    <w:p w14:paraId="247566E5" w14:textId="38141E4D" w:rsidR="003A3F64" w:rsidRPr="003A3F64" w:rsidRDefault="003A3F64" w:rsidP="003A3F64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270E6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A270E6">
        <w:rPr>
          <w:rFonts w:ascii="Times New Roman" w:hAnsi="Times New Roman" w:cs="Times New Roman"/>
          <w:bCs/>
          <w:sz w:val="24"/>
          <w:szCs w:val="24"/>
        </w:rPr>
        <w:t xml:space="preserve">, M., </w:t>
      </w:r>
      <w:proofErr w:type="spellStart"/>
      <w:r w:rsidRPr="00A270E6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A270E6">
        <w:rPr>
          <w:rFonts w:ascii="Times New Roman" w:hAnsi="Times New Roman" w:cs="Times New Roman"/>
          <w:b/>
          <w:sz w:val="24"/>
          <w:szCs w:val="24"/>
        </w:rPr>
        <w:t xml:space="preserve">, A. A. </w:t>
      </w:r>
      <w:r w:rsidRPr="00A270E6">
        <w:rPr>
          <w:rFonts w:ascii="Times New Roman" w:hAnsi="Times New Roman" w:cs="Times New Roman"/>
          <w:bCs/>
          <w:sz w:val="24"/>
          <w:szCs w:val="24"/>
        </w:rPr>
        <w:t>&amp; Al-</w:t>
      </w:r>
      <w:proofErr w:type="spellStart"/>
      <w:r w:rsidRPr="00A270E6">
        <w:rPr>
          <w:rFonts w:ascii="Times New Roman" w:hAnsi="Times New Roman" w:cs="Times New Roman"/>
          <w:bCs/>
          <w:sz w:val="24"/>
          <w:szCs w:val="24"/>
        </w:rPr>
        <w:t>Rawashedeh</w:t>
      </w:r>
      <w:proofErr w:type="spellEnd"/>
      <w:r w:rsidRPr="00A270E6">
        <w:rPr>
          <w:rFonts w:ascii="Times New Roman" w:hAnsi="Times New Roman" w:cs="Times New Roman"/>
          <w:bCs/>
          <w:sz w:val="24"/>
          <w:szCs w:val="24"/>
        </w:rPr>
        <w:t>, S. (2021).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F64">
        <w:rPr>
          <w:rFonts w:ascii="Times New Roman" w:hAnsi="Times New Roman" w:cs="Times New Roman"/>
          <w:bCs/>
          <w:sz w:val="24"/>
          <w:szCs w:val="24"/>
        </w:rPr>
        <w:t>The Use of Analgesics and Associated Factors Among Nursing Home Residents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A3F64">
        <w:rPr>
          <w:rFonts w:ascii="Times New Roman" w:hAnsi="Times New Roman" w:cs="Times New Roman"/>
          <w:bCs/>
          <w:i/>
          <w:iCs/>
          <w:sz w:val="24"/>
          <w:szCs w:val="24"/>
        </w:rPr>
        <w:t>Pain Managemen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t.</w:t>
      </w:r>
    </w:p>
    <w:p w14:paraId="397AD150" w14:textId="610AF623" w:rsidR="00CE79D3" w:rsidRPr="00CE79D3" w:rsidRDefault="00CE79D3" w:rsidP="00CE79D3">
      <w:pPr>
        <w:pStyle w:val="ListParagraph"/>
        <w:numPr>
          <w:ilvl w:val="0"/>
          <w:numId w:val="32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270E6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A270E6">
        <w:rPr>
          <w:rFonts w:ascii="Times New Roman" w:hAnsi="Times New Roman" w:cs="Times New Roman"/>
          <w:b/>
          <w:sz w:val="24"/>
          <w:szCs w:val="24"/>
        </w:rPr>
        <w:t xml:space="preserve">, A. A., </w:t>
      </w:r>
      <w:proofErr w:type="spellStart"/>
      <w:r w:rsidRPr="00A270E6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A270E6">
        <w:rPr>
          <w:rFonts w:ascii="Times New Roman" w:hAnsi="Times New Roman" w:cs="Times New Roman"/>
          <w:bCs/>
          <w:sz w:val="24"/>
          <w:szCs w:val="24"/>
        </w:rPr>
        <w:t>, M</w:t>
      </w:r>
      <w:r>
        <w:rPr>
          <w:rFonts w:ascii="Times New Roman" w:hAnsi="Times New Roman" w:cs="Times New Roman"/>
          <w:bCs/>
          <w:sz w:val="24"/>
          <w:szCs w:val="24"/>
        </w:rPr>
        <w:t xml:space="preserve">. (2021). </w:t>
      </w:r>
      <w:r w:rsidR="001F454E" w:rsidRPr="001F454E">
        <w:rPr>
          <w:rFonts w:ascii="Times New Roman" w:hAnsi="Times New Roman" w:cs="Times New Roman"/>
          <w:bCs/>
          <w:sz w:val="24"/>
          <w:szCs w:val="24"/>
        </w:rPr>
        <w:t xml:space="preserve">The Association of Frailty </w:t>
      </w:r>
      <w:proofErr w:type="gramStart"/>
      <w:r w:rsidR="001F454E" w:rsidRPr="001F454E">
        <w:rPr>
          <w:rFonts w:ascii="Times New Roman" w:hAnsi="Times New Roman" w:cs="Times New Roman"/>
          <w:bCs/>
          <w:sz w:val="24"/>
          <w:szCs w:val="24"/>
        </w:rPr>
        <w:t>With</w:t>
      </w:r>
      <w:proofErr w:type="gramEnd"/>
      <w:r w:rsidR="001F454E" w:rsidRPr="001F454E">
        <w:rPr>
          <w:rFonts w:ascii="Times New Roman" w:hAnsi="Times New Roman" w:cs="Times New Roman"/>
          <w:bCs/>
          <w:sz w:val="24"/>
          <w:szCs w:val="24"/>
        </w:rPr>
        <w:t xml:space="preserve"> Poverty In Older Adults: A Systematic Review</w:t>
      </w:r>
      <w:r w:rsidR="001F45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510D8">
        <w:rPr>
          <w:rFonts w:ascii="Times New Roman" w:hAnsi="Times New Roman" w:cs="Times New Roman"/>
          <w:bCs/>
          <w:i/>
          <w:iCs/>
          <w:sz w:val="24"/>
          <w:szCs w:val="24"/>
        </w:rPr>
        <w:t>Dementia and Geriatric Cognitive Disorders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D70FAF" w:rsidRPr="00D70FAF">
        <w:t xml:space="preserve"> </w:t>
      </w:r>
      <w:r w:rsidR="00D70FAF">
        <w:t>DOI:</w:t>
      </w:r>
      <w:r w:rsidR="00D70FAF" w:rsidRPr="00D70FAF">
        <w:rPr>
          <w:rFonts w:ascii="Times New Roman" w:hAnsi="Times New Roman" w:cs="Times New Roman"/>
          <w:bCs/>
          <w:sz w:val="24"/>
          <w:szCs w:val="24"/>
        </w:rPr>
        <w:t>10.1159/000520486</w:t>
      </w:r>
    </w:p>
    <w:p w14:paraId="2C7740C3" w14:textId="0FC6175E" w:rsidR="00CE79D3" w:rsidRPr="00CE79D3" w:rsidRDefault="00CE79D3" w:rsidP="00CE79D3">
      <w:pPr>
        <w:pStyle w:val="ListParagraph"/>
        <w:numPr>
          <w:ilvl w:val="0"/>
          <w:numId w:val="32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E79D3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CE79D3">
        <w:rPr>
          <w:rFonts w:ascii="Times New Roman" w:hAnsi="Times New Roman" w:cs="Times New Roman"/>
          <w:bCs/>
          <w:sz w:val="24"/>
          <w:szCs w:val="24"/>
        </w:rPr>
        <w:t xml:space="preserve">, M., Al </w:t>
      </w:r>
      <w:proofErr w:type="spellStart"/>
      <w:r w:rsidRPr="00CE79D3">
        <w:rPr>
          <w:rFonts w:ascii="Times New Roman" w:hAnsi="Times New Roman" w:cs="Times New Roman"/>
          <w:bCs/>
          <w:sz w:val="24"/>
          <w:szCs w:val="24"/>
        </w:rPr>
        <w:t>Sabbah</w:t>
      </w:r>
      <w:proofErr w:type="spellEnd"/>
      <w:r w:rsidRPr="00CE79D3">
        <w:rPr>
          <w:rFonts w:ascii="Times New Roman" w:hAnsi="Times New Roman" w:cs="Times New Roman"/>
          <w:bCs/>
          <w:sz w:val="24"/>
          <w:szCs w:val="24"/>
        </w:rPr>
        <w:t xml:space="preserve">, S., </w:t>
      </w:r>
      <w:proofErr w:type="spellStart"/>
      <w:r w:rsidRPr="00CE79D3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CE79D3">
        <w:rPr>
          <w:rFonts w:ascii="Times New Roman" w:hAnsi="Times New Roman" w:cs="Times New Roman"/>
          <w:b/>
          <w:sz w:val="24"/>
          <w:szCs w:val="24"/>
        </w:rPr>
        <w:t xml:space="preserve">, A. A. </w:t>
      </w:r>
      <w:r w:rsidRPr="00CE79D3">
        <w:rPr>
          <w:rFonts w:ascii="Times New Roman" w:hAnsi="Times New Roman" w:cs="Times New Roman"/>
          <w:bCs/>
          <w:sz w:val="24"/>
          <w:szCs w:val="24"/>
        </w:rPr>
        <w:t xml:space="preserve">(2021). Nurses' Perceived Barriers to and Facilitators of Pain Assessment and Management in Critical Care Patients: A Systematic Review. </w:t>
      </w:r>
      <w:r w:rsidRPr="00CE79D3">
        <w:rPr>
          <w:rFonts w:ascii="Times New Roman" w:hAnsi="Times New Roman" w:cs="Times New Roman"/>
          <w:bCs/>
          <w:i/>
          <w:iCs/>
          <w:sz w:val="24"/>
          <w:szCs w:val="24"/>
        </w:rPr>
        <w:t>Journal of Pain Research.</w:t>
      </w:r>
    </w:p>
    <w:p w14:paraId="66AF328F" w14:textId="2EDCB0C2" w:rsidR="007C5A6D" w:rsidRPr="007C5A6D" w:rsidRDefault="00D711B8" w:rsidP="00CE79D3">
      <w:pPr>
        <w:pStyle w:val="ListParagraph"/>
        <w:numPr>
          <w:ilvl w:val="0"/>
          <w:numId w:val="31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711B8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D711B8">
        <w:rPr>
          <w:rFonts w:ascii="Times New Roman" w:hAnsi="Times New Roman" w:cs="Times New Roman"/>
          <w:b/>
          <w:sz w:val="24"/>
          <w:szCs w:val="24"/>
        </w:rPr>
        <w:t>, A.A</w:t>
      </w:r>
      <w:r w:rsidRPr="00D711B8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spellStart"/>
      <w:r w:rsidRPr="00D711B8">
        <w:rPr>
          <w:rFonts w:ascii="Times New Roman" w:hAnsi="Times New Roman"/>
          <w:bCs/>
          <w:color w:val="000000" w:themeColor="text1"/>
          <w:sz w:val="24"/>
          <w:szCs w:val="24"/>
        </w:rPr>
        <w:t>Jaradat</w:t>
      </w:r>
      <w:proofErr w:type="spellEnd"/>
      <w:r w:rsidRPr="00D711B8">
        <w:rPr>
          <w:rFonts w:ascii="Times New Roman" w:hAnsi="Times New Roman" w:cs="Times New Roman"/>
          <w:bCs/>
          <w:sz w:val="24"/>
          <w:szCs w:val="24"/>
        </w:rPr>
        <w:t xml:space="preserve">, Z.W., </w:t>
      </w:r>
      <w:proofErr w:type="spellStart"/>
      <w:r w:rsidRPr="00D711B8">
        <w:rPr>
          <w:rFonts w:ascii="Times New Roman" w:hAnsi="Times New Roman" w:cs="Times New Roman"/>
          <w:bCs/>
          <w:sz w:val="24"/>
          <w:szCs w:val="24"/>
        </w:rPr>
        <w:t>Alsatari</w:t>
      </w:r>
      <w:proofErr w:type="spellEnd"/>
      <w:r w:rsidRPr="00D711B8">
        <w:rPr>
          <w:rFonts w:ascii="Times New Roman" w:hAnsi="Times New Roman" w:cs="Times New Roman"/>
          <w:bCs/>
          <w:sz w:val="24"/>
          <w:szCs w:val="24"/>
        </w:rPr>
        <w:t xml:space="preserve">, E.S., </w:t>
      </w:r>
      <w:r w:rsidRPr="00D711B8">
        <w:rPr>
          <w:rFonts w:ascii="Times New Roman" w:hAnsi="Times New Roman"/>
          <w:bCs/>
          <w:color w:val="000000" w:themeColor="text1"/>
          <w:sz w:val="24"/>
          <w:szCs w:val="24"/>
        </w:rPr>
        <w:t>Abloom, M.H.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5FB1">
        <w:rPr>
          <w:rFonts w:ascii="Times New Roman" w:hAnsi="Times New Roman" w:cs="Times New Roman"/>
          <w:bCs/>
          <w:sz w:val="24"/>
          <w:szCs w:val="24"/>
        </w:rPr>
        <w:t xml:space="preserve">(2021). </w:t>
      </w:r>
      <w:r w:rsidRPr="00D711B8">
        <w:rPr>
          <w:rFonts w:ascii="Times New Roman" w:hAnsi="Times New Roman" w:cs="Times New Roman"/>
          <w:bCs/>
          <w:sz w:val="24"/>
          <w:szCs w:val="24"/>
        </w:rPr>
        <w:t>Predictors of Growth of Escherichia coli on Lab Coats as Part of Hospital-Acquired Infection Transmission through Healthcare Personnel Attire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711B8">
        <w:rPr>
          <w:rFonts w:ascii="Times New Roman" w:hAnsi="Times New Roman" w:cs="Times New Roman"/>
          <w:i/>
          <w:iCs/>
          <w:color w:val="1C1D1E"/>
          <w:sz w:val="24"/>
          <w:szCs w:val="24"/>
          <w:shd w:val="clear" w:color="auto" w:fill="FFFFFF"/>
        </w:rPr>
        <w:t>International Journal of Clinical Practice</w:t>
      </w:r>
      <w:r w:rsidR="007C5A6D">
        <w:rPr>
          <w:rFonts w:ascii="Times New Roman" w:hAnsi="Times New Roman" w:cs="Times New Roman"/>
          <w:i/>
          <w:iCs/>
          <w:color w:val="1C1D1E"/>
          <w:sz w:val="24"/>
          <w:szCs w:val="24"/>
          <w:shd w:val="clear" w:color="auto" w:fill="FFFFFF"/>
        </w:rPr>
        <w:t xml:space="preserve">. </w:t>
      </w:r>
      <w:r w:rsidR="007C5A6D" w:rsidRPr="007C5A6D">
        <w:rPr>
          <w:rFonts w:ascii="Times New Roman" w:hAnsi="Times New Roman" w:cs="Times New Roman"/>
          <w:bCs/>
          <w:sz w:val="24"/>
          <w:szCs w:val="24"/>
        </w:rPr>
        <w:t>2021;</w:t>
      </w:r>
      <w:proofErr w:type="gramStart"/>
      <w:r w:rsidR="007C5A6D" w:rsidRPr="007C5A6D">
        <w:rPr>
          <w:rFonts w:ascii="Times New Roman" w:hAnsi="Times New Roman" w:cs="Times New Roman"/>
          <w:bCs/>
          <w:sz w:val="24"/>
          <w:szCs w:val="24"/>
        </w:rPr>
        <w:t>00:e</w:t>
      </w:r>
      <w:proofErr w:type="gramEnd"/>
      <w:r w:rsidR="007C5A6D" w:rsidRPr="007C5A6D">
        <w:rPr>
          <w:rFonts w:ascii="Times New Roman" w:hAnsi="Times New Roman" w:cs="Times New Roman"/>
          <w:bCs/>
          <w:sz w:val="24"/>
          <w:szCs w:val="24"/>
        </w:rPr>
        <w:t>14815. https://doi.org/10.1111/ijcp.14815</w:t>
      </w:r>
    </w:p>
    <w:p w14:paraId="14186135" w14:textId="29631D6C" w:rsidR="00462741" w:rsidRPr="0077628A" w:rsidRDefault="0077628A" w:rsidP="00462741">
      <w:pPr>
        <w:pStyle w:val="ListParagraph"/>
        <w:numPr>
          <w:ilvl w:val="0"/>
          <w:numId w:val="30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2305B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2305B"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2305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2305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628A">
        <w:rPr>
          <w:rFonts w:ascii="Times New Roman" w:hAnsi="Times New Roman" w:cs="Times New Roman"/>
          <w:bCs/>
          <w:sz w:val="24"/>
          <w:szCs w:val="24"/>
        </w:rPr>
        <w:t>Hammouri</w:t>
      </w:r>
      <w:proofErr w:type="spellEnd"/>
      <w:r w:rsidRPr="0077628A">
        <w:rPr>
          <w:rFonts w:ascii="Times New Roman" w:hAnsi="Times New Roman" w:cs="Times New Roman"/>
          <w:bCs/>
          <w:sz w:val="24"/>
          <w:szCs w:val="24"/>
        </w:rPr>
        <w:t>, H</w:t>
      </w:r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62305B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2305B">
        <w:rPr>
          <w:rFonts w:ascii="Times New Roman" w:hAnsi="Times New Roman" w:cs="Times New Roman"/>
          <w:bCs/>
          <w:sz w:val="24"/>
          <w:szCs w:val="24"/>
        </w:rPr>
        <w:t xml:space="preserve"> M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2305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Al-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Rawashdeh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S., Wallace, D.C., </w:t>
      </w:r>
      <w:proofErr w:type="spellStart"/>
      <w:r w:rsidRPr="0062305B">
        <w:rPr>
          <w:rFonts w:ascii="Times New Roman" w:hAnsi="Times New Roman" w:cs="Times New Roman"/>
          <w:bCs/>
          <w:sz w:val="24"/>
          <w:szCs w:val="24"/>
        </w:rPr>
        <w:t>Alsatari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2305B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2305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230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1B8">
        <w:rPr>
          <w:rFonts w:ascii="Times New Roman" w:hAnsi="Times New Roman" w:cs="Times New Roman"/>
          <w:bCs/>
          <w:sz w:val="24"/>
          <w:szCs w:val="24"/>
        </w:rPr>
        <w:t xml:space="preserve">(2021). </w:t>
      </w:r>
      <w:r w:rsidRPr="0077628A">
        <w:rPr>
          <w:rFonts w:ascii="Times New Roman" w:hAnsi="Times New Roman" w:cs="Times New Roman"/>
          <w:bCs/>
          <w:sz w:val="24"/>
          <w:szCs w:val="24"/>
        </w:rPr>
        <w:t xml:space="preserve">Frailty and Its Correlates </w:t>
      </w:r>
      <w:proofErr w:type="gramStart"/>
      <w:r w:rsidRPr="0077628A">
        <w:rPr>
          <w:rFonts w:ascii="Times New Roman" w:hAnsi="Times New Roman" w:cs="Times New Roman"/>
          <w:bCs/>
          <w:sz w:val="24"/>
          <w:szCs w:val="24"/>
        </w:rPr>
        <w:t>In</w:t>
      </w:r>
      <w:proofErr w:type="gramEnd"/>
      <w:r w:rsidRPr="0077628A">
        <w:rPr>
          <w:rFonts w:ascii="Times New Roman" w:hAnsi="Times New Roman" w:cs="Times New Roman"/>
          <w:bCs/>
          <w:sz w:val="24"/>
          <w:szCs w:val="24"/>
        </w:rPr>
        <w:t xml:space="preserve"> Cognitively Intact Community-Dwelling Older Adults</w:t>
      </w:r>
      <w:r w:rsidR="00D23C62">
        <w:rPr>
          <w:rFonts w:ascii="Times New Roman" w:hAnsi="Times New Roman" w:cs="Times New Roman"/>
          <w:bCs/>
          <w:sz w:val="24"/>
          <w:szCs w:val="24"/>
        </w:rPr>
        <w:t>.</w:t>
      </w:r>
      <w:r w:rsidR="00F510D8" w:rsidRPr="00F510D8">
        <w:t xml:space="preserve"> </w:t>
      </w:r>
      <w:r w:rsidR="00F510D8" w:rsidRPr="00F510D8">
        <w:rPr>
          <w:rFonts w:ascii="Times New Roman" w:hAnsi="Times New Roman" w:cs="Times New Roman"/>
          <w:bCs/>
          <w:i/>
          <w:iCs/>
          <w:sz w:val="24"/>
          <w:szCs w:val="24"/>
        </w:rPr>
        <w:t>Dementia and Geriatric Cognitive Disorders</w:t>
      </w:r>
      <w:r w:rsidR="00F510D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EE3E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E3E13" w:rsidRPr="008A0243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="00EE3E13" w:rsidRPr="008A0243">
        <w:rPr>
          <w:rFonts w:ascii="Times New Roman" w:hAnsi="Times New Roman" w:cs="Times New Roman"/>
          <w:bCs/>
          <w:sz w:val="24"/>
          <w:szCs w:val="24"/>
        </w:rPr>
        <w:t>: 10.1159/000519054</w:t>
      </w:r>
    </w:p>
    <w:p w14:paraId="5AD3EB3F" w14:textId="77777777" w:rsidR="00A270E6" w:rsidRPr="00A270E6" w:rsidRDefault="00A270E6" w:rsidP="000540C9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270E6">
        <w:rPr>
          <w:rFonts w:ascii="Times New Roman" w:hAnsi="Times New Roman" w:cs="Times New Roman"/>
          <w:b/>
          <w:sz w:val="24"/>
          <w:szCs w:val="24"/>
        </w:rPr>
        <w:lastRenderedPageBreak/>
        <w:t>Hayajneh</w:t>
      </w:r>
      <w:proofErr w:type="spellEnd"/>
      <w:r w:rsidRPr="00A270E6">
        <w:rPr>
          <w:rFonts w:ascii="Times New Roman" w:hAnsi="Times New Roman" w:cs="Times New Roman"/>
          <w:b/>
          <w:sz w:val="24"/>
          <w:szCs w:val="24"/>
        </w:rPr>
        <w:t xml:space="preserve">, A. A., </w:t>
      </w:r>
      <w:proofErr w:type="spellStart"/>
      <w:r w:rsidRPr="00A270E6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A270E6">
        <w:rPr>
          <w:rFonts w:ascii="Times New Roman" w:hAnsi="Times New Roman" w:cs="Times New Roman"/>
          <w:bCs/>
          <w:sz w:val="24"/>
          <w:szCs w:val="24"/>
        </w:rPr>
        <w:t>, M., &amp; Al-</w:t>
      </w:r>
      <w:proofErr w:type="spellStart"/>
      <w:r w:rsidRPr="00A270E6">
        <w:rPr>
          <w:rFonts w:ascii="Times New Roman" w:hAnsi="Times New Roman" w:cs="Times New Roman"/>
          <w:bCs/>
          <w:sz w:val="24"/>
          <w:szCs w:val="24"/>
        </w:rPr>
        <w:t>Rawashedeh</w:t>
      </w:r>
      <w:proofErr w:type="spellEnd"/>
      <w:r w:rsidRPr="00A270E6">
        <w:rPr>
          <w:rFonts w:ascii="Times New Roman" w:hAnsi="Times New Roman" w:cs="Times New Roman"/>
          <w:bCs/>
          <w:sz w:val="24"/>
          <w:szCs w:val="24"/>
        </w:rPr>
        <w:t xml:space="preserve">, S. (2021). Time to Seek Care and Hospital Length of Stay Among Older Adults </w:t>
      </w:r>
      <w:proofErr w:type="gramStart"/>
      <w:r w:rsidRPr="00A270E6">
        <w:rPr>
          <w:rFonts w:ascii="Times New Roman" w:hAnsi="Times New Roman" w:cs="Times New Roman"/>
          <w:bCs/>
          <w:sz w:val="24"/>
          <w:szCs w:val="24"/>
        </w:rPr>
        <w:t>With</w:t>
      </w:r>
      <w:proofErr w:type="gramEnd"/>
      <w:r w:rsidRPr="00A270E6">
        <w:rPr>
          <w:rFonts w:ascii="Times New Roman" w:hAnsi="Times New Roman" w:cs="Times New Roman"/>
          <w:bCs/>
          <w:sz w:val="24"/>
          <w:szCs w:val="24"/>
        </w:rPr>
        <w:t xml:space="preserve"> Acute Coronary Syndrome During the COVID-19 Pandemic. </w:t>
      </w:r>
      <w:r w:rsidRPr="00A270E6">
        <w:rPr>
          <w:rFonts w:ascii="Times New Roman" w:hAnsi="Times New Roman" w:cs="Times New Roman"/>
          <w:bCs/>
          <w:i/>
          <w:iCs/>
          <w:sz w:val="24"/>
          <w:szCs w:val="24"/>
        </w:rPr>
        <w:t>Clinical Nursing Research</w:t>
      </w:r>
      <w:r w:rsidRPr="00A270E6">
        <w:rPr>
          <w:rFonts w:ascii="Times New Roman" w:hAnsi="Times New Roman" w:cs="Times New Roman"/>
          <w:bCs/>
          <w:sz w:val="24"/>
          <w:szCs w:val="24"/>
        </w:rPr>
        <w:t xml:space="preserve">. https://doi.org/10.1177/10547738211040167 </w:t>
      </w:r>
    </w:p>
    <w:p w14:paraId="6C4D8759" w14:textId="026E4183" w:rsidR="000540C9" w:rsidRPr="000540C9" w:rsidRDefault="000540C9" w:rsidP="000540C9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40C9">
        <w:rPr>
          <w:rFonts w:ascii="Times New Roman" w:hAnsi="Times New Roman" w:cs="Times New Roman"/>
          <w:b/>
          <w:bCs/>
          <w:color w:val="1C1D1E"/>
          <w:sz w:val="24"/>
          <w:szCs w:val="24"/>
          <w:shd w:val="clear" w:color="auto" w:fill="FFFFFF"/>
        </w:rPr>
        <w:t>Hayajneh</w:t>
      </w:r>
      <w:proofErr w:type="spellEnd"/>
      <w:r w:rsidRPr="000540C9">
        <w:rPr>
          <w:rFonts w:ascii="Times New Roman" w:hAnsi="Times New Roman" w:cs="Times New Roman"/>
          <w:b/>
          <w:bCs/>
          <w:color w:val="1C1D1E"/>
          <w:sz w:val="24"/>
          <w:szCs w:val="24"/>
          <w:shd w:val="clear" w:color="auto" w:fill="FFFFFF"/>
        </w:rPr>
        <w:t>, A.A.,</w:t>
      </w:r>
      <w:r w:rsidRPr="000540C9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 </w:t>
      </w:r>
      <w:proofErr w:type="spellStart"/>
      <w:r w:rsidRPr="000540C9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Hweidi</w:t>
      </w:r>
      <w:proofErr w:type="spellEnd"/>
      <w:r w:rsidRPr="000540C9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 xml:space="preserve">, I.M. and </w:t>
      </w:r>
      <w:proofErr w:type="spellStart"/>
      <w:r w:rsidRPr="000540C9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Zytoon</w:t>
      </w:r>
      <w:proofErr w:type="spellEnd"/>
      <w:r w:rsidRPr="000540C9">
        <w:rPr>
          <w:rFonts w:ascii="Times New Roman" w:hAnsi="Times New Roman" w:cs="Times New Roman"/>
          <w:color w:val="1C1D1E"/>
          <w:sz w:val="24"/>
          <w:szCs w:val="24"/>
          <w:shd w:val="clear" w:color="auto" w:fill="FFFFFF"/>
        </w:rPr>
        <w:t>, A.M. (2021), Glycemic Stability and Length of Stay: Tight vs. Conventional Intraoperative Glycemic Control Protocols Among Patients with Diabetes Mellitus Undergoing CABG Surgery. International Journal of Clinical Practice. e14551. </w:t>
      </w:r>
      <w:hyperlink r:id="rId11" w:history="1">
        <w:r w:rsidRPr="000540C9">
          <w:rPr>
            <w:rStyle w:val="Hyperlink"/>
            <w:rFonts w:ascii="Times New Roman" w:hAnsi="Times New Roman" w:cs="Times New Roman"/>
            <w:color w:val="005274"/>
            <w:sz w:val="24"/>
            <w:szCs w:val="24"/>
            <w:shd w:val="clear" w:color="auto" w:fill="FFFFFF"/>
          </w:rPr>
          <w:t>https://doi.org/10.1111/ijcp.14551</w:t>
        </w:r>
      </w:hyperlink>
    </w:p>
    <w:p w14:paraId="5AFFAA90" w14:textId="77777777" w:rsidR="006F7EC4" w:rsidRDefault="006F7EC4" w:rsidP="00466759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EC4">
        <w:rPr>
          <w:rFonts w:ascii="Times New Roman" w:hAnsi="Times New Roman" w:cs="Times New Roman"/>
          <w:bCs/>
          <w:sz w:val="24"/>
          <w:szCs w:val="24"/>
        </w:rPr>
        <w:t>Hweidi</w:t>
      </w:r>
      <w:proofErr w:type="spellEnd"/>
      <w:r w:rsidRPr="006F7EC4">
        <w:rPr>
          <w:rFonts w:ascii="Times New Roman" w:hAnsi="Times New Roman" w:cs="Times New Roman"/>
          <w:bCs/>
          <w:sz w:val="24"/>
          <w:szCs w:val="24"/>
        </w:rPr>
        <w:t xml:space="preserve">, IM, Al-Omari, AK, </w:t>
      </w:r>
      <w:proofErr w:type="spellStart"/>
      <w:r w:rsidRPr="006F7EC4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6F7EC4">
        <w:rPr>
          <w:rFonts w:ascii="Times New Roman" w:hAnsi="Times New Roman" w:cs="Times New Roman"/>
          <w:bCs/>
          <w:sz w:val="24"/>
          <w:szCs w:val="24"/>
        </w:rPr>
        <w:t>, MJ, Al-</w:t>
      </w:r>
      <w:proofErr w:type="spellStart"/>
      <w:r w:rsidRPr="006F7EC4">
        <w:rPr>
          <w:rFonts w:ascii="Times New Roman" w:hAnsi="Times New Roman" w:cs="Times New Roman"/>
          <w:bCs/>
          <w:sz w:val="24"/>
          <w:szCs w:val="24"/>
        </w:rPr>
        <w:t>Obeisat</w:t>
      </w:r>
      <w:proofErr w:type="spellEnd"/>
      <w:r w:rsidRPr="006F7EC4">
        <w:rPr>
          <w:rFonts w:ascii="Times New Roman" w:hAnsi="Times New Roman" w:cs="Times New Roman"/>
          <w:bCs/>
          <w:sz w:val="24"/>
          <w:szCs w:val="24"/>
        </w:rPr>
        <w:t xml:space="preserve">, SM, </w:t>
      </w:r>
      <w:proofErr w:type="spellStart"/>
      <w:r w:rsidRPr="00344F82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344F82">
        <w:rPr>
          <w:rFonts w:ascii="Times New Roman" w:hAnsi="Times New Roman" w:cs="Times New Roman"/>
          <w:b/>
          <w:sz w:val="24"/>
          <w:szCs w:val="24"/>
        </w:rPr>
        <w:t>, AA</w:t>
      </w:r>
      <w:r w:rsidRPr="006F7EC4">
        <w:rPr>
          <w:rFonts w:ascii="Times New Roman" w:hAnsi="Times New Roman" w:cs="Times New Roman"/>
          <w:bCs/>
          <w:sz w:val="24"/>
          <w:szCs w:val="24"/>
        </w:rPr>
        <w:t xml:space="preserve">. Cardiac cachexia among patients with chronic heart failure: A systematic review. </w:t>
      </w:r>
      <w:r w:rsidRPr="006F7EC4">
        <w:rPr>
          <w:rFonts w:ascii="Times New Roman" w:hAnsi="Times New Roman" w:cs="Times New Roman"/>
          <w:bCs/>
          <w:i/>
          <w:iCs/>
          <w:sz w:val="24"/>
          <w:szCs w:val="24"/>
        </w:rPr>
        <w:t>Nursing Forum</w:t>
      </w:r>
      <w:r w:rsidRPr="006F7EC4">
        <w:rPr>
          <w:rFonts w:ascii="Times New Roman" w:hAnsi="Times New Roman" w:cs="Times New Roman"/>
          <w:bCs/>
          <w:sz w:val="24"/>
          <w:szCs w:val="24"/>
        </w:rPr>
        <w:t xml:space="preserve">. 2021; 1- 9. https://doi.org/10.1111/nuf.12623 </w:t>
      </w:r>
    </w:p>
    <w:p w14:paraId="366EDD21" w14:textId="08D22A4E" w:rsidR="00466759" w:rsidRPr="00466759" w:rsidRDefault="00767C62" w:rsidP="00466759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67C62">
        <w:rPr>
          <w:rFonts w:ascii="Times New Roman" w:hAnsi="Times New Roman" w:cs="Times New Roman"/>
          <w:bCs/>
          <w:sz w:val="24"/>
          <w:szCs w:val="24"/>
        </w:rPr>
        <w:t>Lekan, D., Collins, S.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0D5" w:rsidRPr="00AD002A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="00D420D5" w:rsidRPr="00AD002A">
        <w:rPr>
          <w:rFonts w:ascii="Times New Roman" w:hAnsi="Times New Roman" w:cs="Times New Roman"/>
          <w:b/>
          <w:sz w:val="24"/>
          <w:szCs w:val="24"/>
        </w:rPr>
        <w:t>, A. A</w:t>
      </w:r>
      <w:r w:rsidR="00D420D5" w:rsidRPr="00AD002A">
        <w:rPr>
          <w:rFonts w:ascii="Times New Roman" w:hAnsi="Times New Roman" w:cs="Times New Roman"/>
          <w:sz w:val="24"/>
          <w:szCs w:val="24"/>
        </w:rPr>
        <w:t>.</w:t>
      </w:r>
      <w:r w:rsidR="00D420D5">
        <w:rPr>
          <w:rFonts w:ascii="Times New Roman" w:hAnsi="Times New Roman" w:cs="Times New Roman"/>
          <w:sz w:val="24"/>
          <w:szCs w:val="24"/>
        </w:rPr>
        <w:t xml:space="preserve"> </w:t>
      </w:r>
      <w:r w:rsidR="00D420D5">
        <w:rPr>
          <w:rFonts w:ascii="Times New Roman" w:hAnsi="Times New Roman" w:cs="Times New Roman"/>
          <w:bCs/>
          <w:sz w:val="24"/>
          <w:szCs w:val="24"/>
        </w:rPr>
        <w:t xml:space="preserve">(2021). </w:t>
      </w:r>
      <w:r w:rsidR="00466759" w:rsidRPr="00466759">
        <w:rPr>
          <w:rFonts w:ascii="Times New Roman" w:hAnsi="Times New Roman" w:cs="Times New Roman"/>
          <w:bCs/>
          <w:sz w:val="24"/>
          <w:szCs w:val="24"/>
        </w:rPr>
        <w:t>Definitions of Frailty in Qualitative Research: A Qualitative Systematic Review</w:t>
      </w:r>
      <w:r w:rsidR="00D420D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420D5" w:rsidRPr="00D420D5">
        <w:rPr>
          <w:rFonts w:ascii="Times New Roman" w:hAnsi="Times New Roman" w:cs="Times New Roman"/>
          <w:bCs/>
          <w:i/>
          <w:iCs/>
          <w:sz w:val="24"/>
          <w:szCs w:val="24"/>
        </w:rPr>
        <w:t>Journal of Aging Research.</w:t>
      </w:r>
      <w:r w:rsidR="00695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D4F" w:rsidRPr="00695D4F">
        <w:rPr>
          <w:rFonts w:ascii="Times New Roman" w:hAnsi="Times New Roman" w:cs="Times New Roman"/>
          <w:bCs/>
          <w:sz w:val="24"/>
          <w:szCs w:val="24"/>
        </w:rPr>
        <w:t>vol. 2021, Article ID 6285058, 20 pages, 2021. https://doi.org/10.1155/2021/6285058</w:t>
      </w:r>
    </w:p>
    <w:p w14:paraId="1227ADE5" w14:textId="52A6D5CB" w:rsidR="00826C2B" w:rsidRPr="00826C2B" w:rsidRDefault="00826C2B" w:rsidP="00826C2B">
      <w:pPr>
        <w:pStyle w:val="ListParagraph"/>
        <w:numPr>
          <w:ilvl w:val="0"/>
          <w:numId w:val="25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AD002A">
        <w:rPr>
          <w:rFonts w:ascii="Times New Roman" w:hAnsi="Times New Roman" w:cs="Times New Roman"/>
          <w:sz w:val="24"/>
          <w:szCs w:val="24"/>
        </w:rPr>
        <w:t>Hweidi</w:t>
      </w:r>
      <w:proofErr w:type="spellEnd"/>
      <w:r w:rsidRPr="00AD002A">
        <w:rPr>
          <w:rFonts w:ascii="Times New Roman" w:hAnsi="Times New Roman" w:cs="Times New Roman"/>
          <w:sz w:val="24"/>
          <w:szCs w:val="24"/>
        </w:rPr>
        <w:t xml:space="preserve">, I.M. </w:t>
      </w:r>
      <w:proofErr w:type="spellStart"/>
      <w:r w:rsidRPr="00AD002A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AD002A">
        <w:rPr>
          <w:rFonts w:ascii="Times New Roman" w:hAnsi="Times New Roman" w:cs="Times New Roman"/>
          <w:b/>
          <w:sz w:val="24"/>
          <w:szCs w:val="24"/>
        </w:rPr>
        <w:t>, A. A</w:t>
      </w:r>
      <w:r w:rsidRPr="00AD00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02A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proofErr w:type="spellStart"/>
      <w:r w:rsidRPr="00AD002A">
        <w:rPr>
          <w:rFonts w:ascii="Times New Roman" w:hAnsi="Times New Roman" w:cs="Times New Roman"/>
          <w:bCs/>
          <w:sz w:val="24"/>
          <w:szCs w:val="24"/>
        </w:rPr>
        <w:t>Zytoon</w:t>
      </w:r>
      <w:proofErr w:type="spellEnd"/>
      <w:r w:rsidRPr="00AD002A">
        <w:rPr>
          <w:rFonts w:ascii="Times New Roman" w:hAnsi="Times New Roman" w:cs="Times New Roman"/>
          <w:bCs/>
          <w:sz w:val="24"/>
          <w:szCs w:val="24"/>
        </w:rPr>
        <w:t>, A.M.</w:t>
      </w:r>
      <w:r w:rsidR="003353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318">
        <w:rPr>
          <w:rFonts w:ascii="Times New Roman" w:hAnsi="Times New Roman" w:cs="Times New Roman"/>
          <w:sz w:val="24"/>
          <w:szCs w:val="24"/>
        </w:rPr>
        <w:t xml:space="preserve">(2021). </w:t>
      </w:r>
      <w:r w:rsidR="00335397">
        <w:rPr>
          <w:rFonts w:ascii="Times New Roman" w:hAnsi="Times New Roman" w:cs="Times New Roman"/>
          <w:bCs/>
          <w:sz w:val="24"/>
          <w:szCs w:val="24"/>
        </w:rPr>
        <w:t>Tight Glycemic Control and Surgical Site Infections Post Cardiac Surgery: A Systematic Review.</w:t>
      </w:r>
      <w:r w:rsidRPr="00AD00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6C2B">
        <w:rPr>
          <w:rFonts w:ascii="Times New Roman" w:hAnsi="Times New Roman" w:cs="Times New Roman"/>
          <w:bCs/>
          <w:i/>
          <w:iCs/>
          <w:sz w:val="24"/>
          <w:szCs w:val="24"/>
        </w:rPr>
        <w:t>Journal of Wound Care</w:t>
      </w:r>
    </w:p>
    <w:p w14:paraId="3EA61291" w14:textId="537312D2" w:rsidR="0062305B" w:rsidRPr="0062305B" w:rsidRDefault="0062305B" w:rsidP="00437493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62305B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62305B">
        <w:rPr>
          <w:rFonts w:ascii="Times New Roman" w:hAnsi="Times New Roman" w:cs="Times New Roman"/>
          <w:b/>
          <w:sz w:val="24"/>
          <w:szCs w:val="24"/>
        </w:rPr>
        <w:t xml:space="preserve"> AA, </w:t>
      </w:r>
      <w:proofErr w:type="spellStart"/>
      <w:r w:rsidRPr="0062305B">
        <w:rPr>
          <w:rFonts w:ascii="Times New Roman" w:hAnsi="Times New Roman" w:cs="Times New Roman"/>
          <w:bCs/>
          <w:sz w:val="24"/>
          <w:szCs w:val="24"/>
        </w:rPr>
        <w:t>Rababa</w:t>
      </w:r>
      <w:proofErr w:type="spellEnd"/>
      <w:r w:rsidRPr="0062305B">
        <w:rPr>
          <w:rFonts w:ascii="Times New Roman" w:hAnsi="Times New Roman" w:cs="Times New Roman"/>
          <w:bCs/>
          <w:sz w:val="24"/>
          <w:szCs w:val="24"/>
        </w:rPr>
        <w:t xml:space="preserve"> M, Al-</w:t>
      </w:r>
      <w:proofErr w:type="spellStart"/>
      <w:r w:rsidRPr="0062305B">
        <w:rPr>
          <w:rFonts w:ascii="Times New Roman" w:hAnsi="Times New Roman" w:cs="Times New Roman"/>
          <w:bCs/>
          <w:sz w:val="24"/>
          <w:szCs w:val="24"/>
        </w:rPr>
        <w:t>Nusour</w:t>
      </w:r>
      <w:proofErr w:type="spellEnd"/>
      <w:r w:rsidRPr="0062305B">
        <w:rPr>
          <w:rFonts w:ascii="Times New Roman" w:hAnsi="Times New Roman" w:cs="Times New Roman"/>
          <w:bCs/>
          <w:sz w:val="24"/>
          <w:szCs w:val="24"/>
        </w:rPr>
        <w:t xml:space="preserve"> EA, </w:t>
      </w:r>
      <w:proofErr w:type="spellStart"/>
      <w:r w:rsidRPr="0062305B">
        <w:rPr>
          <w:rFonts w:ascii="Times New Roman" w:hAnsi="Times New Roman" w:cs="Times New Roman"/>
          <w:bCs/>
          <w:sz w:val="24"/>
          <w:szCs w:val="24"/>
        </w:rPr>
        <w:t>Alsatari</w:t>
      </w:r>
      <w:proofErr w:type="spellEnd"/>
      <w:r w:rsidRPr="0062305B">
        <w:rPr>
          <w:rFonts w:ascii="Times New Roman" w:hAnsi="Times New Roman" w:cs="Times New Roman"/>
          <w:bCs/>
          <w:sz w:val="24"/>
          <w:szCs w:val="24"/>
        </w:rPr>
        <w:t xml:space="preserve"> ES. Predictors of depression amongst older adults with acute coronary syndrome seeking emergency care. </w:t>
      </w:r>
      <w:r w:rsidRPr="006230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Int J Clin </w:t>
      </w:r>
      <w:proofErr w:type="spellStart"/>
      <w:r w:rsidRPr="0062305B">
        <w:rPr>
          <w:rFonts w:ascii="Times New Roman" w:hAnsi="Times New Roman" w:cs="Times New Roman"/>
          <w:bCs/>
          <w:i/>
          <w:iCs/>
          <w:sz w:val="24"/>
          <w:szCs w:val="24"/>
        </w:rPr>
        <w:t>Pract</w:t>
      </w:r>
      <w:proofErr w:type="spellEnd"/>
      <w:r w:rsidRPr="006230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62305B">
        <w:rPr>
          <w:rFonts w:ascii="Times New Roman" w:hAnsi="Times New Roman" w:cs="Times New Roman"/>
          <w:bCs/>
          <w:sz w:val="24"/>
          <w:szCs w:val="24"/>
        </w:rPr>
        <w:t>2021;</w:t>
      </w:r>
      <w:proofErr w:type="gramStart"/>
      <w:r w:rsidRPr="0062305B">
        <w:rPr>
          <w:rFonts w:ascii="Times New Roman" w:hAnsi="Times New Roman" w:cs="Times New Roman"/>
          <w:bCs/>
          <w:sz w:val="24"/>
          <w:szCs w:val="24"/>
        </w:rPr>
        <w:t>00:e</w:t>
      </w:r>
      <w:proofErr w:type="gramEnd"/>
      <w:r w:rsidRPr="0062305B">
        <w:rPr>
          <w:rFonts w:ascii="Times New Roman" w:hAnsi="Times New Roman" w:cs="Times New Roman"/>
          <w:bCs/>
          <w:sz w:val="24"/>
          <w:szCs w:val="24"/>
        </w:rPr>
        <w:t>14203. https://doi. org/10.1111/ijcp.14203</w:t>
      </w:r>
    </w:p>
    <w:p w14:paraId="2868DCC1" w14:textId="13299E2E" w:rsidR="00437493" w:rsidRPr="00437493" w:rsidRDefault="00437493" w:rsidP="00437493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437493">
        <w:rPr>
          <w:rFonts w:ascii="Times New Roman" w:hAnsi="Times New Roman" w:cs="Times New Roman"/>
          <w:sz w:val="24"/>
          <w:szCs w:val="24"/>
        </w:rPr>
        <w:t>Rababa</w:t>
      </w:r>
      <w:proofErr w:type="spellEnd"/>
      <w:r w:rsidRPr="00437493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437493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437493">
        <w:rPr>
          <w:rFonts w:ascii="Times New Roman" w:hAnsi="Times New Roman" w:cs="Times New Roman"/>
          <w:b/>
          <w:sz w:val="24"/>
          <w:szCs w:val="24"/>
        </w:rPr>
        <w:t>, A. A</w:t>
      </w:r>
      <w:r w:rsidRPr="00437493">
        <w:rPr>
          <w:rFonts w:ascii="Times New Roman" w:hAnsi="Times New Roman" w:cs="Times New Roman"/>
          <w:sz w:val="24"/>
          <w:szCs w:val="24"/>
        </w:rPr>
        <w:t>., Ahmad</w:t>
      </w:r>
      <w:r>
        <w:rPr>
          <w:rFonts w:ascii="Times New Roman" w:hAnsi="Times New Roman" w:cs="Times New Roman"/>
          <w:sz w:val="24"/>
          <w:szCs w:val="24"/>
        </w:rPr>
        <w:t xml:space="preserve">, M. (2021). </w:t>
      </w:r>
      <w:r w:rsidRPr="00437493">
        <w:rPr>
          <w:rFonts w:ascii="Times New Roman" w:hAnsi="Times New Roman" w:cs="Times New Roman"/>
          <w:bCs/>
          <w:sz w:val="24"/>
          <w:szCs w:val="24"/>
        </w:rPr>
        <w:t>Measuring knowledge and attitudes of pain in older adults among culturally diverse nursing students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37493">
        <w:rPr>
          <w:rFonts w:ascii="Times New Roman" w:hAnsi="Times New Roman" w:cs="Times New Roman"/>
          <w:bCs/>
          <w:i/>
          <w:iCs/>
          <w:sz w:val="24"/>
          <w:szCs w:val="24"/>
        </w:rPr>
        <w:t>Collegian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gramStart"/>
      <w:r w:rsidRPr="00437493">
        <w:rPr>
          <w:rFonts w:ascii="Times New Roman" w:hAnsi="Times New Roman" w:cs="Times New Roman"/>
          <w:bCs/>
          <w:sz w:val="24"/>
          <w:szCs w:val="24"/>
        </w:rPr>
        <w:t>DOI:10.1016/j.colegn</w:t>
      </w:r>
      <w:proofErr w:type="gramEnd"/>
      <w:r w:rsidRPr="00437493">
        <w:rPr>
          <w:rFonts w:ascii="Times New Roman" w:hAnsi="Times New Roman" w:cs="Times New Roman"/>
          <w:bCs/>
          <w:sz w:val="24"/>
          <w:szCs w:val="24"/>
        </w:rPr>
        <w:t>.2021.02.003</w:t>
      </w:r>
    </w:p>
    <w:p w14:paraId="73DE5AE6" w14:textId="48325764" w:rsidR="0063205F" w:rsidRPr="0063205F" w:rsidRDefault="0063205F" w:rsidP="00437493">
      <w:pPr>
        <w:pStyle w:val="ListParagraph"/>
        <w:numPr>
          <w:ilvl w:val="0"/>
          <w:numId w:val="22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14038">
        <w:rPr>
          <w:rFonts w:ascii="Times New Roman" w:hAnsi="Times New Roman" w:cs="Times New Roman"/>
          <w:sz w:val="24"/>
          <w:szCs w:val="24"/>
        </w:rPr>
        <w:lastRenderedPageBreak/>
        <w:t>Masha'al</w:t>
      </w:r>
      <w:proofErr w:type="spellEnd"/>
      <w:r>
        <w:rPr>
          <w:rFonts w:ascii="Times New Roman" w:hAnsi="Times New Roman" w:cs="Times New Roman"/>
          <w:sz w:val="24"/>
          <w:szCs w:val="24"/>
        </w:rPr>
        <w:t>, D.</w:t>
      </w:r>
      <w:r w:rsidRPr="0063205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3205F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63205F">
        <w:rPr>
          <w:rFonts w:ascii="Times New Roman" w:hAnsi="Times New Roman" w:cs="Times New Roman"/>
          <w:b/>
          <w:sz w:val="24"/>
          <w:szCs w:val="24"/>
        </w:rPr>
        <w:t>, A.A.,</w:t>
      </w:r>
      <w:r w:rsidRPr="0063205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3205F">
        <w:rPr>
          <w:rFonts w:ascii="Times New Roman" w:hAnsi="Times New Roman" w:cs="Times New Roman"/>
          <w:bCs/>
          <w:sz w:val="24"/>
          <w:szCs w:val="24"/>
        </w:rPr>
        <w:t>Tawalbeh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L.I. (2021). </w:t>
      </w:r>
      <w:r w:rsidRPr="0063205F">
        <w:rPr>
          <w:rFonts w:ascii="Times New Roman" w:hAnsi="Times New Roman" w:cs="Times New Roman"/>
          <w:bCs/>
          <w:sz w:val="24"/>
          <w:szCs w:val="24"/>
        </w:rPr>
        <w:t>Psychometric Evaluation of the Arabic Version of the Higher Education Inventory Scale for Nursing Students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45FF7">
        <w:rPr>
          <w:rFonts w:ascii="Times New Roman" w:hAnsi="Times New Roman" w:cs="Times New Roman"/>
          <w:bCs/>
          <w:i/>
          <w:iCs/>
          <w:sz w:val="24"/>
          <w:szCs w:val="24"/>
        </w:rPr>
        <w:t>BMC Psychiatry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220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2047" w:rsidRPr="00E22047">
        <w:rPr>
          <w:rFonts w:ascii="Times New Roman" w:hAnsi="Times New Roman" w:cs="Times New Roman"/>
          <w:bCs/>
          <w:sz w:val="24"/>
          <w:szCs w:val="24"/>
        </w:rPr>
        <w:t>21:77</w:t>
      </w:r>
      <w:r w:rsidR="00E22047">
        <w:rPr>
          <w:rFonts w:ascii="Times New Roman" w:hAnsi="Times New Roman" w:cs="Times New Roman"/>
          <w:bCs/>
          <w:sz w:val="24"/>
          <w:szCs w:val="24"/>
        </w:rPr>
        <w:t xml:space="preserve">, p 1-13. </w:t>
      </w:r>
      <w:r w:rsidR="00E22047" w:rsidRPr="00E22047">
        <w:rPr>
          <w:rFonts w:ascii="Times New Roman" w:hAnsi="Times New Roman" w:cs="Times New Roman"/>
          <w:bCs/>
          <w:sz w:val="24"/>
          <w:szCs w:val="24"/>
        </w:rPr>
        <w:t>https://doi.org/10.1186/s12888-021-03082-9</w:t>
      </w:r>
    </w:p>
    <w:p w14:paraId="29CA739A" w14:textId="6B36408E" w:rsidR="00086930" w:rsidRPr="000928FC" w:rsidRDefault="00086930" w:rsidP="000928FC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14038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314038">
        <w:rPr>
          <w:rFonts w:ascii="Times New Roman" w:hAnsi="Times New Roman" w:cs="Times New Roman"/>
          <w:b/>
          <w:sz w:val="24"/>
          <w:szCs w:val="24"/>
        </w:rPr>
        <w:t>, A. A</w:t>
      </w:r>
      <w:r w:rsidRPr="0031403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314038">
        <w:rPr>
          <w:rFonts w:ascii="Times New Roman" w:hAnsi="Times New Roman" w:cs="Times New Roman"/>
          <w:sz w:val="24"/>
          <w:szCs w:val="24"/>
        </w:rPr>
        <w:t>Rababa</w:t>
      </w:r>
      <w:proofErr w:type="spellEnd"/>
      <w:r w:rsidRPr="00314038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="00314038" w:rsidRPr="00314038">
        <w:rPr>
          <w:rFonts w:ascii="Times New Roman" w:hAnsi="Times New Roman" w:cs="Times New Roman"/>
          <w:sz w:val="24"/>
          <w:szCs w:val="24"/>
        </w:rPr>
        <w:t>Alghwiri</w:t>
      </w:r>
      <w:proofErr w:type="spellEnd"/>
      <w:r w:rsidR="00314038" w:rsidRPr="00314038">
        <w:rPr>
          <w:rFonts w:ascii="Times New Roman" w:hAnsi="Times New Roman" w:cs="Times New Roman"/>
          <w:sz w:val="24"/>
          <w:szCs w:val="24"/>
        </w:rPr>
        <w:t xml:space="preserve">, A.A., </w:t>
      </w:r>
      <w:r w:rsidR="00314038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="00314038" w:rsidRPr="00314038">
        <w:rPr>
          <w:rFonts w:ascii="Times New Roman" w:hAnsi="Times New Roman" w:cs="Times New Roman"/>
          <w:sz w:val="24"/>
          <w:szCs w:val="24"/>
        </w:rPr>
        <w:t>Masha'al</w:t>
      </w:r>
      <w:proofErr w:type="spellEnd"/>
      <w:r w:rsidR="00314038">
        <w:rPr>
          <w:rFonts w:ascii="Times New Roman" w:hAnsi="Times New Roman" w:cs="Times New Roman"/>
          <w:sz w:val="24"/>
          <w:szCs w:val="24"/>
        </w:rPr>
        <w:t xml:space="preserve">, D. (2020). </w:t>
      </w:r>
      <w:r w:rsidR="00314038" w:rsidRPr="00314038">
        <w:rPr>
          <w:rFonts w:ascii="Times New Roman" w:hAnsi="Times New Roman" w:cs="Times New Roman"/>
          <w:sz w:val="24"/>
          <w:szCs w:val="24"/>
        </w:rPr>
        <w:t>Factors Influencing the Deterioration from Cognitive Decline of Normal Aging to Dementia among Nursing Home Residents</w:t>
      </w:r>
      <w:r w:rsidR="00314038">
        <w:rPr>
          <w:rFonts w:ascii="Times New Roman" w:hAnsi="Times New Roman" w:cs="Times New Roman"/>
          <w:sz w:val="24"/>
          <w:szCs w:val="24"/>
        </w:rPr>
        <w:t xml:space="preserve">. </w:t>
      </w:r>
      <w:r w:rsidR="00314038" w:rsidRPr="00314038">
        <w:rPr>
          <w:rFonts w:ascii="Times New Roman" w:hAnsi="Times New Roman" w:cs="Times New Roman"/>
          <w:i/>
          <w:iCs/>
          <w:sz w:val="24"/>
          <w:szCs w:val="24"/>
        </w:rPr>
        <w:t>BMC Geriatrics</w:t>
      </w:r>
      <w:r w:rsidR="000928F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928FC" w:rsidRPr="000928FC">
        <w:rPr>
          <w:rFonts w:ascii="Segoe UI" w:eastAsia="Times New Roman" w:hAnsi="Segoe UI" w:cs="Segoe U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0928FC" w:rsidRPr="000928FC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0928FC" w:rsidRPr="000928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0928FC" w:rsidRPr="000928F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928FC" w:rsidRPr="000928FC">
        <w:rPr>
          <w:rFonts w:ascii="Times New Roman" w:hAnsi="Times New Roman" w:cs="Times New Roman"/>
          <w:sz w:val="24"/>
          <w:szCs w:val="24"/>
        </w:rPr>
        <w:t>479</w:t>
      </w:r>
      <w:r w:rsidR="00314038" w:rsidRPr="000928F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gramStart"/>
      <w:r w:rsidR="003000A0" w:rsidRPr="000928FC">
        <w:rPr>
          <w:rFonts w:ascii="Times New Roman" w:hAnsi="Times New Roman" w:cs="Times New Roman"/>
          <w:sz w:val="24"/>
          <w:szCs w:val="24"/>
        </w:rPr>
        <w:t>DOI :</w:t>
      </w:r>
      <w:proofErr w:type="gramEnd"/>
      <w:r w:rsidR="003000A0" w:rsidRPr="000928FC">
        <w:rPr>
          <w:rFonts w:ascii="Times New Roman" w:hAnsi="Times New Roman" w:cs="Times New Roman"/>
          <w:sz w:val="24"/>
          <w:szCs w:val="24"/>
        </w:rPr>
        <w:t xml:space="preserve"> 10.1186/s12877-020-01875-3</w:t>
      </w:r>
    </w:p>
    <w:p w14:paraId="5C4C119E" w14:textId="67D323FA" w:rsidR="00086930" w:rsidRPr="00086930" w:rsidRDefault="00086930" w:rsidP="00BA1E2B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86930">
        <w:rPr>
          <w:rFonts w:ascii="Times New Roman" w:hAnsi="Times New Roman" w:cs="Times New Roman"/>
          <w:sz w:val="24"/>
          <w:szCs w:val="24"/>
        </w:rPr>
        <w:t>Rababa</w:t>
      </w:r>
      <w:proofErr w:type="spellEnd"/>
      <w:r w:rsidRPr="0008693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086930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086930">
        <w:rPr>
          <w:rFonts w:ascii="Times New Roman" w:hAnsi="Times New Roman" w:cs="Times New Roman"/>
          <w:b/>
          <w:sz w:val="24"/>
          <w:szCs w:val="24"/>
        </w:rPr>
        <w:t>, A. A</w:t>
      </w:r>
      <w:r w:rsidRPr="00086930">
        <w:rPr>
          <w:rFonts w:ascii="Times New Roman" w:hAnsi="Times New Roman" w:cs="Times New Roman"/>
          <w:sz w:val="24"/>
          <w:szCs w:val="24"/>
        </w:rPr>
        <w:t xml:space="preserve">., &amp; Bani-Issa, W. (2020). </w:t>
      </w:r>
      <w:r w:rsidRPr="00086930">
        <w:rPr>
          <w:rFonts w:ascii="Times New Roman" w:hAnsi="Times New Roman" w:cs="Times New Roman"/>
          <w:bCs/>
          <w:sz w:val="24"/>
          <w:szCs w:val="24"/>
        </w:rPr>
        <w:t xml:space="preserve">Association of Death Anxiety with Spiritual Well-being and Religious Coping in Older Adults During the COVID-19 Pandemic. </w:t>
      </w:r>
      <w:r w:rsidRPr="0008693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Journal of Religion and Health. </w:t>
      </w:r>
      <w:r w:rsidRPr="00086930">
        <w:rPr>
          <w:rFonts w:ascii="Times New Roman" w:hAnsi="Times New Roman" w:cs="Times New Roman"/>
          <w:bCs/>
          <w:sz w:val="24"/>
          <w:szCs w:val="24"/>
        </w:rPr>
        <w:t>DOI: 10.1007/s10943-020-01129-x</w:t>
      </w:r>
    </w:p>
    <w:p w14:paraId="3FA2A9FA" w14:textId="279AEB9C" w:rsidR="00AD002A" w:rsidRPr="00AD002A" w:rsidRDefault="00AD002A" w:rsidP="00086930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002A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AD002A">
        <w:rPr>
          <w:rFonts w:ascii="Times New Roman" w:hAnsi="Times New Roman" w:cs="Times New Roman"/>
          <w:b/>
          <w:sz w:val="24"/>
          <w:szCs w:val="24"/>
        </w:rPr>
        <w:t>, A. A</w:t>
      </w:r>
      <w:r w:rsidRPr="00AD002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AD002A">
        <w:rPr>
          <w:rFonts w:ascii="Times New Roman" w:hAnsi="Times New Roman" w:cs="Times New Roman"/>
          <w:sz w:val="24"/>
          <w:szCs w:val="24"/>
        </w:rPr>
        <w:t>Hweidi</w:t>
      </w:r>
      <w:proofErr w:type="spellEnd"/>
      <w:r w:rsidRPr="00AD002A">
        <w:rPr>
          <w:rFonts w:ascii="Times New Roman" w:hAnsi="Times New Roman" w:cs="Times New Roman"/>
          <w:sz w:val="24"/>
          <w:szCs w:val="24"/>
        </w:rPr>
        <w:t xml:space="preserve">, I.M. </w:t>
      </w:r>
      <w:r w:rsidRPr="00AD002A">
        <w:rPr>
          <w:rFonts w:ascii="Times New Roman" w:hAnsi="Times New Roman" w:cs="Times New Roman"/>
          <w:bCs/>
          <w:sz w:val="24"/>
          <w:szCs w:val="24"/>
        </w:rPr>
        <w:t xml:space="preserve">&amp; </w:t>
      </w:r>
      <w:proofErr w:type="spellStart"/>
      <w:r w:rsidRPr="00AD002A">
        <w:rPr>
          <w:rFonts w:ascii="Times New Roman" w:hAnsi="Times New Roman" w:cs="Times New Roman"/>
          <w:bCs/>
          <w:sz w:val="24"/>
          <w:szCs w:val="24"/>
        </w:rPr>
        <w:t>Zytoon</w:t>
      </w:r>
      <w:proofErr w:type="spellEnd"/>
      <w:r w:rsidRPr="00AD002A">
        <w:rPr>
          <w:rFonts w:ascii="Times New Roman" w:hAnsi="Times New Roman" w:cs="Times New Roman"/>
          <w:bCs/>
          <w:sz w:val="24"/>
          <w:szCs w:val="24"/>
        </w:rPr>
        <w:t>, A.M. (2020). Predictors of Surgical Site Infections Among Patients with Diabetes Mellitus Post Coronary Artery Bypass Graft Surgery: A Quasi-experimental Study</w:t>
      </w:r>
      <w:r w:rsidRPr="00AD002A">
        <w:rPr>
          <w:rFonts w:ascii="Times New Roman" w:hAnsi="Times New Roman" w:cs="Times New Roman"/>
          <w:bCs/>
          <w:sz w:val="24"/>
          <w:szCs w:val="24"/>
          <w:rtl/>
        </w:rPr>
        <w:t>‏</w:t>
      </w:r>
      <w:r w:rsidRPr="00AD002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D002A">
        <w:rPr>
          <w:rFonts w:ascii="Times New Roman" w:hAnsi="Times New Roman" w:cs="Times New Roman"/>
          <w:bCs/>
          <w:i/>
          <w:iCs/>
          <w:sz w:val="24"/>
          <w:szCs w:val="24"/>
        </w:rPr>
        <w:t>Wounds: a compendium of clinical research and practice, 36</w:t>
      </w:r>
      <w:r w:rsidRPr="00AD002A">
        <w:rPr>
          <w:rFonts w:ascii="Times New Roman" w:hAnsi="Times New Roman" w:cs="Times New Roman"/>
          <w:bCs/>
          <w:sz w:val="24"/>
          <w:szCs w:val="24"/>
        </w:rPr>
        <w:t xml:space="preserve"> (9). DOI: 10.25270/wnds.2020.07.14</w:t>
      </w:r>
    </w:p>
    <w:p w14:paraId="0A82E655" w14:textId="6E9DACB5" w:rsidR="00102198" w:rsidRPr="00060272" w:rsidRDefault="00102198" w:rsidP="00060272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52CD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EA52CD">
        <w:rPr>
          <w:rFonts w:ascii="Times New Roman" w:hAnsi="Times New Roman" w:cs="Times New Roman"/>
          <w:b/>
          <w:sz w:val="24"/>
          <w:szCs w:val="24"/>
        </w:rPr>
        <w:t>, A. A</w:t>
      </w:r>
      <w:r w:rsidRPr="00EA52CD">
        <w:rPr>
          <w:rFonts w:ascii="Times New Roman" w:hAnsi="Times New Roman" w:cs="Times New Roman"/>
          <w:sz w:val="24"/>
          <w:szCs w:val="24"/>
        </w:rPr>
        <w:t>.</w:t>
      </w:r>
      <w:r w:rsidR="002F4AC0" w:rsidRPr="002F4AC0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="002F4AC0" w:rsidRPr="002F4AC0">
        <w:rPr>
          <w:rFonts w:ascii="Times New Roman" w:hAnsi="Times New Roman" w:cs="Times New Roman"/>
          <w:sz w:val="24"/>
          <w:szCs w:val="24"/>
        </w:rPr>
        <w:t>Hweidi</w:t>
      </w:r>
      <w:proofErr w:type="spellEnd"/>
      <w:r w:rsidR="002F4AC0" w:rsidRPr="002F4AC0">
        <w:rPr>
          <w:rFonts w:ascii="Times New Roman" w:hAnsi="Times New Roman" w:cs="Times New Roman"/>
          <w:sz w:val="24"/>
          <w:szCs w:val="24"/>
        </w:rPr>
        <w:t xml:space="preserve">, IM, Abu </w:t>
      </w:r>
      <w:proofErr w:type="spellStart"/>
      <w:r w:rsidR="002F4AC0" w:rsidRPr="002F4AC0">
        <w:rPr>
          <w:rFonts w:ascii="Times New Roman" w:hAnsi="Times New Roman" w:cs="Times New Roman"/>
          <w:sz w:val="24"/>
          <w:szCs w:val="24"/>
        </w:rPr>
        <w:t>Dieh</w:t>
      </w:r>
      <w:proofErr w:type="spellEnd"/>
      <w:r w:rsidR="002F4AC0" w:rsidRPr="002F4AC0">
        <w:rPr>
          <w:rFonts w:ascii="Times New Roman" w:hAnsi="Times New Roman" w:cs="Times New Roman"/>
          <w:sz w:val="24"/>
          <w:szCs w:val="24"/>
        </w:rPr>
        <w:t xml:space="preserve">, MW. Nurses' knowledge, </w:t>
      </w:r>
      <w:proofErr w:type="gramStart"/>
      <w:r w:rsidR="002F4AC0" w:rsidRPr="002F4AC0">
        <w:rPr>
          <w:rFonts w:ascii="Times New Roman" w:hAnsi="Times New Roman" w:cs="Times New Roman"/>
          <w:sz w:val="24"/>
          <w:szCs w:val="24"/>
        </w:rPr>
        <w:t>perception</w:t>
      </w:r>
      <w:proofErr w:type="gramEnd"/>
      <w:r w:rsidR="002F4AC0" w:rsidRPr="002F4AC0">
        <w:rPr>
          <w:rFonts w:ascii="Times New Roman" w:hAnsi="Times New Roman" w:cs="Times New Roman"/>
          <w:sz w:val="24"/>
          <w:szCs w:val="24"/>
        </w:rPr>
        <w:t xml:space="preserve"> and practice toward discharge planning in acute care settings: A systematic review. </w:t>
      </w:r>
      <w:r w:rsidR="002F4AC0" w:rsidRPr="002F4AC0">
        <w:rPr>
          <w:rFonts w:ascii="Times New Roman" w:hAnsi="Times New Roman" w:cs="Times New Roman"/>
          <w:i/>
          <w:iCs/>
          <w:sz w:val="24"/>
          <w:szCs w:val="24"/>
        </w:rPr>
        <w:t>Nursing Open</w:t>
      </w:r>
      <w:r w:rsidR="002F4AC0" w:rsidRPr="002F4AC0">
        <w:rPr>
          <w:rFonts w:ascii="Times New Roman" w:hAnsi="Times New Roman" w:cs="Times New Roman"/>
          <w:sz w:val="24"/>
          <w:szCs w:val="24"/>
        </w:rPr>
        <w:t>. 2020; 7: 1313– 1320. </w:t>
      </w:r>
      <w:hyperlink r:id="rId12" w:history="1">
        <w:r w:rsidR="002F4AC0" w:rsidRPr="002F4AC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https://doi.org/10.1002/nop2.547</w:t>
        </w:r>
      </w:hyperlink>
    </w:p>
    <w:p w14:paraId="7C785B99" w14:textId="0857BB5C" w:rsidR="00CF3D9C" w:rsidRDefault="00CF3D9C" w:rsidP="00D42894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A52CD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EA52CD">
        <w:rPr>
          <w:rFonts w:ascii="Times New Roman" w:hAnsi="Times New Roman" w:cs="Times New Roman"/>
          <w:b/>
          <w:sz w:val="24"/>
          <w:szCs w:val="24"/>
        </w:rPr>
        <w:t>, A. A</w:t>
      </w:r>
      <w:r w:rsidRPr="00EA52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3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D9C">
        <w:rPr>
          <w:rFonts w:ascii="Times New Roman" w:hAnsi="Times New Roman" w:cs="Times New Roman"/>
          <w:sz w:val="24"/>
          <w:szCs w:val="24"/>
        </w:rPr>
        <w:t>Hweidi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I.M. </w:t>
      </w:r>
      <w:r w:rsidRPr="00CF3D9C">
        <w:rPr>
          <w:rFonts w:ascii="Times New Roman" w:hAnsi="Times New Roman" w:cs="Times New Roman"/>
          <w:bCs/>
          <w:sz w:val="24"/>
          <w:szCs w:val="24"/>
        </w:rPr>
        <w:t xml:space="preserve">&amp; Abu </w:t>
      </w:r>
      <w:proofErr w:type="spellStart"/>
      <w:r w:rsidRPr="00CF3D9C">
        <w:rPr>
          <w:rFonts w:ascii="Times New Roman" w:hAnsi="Times New Roman" w:cs="Times New Roman"/>
          <w:bCs/>
          <w:sz w:val="24"/>
          <w:szCs w:val="24"/>
        </w:rPr>
        <w:t>Dieh</w:t>
      </w:r>
      <w:proofErr w:type="spellEnd"/>
      <w:r w:rsidRPr="00CF3D9C">
        <w:rPr>
          <w:rFonts w:ascii="Times New Roman" w:hAnsi="Times New Roman" w:cs="Times New Roman"/>
          <w:bCs/>
          <w:sz w:val="24"/>
          <w:szCs w:val="24"/>
        </w:rPr>
        <w:t>, M.W. (202</w:t>
      </w:r>
      <w:r w:rsidR="00AB7EF1">
        <w:rPr>
          <w:rFonts w:ascii="Times New Roman" w:hAnsi="Times New Roman" w:cs="Times New Roman"/>
          <w:bCs/>
          <w:sz w:val="24"/>
          <w:szCs w:val="24"/>
        </w:rPr>
        <w:t>0</w:t>
      </w:r>
      <w:r w:rsidRPr="00CF3D9C">
        <w:rPr>
          <w:rFonts w:ascii="Times New Roman" w:hAnsi="Times New Roman" w:cs="Times New Roman"/>
          <w:bCs/>
          <w:sz w:val="24"/>
          <w:szCs w:val="24"/>
        </w:rPr>
        <w:t>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D9C">
        <w:rPr>
          <w:rFonts w:ascii="Times New Roman" w:hAnsi="Times New Roman" w:cs="Times New Roman"/>
          <w:bCs/>
          <w:sz w:val="24"/>
          <w:szCs w:val="24"/>
        </w:rPr>
        <w:t>Nurses' Knowledge, Perception, and Practice of Discharge Planning in Acute Care Settings</w:t>
      </w:r>
      <w:r w:rsidRPr="00F41D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F41D97" w:rsidRPr="00F41D97">
        <w:rPr>
          <w:rFonts w:ascii="Times New Roman" w:hAnsi="Times New Roman" w:cs="Times New Roman"/>
          <w:bCs/>
          <w:i/>
          <w:iCs/>
          <w:sz w:val="24"/>
          <w:szCs w:val="24"/>
        </w:rPr>
        <w:t>Journal of Nursing Care Quality</w:t>
      </w:r>
      <w:r w:rsidR="00F41D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36 </w:t>
      </w:r>
      <w:r w:rsidR="00F41D97">
        <w:rPr>
          <w:rFonts w:ascii="Times New Roman" w:hAnsi="Times New Roman" w:cs="Times New Roman"/>
          <w:bCs/>
          <w:sz w:val="24"/>
          <w:szCs w:val="24"/>
        </w:rPr>
        <w:t xml:space="preserve">(1), </w:t>
      </w:r>
      <w:r w:rsidR="00D42894">
        <w:rPr>
          <w:rFonts w:ascii="Times New Roman" w:hAnsi="Times New Roman" w:cs="Times New Roman"/>
          <w:bCs/>
          <w:sz w:val="24"/>
          <w:szCs w:val="24"/>
        </w:rPr>
        <w:t>Doi:</w:t>
      </w:r>
      <w:r w:rsidR="00D42894" w:rsidRPr="00D42894">
        <w:rPr>
          <w:rFonts w:ascii="Times New Roman" w:hAnsi="Times New Roman" w:cs="Times New Roman"/>
          <w:bCs/>
          <w:sz w:val="24"/>
          <w:szCs w:val="24"/>
        </w:rPr>
        <w:t>10.1097/NCQ.0000000000000493</w:t>
      </w:r>
    </w:p>
    <w:p w14:paraId="03F37DBA" w14:textId="23CFF443" w:rsidR="00E45FF7" w:rsidRPr="00E45FF7" w:rsidRDefault="00E45FF7" w:rsidP="00E45FF7">
      <w:pPr>
        <w:pStyle w:val="ListParagraph"/>
        <w:numPr>
          <w:ilvl w:val="0"/>
          <w:numId w:val="18"/>
        </w:numPr>
        <w:tabs>
          <w:tab w:val="left" w:pos="-720"/>
        </w:tabs>
        <w:suppressAutoHyphens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E45FF7">
        <w:rPr>
          <w:rFonts w:ascii="Times New Roman" w:hAnsi="Times New Roman" w:cs="Times New Roman"/>
          <w:bCs/>
          <w:sz w:val="24"/>
          <w:szCs w:val="24"/>
        </w:rPr>
        <w:t>Al-</w:t>
      </w:r>
      <w:proofErr w:type="spellStart"/>
      <w:r w:rsidRPr="00E45FF7">
        <w:rPr>
          <w:rFonts w:ascii="Times New Roman" w:hAnsi="Times New Roman" w:cs="Times New Roman"/>
          <w:bCs/>
          <w:sz w:val="24"/>
          <w:szCs w:val="24"/>
        </w:rPr>
        <w:t>Zaru</w:t>
      </w:r>
      <w:proofErr w:type="spellEnd"/>
      <w:r w:rsidRPr="00E45FF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I.M.,</w:t>
      </w:r>
      <w:r w:rsidRPr="00E45F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59F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9F259F">
        <w:rPr>
          <w:rFonts w:ascii="Times New Roman" w:hAnsi="Times New Roman" w:cs="Times New Roman"/>
          <w:b/>
          <w:sz w:val="24"/>
          <w:szCs w:val="24"/>
        </w:rPr>
        <w:t>, A.A.,</w:t>
      </w:r>
      <w:r w:rsidRPr="00E45FF7">
        <w:rPr>
          <w:rFonts w:ascii="Times New Roman" w:hAnsi="Times New Roman" w:cs="Times New Roman"/>
          <w:bCs/>
          <w:sz w:val="24"/>
          <w:szCs w:val="24"/>
        </w:rPr>
        <w:t xml:space="preserve"> Al-</w:t>
      </w:r>
      <w:proofErr w:type="spellStart"/>
      <w:r w:rsidRPr="00E45FF7">
        <w:rPr>
          <w:rFonts w:ascii="Times New Roman" w:hAnsi="Times New Roman" w:cs="Times New Roman"/>
          <w:bCs/>
          <w:sz w:val="24"/>
          <w:szCs w:val="24"/>
        </w:rPr>
        <w:t>Dwaikat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T. (2020). </w:t>
      </w:r>
      <w:r w:rsidRPr="00E45FF7">
        <w:rPr>
          <w:rFonts w:ascii="Times New Roman" w:hAnsi="Times New Roman" w:cs="Times New Roman"/>
          <w:bCs/>
          <w:sz w:val="24"/>
          <w:szCs w:val="24"/>
        </w:rPr>
        <w:t>Psychometric properties of the Arabic version of the cardiac depression scale tested on Jordanian patients with cardiovascular diseases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45FF7">
        <w:rPr>
          <w:rFonts w:ascii="Times New Roman" w:hAnsi="Times New Roman" w:cs="Times New Roman"/>
          <w:bCs/>
          <w:i/>
          <w:iCs/>
          <w:sz w:val="24"/>
          <w:szCs w:val="24"/>
        </w:rPr>
        <w:t>BMC Psychiatry</w:t>
      </w:r>
      <w:r>
        <w:rPr>
          <w:rFonts w:ascii="Times New Roman" w:hAnsi="Times New Roman" w:cs="Times New Roman"/>
          <w:bCs/>
          <w:sz w:val="24"/>
          <w:szCs w:val="24"/>
        </w:rPr>
        <w:t>, 20(1), 1-8.</w:t>
      </w:r>
    </w:p>
    <w:p w14:paraId="15405D40" w14:textId="77777777" w:rsidR="00EA52CD" w:rsidRPr="00EA52CD" w:rsidRDefault="00EA52CD" w:rsidP="003254A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EA52CD">
        <w:rPr>
          <w:rFonts w:ascii="Times New Roman" w:hAnsi="Times New Roman" w:cs="Times New Roman"/>
          <w:b/>
          <w:sz w:val="24"/>
          <w:szCs w:val="24"/>
        </w:rPr>
        <w:lastRenderedPageBreak/>
        <w:t>Hayajneh</w:t>
      </w:r>
      <w:proofErr w:type="spellEnd"/>
      <w:r w:rsidRPr="00EA52CD">
        <w:rPr>
          <w:rFonts w:ascii="Times New Roman" w:hAnsi="Times New Roman" w:cs="Times New Roman"/>
          <w:b/>
          <w:sz w:val="24"/>
          <w:szCs w:val="24"/>
        </w:rPr>
        <w:t>, A. A</w:t>
      </w:r>
      <w:r w:rsidRPr="00EA52CD">
        <w:rPr>
          <w:rFonts w:ascii="Times New Roman" w:hAnsi="Times New Roman" w:cs="Times New Roman"/>
          <w:sz w:val="24"/>
          <w:szCs w:val="24"/>
        </w:rPr>
        <w:t xml:space="preserve">. (2019). The Psychometric Properties of the Arabic Version of the Tilburg Frailty Indicator. </w:t>
      </w:r>
      <w:r w:rsidRPr="00F41D97">
        <w:rPr>
          <w:rFonts w:ascii="Times New Roman" w:hAnsi="Times New Roman" w:cs="Times New Roman"/>
          <w:i/>
          <w:iCs/>
          <w:sz w:val="24"/>
          <w:szCs w:val="24"/>
        </w:rPr>
        <w:t>Global Journal of Health Science, 11</w:t>
      </w:r>
      <w:r w:rsidRPr="00EA52CD">
        <w:rPr>
          <w:rFonts w:ascii="Times New Roman" w:hAnsi="Times New Roman" w:cs="Times New Roman"/>
          <w:sz w:val="24"/>
          <w:szCs w:val="24"/>
        </w:rPr>
        <w:t>(9), 123-133. doi:10.5539/</w:t>
      </w:r>
      <w:proofErr w:type="gramStart"/>
      <w:r w:rsidRPr="00EA52CD">
        <w:rPr>
          <w:rFonts w:ascii="Times New Roman" w:hAnsi="Times New Roman" w:cs="Times New Roman"/>
          <w:sz w:val="24"/>
          <w:szCs w:val="24"/>
        </w:rPr>
        <w:t>gjhs.v</w:t>
      </w:r>
      <w:proofErr w:type="gramEnd"/>
      <w:r w:rsidRPr="00EA52CD">
        <w:rPr>
          <w:rFonts w:ascii="Times New Roman" w:hAnsi="Times New Roman" w:cs="Times New Roman"/>
          <w:sz w:val="24"/>
          <w:szCs w:val="24"/>
        </w:rPr>
        <w:t>11n9p123</w:t>
      </w:r>
      <w:r w:rsidRPr="00EA52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A033D9" w14:textId="61462901" w:rsidR="003254AF" w:rsidRPr="003254AF" w:rsidRDefault="003254AF" w:rsidP="003254AF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4262F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C4262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C4262F">
        <w:rPr>
          <w:rFonts w:ascii="Times New Roman" w:hAnsi="Times New Roman" w:cs="Times New Roman"/>
          <w:b/>
          <w:sz w:val="24"/>
          <w:szCs w:val="24"/>
        </w:rPr>
        <w:t>A.A.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Ivanov, L.L. 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Rababa</w:t>
      </w:r>
      <w:proofErr w:type="spellEnd"/>
      <w:r>
        <w:rPr>
          <w:rFonts w:ascii="Times New Roman" w:hAnsi="Times New Roman" w:cs="Times New Roman"/>
          <w:sz w:val="24"/>
          <w:szCs w:val="24"/>
        </w:rPr>
        <w:t>, M. (2019). J</w:t>
      </w:r>
      <w:r w:rsidRPr="003254AF">
        <w:rPr>
          <w:rFonts w:ascii="Times New Roman" w:hAnsi="Times New Roman" w:cs="Times New Roman"/>
          <w:sz w:val="24"/>
          <w:szCs w:val="24"/>
        </w:rPr>
        <w:t xml:space="preserve">ordanian Nursing Homes: Admission Policy Analysis. </w:t>
      </w:r>
      <w:r w:rsidRPr="003254AF">
        <w:rPr>
          <w:rFonts w:ascii="Times New Roman" w:hAnsi="Times New Roman" w:cs="Times New Roman"/>
          <w:i/>
          <w:sz w:val="24"/>
          <w:szCs w:val="24"/>
        </w:rPr>
        <w:t xml:space="preserve">Global Journal of Health Science, 11 </w:t>
      </w:r>
      <w:r w:rsidRPr="003254AF">
        <w:rPr>
          <w:rFonts w:ascii="Times New Roman" w:hAnsi="Times New Roman" w:cs="Times New Roman"/>
          <w:sz w:val="24"/>
          <w:szCs w:val="24"/>
        </w:rPr>
        <w:t>(6), 118-122‏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1D293" w14:textId="32071AEE" w:rsidR="002145F6" w:rsidRPr="002145F6" w:rsidRDefault="002145F6" w:rsidP="002145F6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145F6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2145F6">
        <w:rPr>
          <w:rFonts w:ascii="Times New Roman" w:hAnsi="Times New Roman" w:cs="Times New Roman"/>
          <w:sz w:val="24"/>
          <w:szCs w:val="24"/>
        </w:rPr>
        <w:t>sheyab</w:t>
      </w:r>
      <w:proofErr w:type="spellEnd"/>
      <w:r w:rsidRPr="002145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N. A., </w:t>
      </w:r>
      <w:proofErr w:type="spellStart"/>
      <w:r w:rsidRPr="002145F6">
        <w:rPr>
          <w:rFonts w:ascii="Times New Roman" w:hAnsi="Times New Roman" w:cs="Times New Roman"/>
          <w:sz w:val="24"/>
          <w:szCs w:val="24"/>
        </w:rPr>
        <w:t>Alomari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145F6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45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5F6">
        <w:rPr>
          <w:rFonts w:ascii="Times New Roman" w:hAnsi="Times New Roman" w:cs="Times New Roman"/>
          <w:b/>
          <w:sz w:val="24"/>
          <w:szCs w:val="24"/>
        </w:rPr>
        <w:t>Hayajneh</w:t>
      </w:r>
      <w:proofErr w:type="spellEnd"/>
      <w:r w:rsidRPr="002145F6">
        <w:rPr>
          <w:rFonts w:ascii="Times New Roman" w:hAnsi="Times New Roman" w:cs="Times New Roman"/>
          <w:sz w:val="24"/>
          <w:szCs w:val="24"/>
        </w:rPr>
        <w:t xml:space="preserve">, </w:t>
      </w:r>
      <w:r w:rsidRPr="002145F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45F6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3254AF" w:rsidRPr="003254AF">
        <w:rPr>
          <w:rFonts w:ascii="Times New Roman" w:hAnsi="Times New Roman" w:cs="Times New Roman"/>
          <w:sz w:val="24"/>
          <w:szCs w:val="24"/>
        </w:rPr>
        <w:t>&amp;</w:t>
      </w:r>
      <w:r w:rsidR="00325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5F6">
        <w:rPr>
          <w:rFonts w:ascii="Times New Roman" w:hAnsi="Times New Roman" w:cs="Times New Roman"/>
          <w:sz w:val="24"/>
          <w:szCs w:val="24"/>
        </w:rPr>
        <w:t>Shah</w:t>
      </w:r>
      <w:r>
        <w:rPr>
          <w:rFonts w:ascii="Times New Roman" w:hAnsi="Times New Roman" w:cs="Times New Roman"/>
          <w:sz w:val="24"/>
          <w:szCs w:val="24"/>
        </w:rPr>
        <w:t xml:space="preserve">, S. (2019). </w:t>
      </w:r>
      <w:r w:rsidRPr="002145F6">
        <w:rPr>
          <w:rFonts w:ascii="Times New Roman" w:hAnsi="Times New Roman" w:cs="Times New Roman"/>
          <w:sz w:val="24"/>
          <w:szCs w:val="24"/>
        </w:rPr>
        <w:t>Attitudes and perceived barriers toward healthy lifestyle behaviors in Jordanian adolescents: a developing country perspective</w:t>
      </w:r>
      <w:r w:rsidR="00EC44D5">
        <w:rPr>
          <w:rFonts w:ascii="Times New Roman" w:hAnsi="Times New Roman" w:cs="Times New Roman"/>
          <w:sz w:val="24"/>
          <w:szCs w:val="24"/>
        </w:rPr>
        <w:t>.</w:t>
      </w:r>
      <w:r w:rsidRPr="002145F6">
        <w:rPr>
          <w:rFonts w:ascii="Times New Roman" w:hAnsi="Times New Roman" w:cs="Times New Roman"/>
          <w:sz w:val="24"/>
          <w:szCs w:val="24"/>
        </w:rPr>
        <w:t xml:space="preserve"> </w:t>
      </w:r>
      <w:r w:rsidRPr="00EC44D5">
        <w:rPr>
          <w:rFonts w:ascii="Times New Roman" w:hAnsi="Times New Roman" w:cs="Times New Roman"/>
          <w:i/>
          <w:sz w:val="24"/>
          <w:szCs w:val="24"/>
        </w:rPr>
        <w:t>Adolescent Health, Medicine and Therapeutics</w:t>
      </w:r>
      <w:r w:rsidR="00EC44D5" w:rsidRPr="00EC44D5">
        <w:rPr>
          <w:rFonts w:ascii="Times New Roman" w:hAnsi="Times New Roman" w:cs="Times New Roman"/>
          <w:i/>
          <w:sz w:val="24"/>
          <w:szCs w:val="24"/>
        </w:rPr>
        <w:t>,</w:t>
      </w:r>
      <w:r w:rsidRPr="00EC44D5">
        <w:rPr>
          <w:rFonts w:ascii="Times New Roman" w:hAnsi="Times New Roman" w:cs="Times New Roman"/>
          <w:i/>
          <w:sz w:val="24"/>
          <w:szCs w:val="24"/>
        </w:rPr>
        <w:t xml:space="preserve"> 10</w:t>
      </w:r>
      <w:r w:rsidRPr="002145F6">
        <w:rPr>
          <w:rFonts w:ascii="Times New Roman" w:hAnsi="Times New Roman" w:cs="Times New Roman"/>
          <w:sz w:val="24"/>
          <w:szCs w:val="24"/>
        </w:rPr>
        <w:t>, 39-47</w:t>
      </w:r>
      <w:r w:rsidR="00EC44D5">
        <w:rPr>
          <w:rFonts w:ascii="Times New Roman" w:hAnsi="Times New Roman" w:cs="Times New Roman"/>
          <w:sz w:val="24"/>
          <w:szCs w:val="24"/>
        </w:rPr>
        <w:t>.</w:t>
      </w:r>
    </w:p>
    <w:p w14:paraId="7D8437D1" w14:textId="4E0D5FDF" w:rsidR="008E6F9B" w:rsidRPr="000A2157" w:rsidRDefault="002145F6" w:rsidP="002E3E23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15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Hayajneh</w:t>
      </w:r>
      <w:proofErr w:type="spellEnd"/>
      <w:r w:rsidRPr="000A215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A. </w:t>
      </w:r>
      <w:r w:rsidR="007060B1" w:rsidRPr="000A215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A.</w:t>
      </w:r>
      <w:r w:rsidR="00037739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(2015). </w:t>
      </w:r>
      <w:r w:rsidR="00A618FB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Are there health disparities among Jordanian older adults?  Potential</w:t>
      </w:r>
      <w:r w:rsidR="008E6F9B" w:rsidRPr="000A21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618FB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factors (part I).</w:t>
      </w:r>
      <w:r w:rsidR="00037739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37739" w:rsidRPr="000A2157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European Scientific Journal, 2(</w:t>
      </w:r>
      <w:r w:rsidR="00037739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Special </w:t>
      </w:r>
      <w:r w:rsidR="00300252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issue</w:t>
      </w:r>
      <w:r w:rsidR="00037739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EC4C17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161C42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247-258.</w:t>
      </w:r>
    </w:p>
    <w:p w14:paraId="590A817D" w14:textId="7223DD6D" w:rsidR="008E6F9B" w:rsidRPr="000A2157" w:rsidRDefault="00037739" w:rsidP="002E3E23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15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Hayajneh</w:t>
      </w:r>
      <w:proofErr w:type="spellEnd"/>
      <w:r w:rsidRPr="000A215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r w:rsidR="002145F6" w:rsidRPr="000A215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A. </w:t>
      </w:r>
      <w:r w:rsidRPr="000A2157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A.</w:t>
      </w:r>
      <w:r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(2015). </w:t>
      </w:r>
      <w:r w:rsidR="00A618FB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Are there health disparities among Jordanian older adults?  Proposed</w:t>
      </w:r>
      <w:r w:rsidR="00A618FB" w:rsidRPr="000A21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618FB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interventions (Part II)</w:t>
      </w:r>
      <w:r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0A2157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European Scientific Journal, 2</w:t>
      </w:r>
      <w:r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(Special </w:t>
      </w:r>
      <w:r w:rsidR="00300252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issue</w:t>
      </w:r>
      <w:r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EC4C17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17006" w:rsidRPr="000A215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259-274.</w:t>
      </w:r>
    </w:p>
    <w:p w14:paraId="3B2B4368" w14:textId="77777777" w:rsidR="005F287C" w:rsidRDefault="005F287C" w:rsidP="005F287C">
      <w:pPr>
        <w:tabs>
          <w:tab w:val="left" w:pos="-72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PRSENTATIONS</w:t>
      </w:r>
    </w:p>
    <w:p w14:paraId="28492BF8" w14:textId="7D878348" w:rsidR="005F287C" w:rsidRPr="004D7121" w:rsidRDefault="00FA4789" w:rsidP="005F287C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Poster Presentation: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Hayajneh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A.A. &amp; Hu, J. (2016). </w:t>
      </w:r>
      <w:r w:rsidR="005F287C" w:rsidRPr="005F287C">
        <w:rPr>
          <w:rFonts w:ascii="Times New Roman" w:hAnsi="Times New Roman" w:cs="Times New Roman"/>
          <w:sz w:val="24"/>
          <w:szCs w:val="24"/>
        </w:rPr>
        <w:t>Nursing Scholarship Showcase 2015: Friday, April 17, 2015/School of Nursing/The University of North Carolina at Greensboro</w:t>
      </w:r>
      <w:r w:rsidR="00E562F2">
        <w:rPr>
          <w:rFonts w:ascii="Times New Roman" w:hAnsi="Times New Roman" w:cs="Times New Roman"/>
          <w:sz w:val="24"/>
          <w:szCs w:val="24"/>
        </w:rPr>
        <w:t xml:space="preserve">, </w:t>
      </w:r>
      <w:r w:rsidR="00E562F2" w:rsidRPr="00C503DF">
        <w:rPr>
          <w:rFonts w:ascii="Times New Roman" w:hAnsi="Times New Roman" w:cs="Times New Roman"/>
          <w:sz w:val="24"/>
          <w:szCs w:val="24"/>
        </w:rPr>
        <w:t xml:space="preserve">Greensboro, NC, </w:t>
      </w:r>
      <w:proofErr w:type="gramStart"/>
      <w:r w:rsidR="00E562F2" w:rsidRPr="00C503DF">
        <w:rPr>
          <w:rFonts w:ascii="Times New Roman" w:hAnsi="Times New Roman" w:cs="Times New Roman"/>
          <w:sz w:val="24"/>
          <w:szCs w:val="24"/>
        </w:rPr>
        <w:t>USA</w:t>
      </w:r>
      <w:r w:rsidR="00DA38FD">
        <w:rPr>
          <w:rFonts w:ascii="Times New Roman" w:hAnsi="Times New Roman" w:cs="Times New Roman"/>
          <w:sz w:val="24"/>
          <w:szCs w:val="24"/>
        </w:rPr>
        <w:t xml:space="preserve"> </w:t>
      </w:r>
      <w:r w:rsidR="005F287C" w:rsidRPr="005F287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F287C" w:rsidRPr="005F287C">
        <w:rPr>
          <w:rFonts w:ascii="Times New Roman" w:hAnsi="Times New Roman" w:cs="Times New Roman"/>
          <w:sz w:val="24"/>
          <w:szCs w:val="24"/>
        </w:rPr>
        <w:t xml:space="preserve"> The Arabic Version-Tilburg Frailty Indicator (Pilot Study)</w:t>
      </w:r>
      <w:r w:rsidR="009A5C69">
        <w:rPr>
          <w:rFonts w:ascii="Times New Roman" w:hAnsi="Times New Roman" w:cs="Times New Roman"/>
          <w:sz w:val="24"/>
          <w:szCs w:val="24"/>
        </w:rPr>
        <w:t>.</w:t>
      </w:r>
    </w:p>
    <w:p w14:paraId="141C05C0" w14:textId="3697EDB8" w:rsidR="00B83398" w:rsidRDefault="00FA4789" w:rsidP="00B83398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Poster Presentation: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Hayajneh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A.A. &amp; Hu, J. (2016). </w:t>
      </w:r>
      <w:r w:rsidR="004D7121" w:rsidRPr="004D7121">
        <w:rPr>
          <w:rFonts w:ascii="Times New Roman" w:hAnsi="Times New Roman" w:cs="Times New Roman"/>
          <w:sz w:val="24"/>
          <w:szCs w:val="24"/>
        </w:rPr>
        <w:t>4</w:t>
      </w:r>
      <w:r w:rsidR="004D7121" w:rsidRPr="004D71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D7121" w:rsidRPr="004D7121">
        <w:rPr>
          <w:rFonts w:ascii="Times New Roman" w:hAnsi="Times New Roman" w:cs="Times New Roman"/>
          <w:sz w:val="24"/>
          <w:szCs w:val="24"/>
        </w:rPr>
        <w:t xml:space="preserve"> Annual Cone Health/AHEC Nursing Research Symposium: Friday, November 13, 2015/</w:t>
      </w:r>
      <w:r w:rsidR="00C503DF" w:rsidRPr="00C503DF">
        <w:rPr>
          <w:rFonts w:eastAsia="Times New Roman" w:cs="Times New Roman"/>
          <w:sz w:val="28"/>
          <w:szCs w:val="28"/>
        </w:rPr>
        <w:t xml:space="preserve"> </w:t>
      </w:r>
      <w:r w:rsidR="00C503DF">
        <w:rPr>
          <w:rFonts w:ascii="Times New Roman" w:hAnsi="Times New Roman" w:cs="Times New Roman"/>
          <w:sz w:val="24"/>
          <w:szCs w:val="24"/>
        </w:rPr>
        <w:t>T</w:t>
      </w:r>
      <w:r w:rsidR="00C503DF" w:rsidRPr="00C503DF">
        <w:rPr>
          <w:rFonts w:ascii="Times New Roman" w:hAnsi="Times New Roman" w:cs="Times New Roman"/>
          <w:sz w:val="24"/>
          <w:szCs w:val="24"/>
        </w:rPr>
        <w:t>he</w:t>
      </w:r>
      <w:r w:rsidR="00C503DF">
        <w:rPr>
          <w:rFonts w:ascii="Times New Roman" w:hAnsi="Times New Roman" w:cs="Times New Roman"/>
          <w:sz w:val="24"/>
          <w:szCs w:val="24"/>
        </w:rPr>
        <w:t xml:space="preserve"> </w:t>
      </w:r>
      <w:r w:rsidR="00C503DF" w:rsidRPr="00C503DF">
        <w:rPr>
          <w:rFonts w:ascii="Times New Roman" w:hAnsi="Times New Roman" w:cs="Times New Roman"/>
          <w:sz w:val="24"/>
          <w:szCs w:val="24"/>
        </w:rPr>
        <w:t>Downtown Marriott, Greensboro, NC, USA</w:t>
      </w:r>
      <w:r w:rsidR="004D7121" w:rsidRPr="00C503DF">
        <w:rPr>
          <w:rFonts w:ascii="Times New Roman" w:hAnsi="Times New Roman" w:cs="Times New Roman"/>
          <w:sz w:val="24"/>
          <w:szCs w:val="24"/>
        </w:rPr>
        <w:t>: The Arabic Version-Tilburg Frailty Indicator (Pilot Study).</w:t>
      </w:r>
    </w:p>
    <w:p w14:paraId="0970D57F" w14:textId="7C3D9F8B" w:rsidR="004D7121" w:rsidRDefault="00B83398" w:rsidP="00B83398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4789">
        <w:rPr>
          <w:rFonts w:ascii="Times New Roman" w:hAnsi="Times New Roman" w:cs="Times New Roman"/>
          <w:sz w:val="24"/>
          <w:szCs w:val="24"/>
        </w:rPr>
        <w:t xml:space="preserve">Poster Presentation: </w:t>
      </w:r>
      <w:proofErr w:type="spellStart"/>
      <w:r w:rsidR="00FA4789">
        <w:rPr>
          <w:rFonts w:ascii="Times New Roman" w:hAnsi="Times New Roman" w:cs="Times New Roman"/>
          <w:sz w:val="24"/>
          <w:szCs w:val="24"/>
        </w:rPr>
        <w:t>Hayajneh</w:t>
      </w:r>
      <w:proofErr w:type="spellEnd"/>
      <w:r w:rsidR="00FA4789">
        <w:rPr>
          <w:rFonts w:ascii="Times New Roman" w:hAnsi="Times New Roman" w:cs="Times New Roman"/>
          <w:sz w:val="24"/>
          <w:szCs w:val="24"/>
        </w:rPr>
        <w:t xml:space="preserve">, A.A. &amp; Hu, J. (2016). </w:t>
      </w:r>
      <w:r w:rsidR="007378EA">
        <w:rPr>
          <w:rFonts w:ascii="Times New Roman" w:hAnsi="Times New Roman" w:cs="Times New Roman"/>
          <w:sz w:val="24"/>
          <w:szCs w:val="24"/>
        </w:rPr>
        <w:t>30</w:t>
      </w:r>
      <w:r w:rsidR="007378EA" w:rsidRPr="007378E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378EA">
        <w:rPr>
          <w:rFonts w:ascii="Times New Roman" w:hAnsi="Times New Roman" w:cs="Times New Roman"/>
          <w:sz w:val="24"/>
          <w:szCs w:val="24"/>
        </w:rPr>
        <w:t xml:space="preserve"> Annual Conference of </w:t>
      </w:r>
      <w:r w:rsidRPr="00B83398">
        <w:rPr>
          <w:rFonts w:ascii="Times New Roman" w:hAnsi="Times New Roman" w:cs="Times New Roman"/>
          <w:sz w:val="24"/>
          <w:szCs w:val="24"/>
        </w:rPr>
        <w:t>Southern Nursing Research Society</w:t>
      </w:r>
      <w:r w:rsidR="00DA38FD">
        <w:rPr>
          <w:rFonts w:ascii="Times New Roman" w:hAnsi="Times New Roman" w:cs="Times New Roman"/>
          <w:sz w:val="24"/>
          <w:szCs w:val="24"/>
        </w:rPr>
        <w:t xml:space="preserve">: February 22-27, 2016/ Colonial Williamsburg Lodge, Williamsburg, VA, USA: </w:t>
      </w:r>
      <w:r w:rsidR="00DA38FD" w:rsidRPr="00C503DF">
        <w:rPr>
          <w:rFonts w:ascii="Times New Roman" w:hAnsi="Times New Roman" w:cs="Times New Roman"/>
          <w:sz w:val="24"/>
          <w:szCs w:val="24"/>
        </w:rPr>
        <w:t>The Arabic Version-Tilburg Frailty Indicator (Pilot Study).</w:t>
      </w:r>
    </w:p>
    <w:p w14:paraId="47C74A3F" w14:textId="060F368F" w:rsidR="00487C1A" w:rsidRDefault="00487C1A" w:rsidP="00B83398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7C1A">
        <w:rPr>
          <w:rFonts w:ascii="Times New Roman" w:hAnsi="Times New Roman" w:cs="Times New Roman"/>
          <w:sz w:val="24"/>
          <w:szCs w:val="24"/>
        </w:rPr>
        <w:t xml:space="preserve">Poster Presentation: </w:t>
      </w:r>
      <w:proofErr w:type="spellStart"/>
      <w:r w:rsidRPr="00487C1A">
        <w:rPr>
          <w:rFonts w:ascii="Times New Roman" w:hAnsi="Times New Roman" w:cs="Times New Roman"/>
          <w:sz w:val="24"/>
          <w:szCs w:val="24"/>
        </w:rPr>
        <w:t>Hayajneh</w:t>
      </w:r>
      <w:proofErr w:type="spellEnd"/>
      <w:r w:rsidRPr="00487C1A">
        <w:rPr>
          <w:rFonts w:ascii="Times New Roman" w:hAnsi="Times New Roman" w:cs="Times New Roman"/>
          <w:sz w:val="24"/>
          <w:szCs w:val="24"/>
        </w:rPr>
        <w:t xml:space="preserve">, A.A. (2020). </w:t>
      </w:r>
      <w:r w:rsidR="00FA4789" w:rsidRPr="00CF3D9C">
        <w:rPr>
          <w:rFonts w:ascii="Times New Roman" w:hAnsi="Times New Roman" w:cs="Times New Roman"/>
          <w:bCs/>
          <w:sz w:val="24"/>
          <w:szCs w:val="24"/>
        </w:rPr>
        <w:t>Nurses' Knowledge, Perception, and Practice of Discharge Planning in Acute Care Settings</w:t>
      </w:r>
      <w:r w:rsidRPr="00487C1A">
        <w:rPr>
          <w:rFonts w:ascii="Times New Roman" w:hAnsi="Times New Roman" w:cs="Times New Roman"/>
          <w:sz w:val="24"/>
          <w:szCs w:val="24"/>
        </w:rPr>
        <w:t>. 2020 Virtual Taiwan International Nursing Conference. September 2020 in Taipei, Taiwan.</w:t>
      </w:r>
    </w:p>
    <w:p w14:paraId="10ACAEA5" w14:textId="624AF716" w:rsidR="001F0E90" w:rsidRDefault="001F0E90" w:rsidP="00B83398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7C1A">
        <w:rPr>
          <w:rFonts w:ascii="Times New Roman" w:hAnsi="Times New Roman" w:cs="Times New Roman"/>
          <w:sz w:val="24"/>
          <w:szCs w:val="24"/>
        </w:rPr>
        <w:t xml:space="preserve">Poster Presentation: </w:t>
      </w:r>
      <w:proofErr w:type="spellStart"/>
      <w:r w:rsidRPr="00487C1A">
        <w:rPr>
          <w:rFonts w:ascii="Times New Roman" w:hAnsi="Times New Roman" w:cs="Times New Roman"/>
          <w:sz w:val="24"/>
          <w:szCs w:val="24"/>
        </w:rPr>
        <w:t>Hayajneh</w:t>
      </w:r>
      <w:proofErr w:type="spellEnd"/>
      <w:r w:rsidRPr="00487C1A">
        <w:rPr>
          <w:rFonts w:ascii="Times New Roman" w:hAnsi="Times New Roman" w:cs="Times New Roman"/>
          <w:sz w:val="24"/>
          <w:szCs w:val="24"/>
        </w:rPr>
        <w:t>, A.A. (202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7C1A">
        <w:rPr>
          <w:rFonts w:ascii="Times New Roman" w:hAnsi="Times New Roman" w:cs="Times New Roman"/>
          <w:sz w:val="24"/>
          <w:szCs w:val="24"/>
        </w:rPr>
        <w:t xml:space="preserve">). </w:t>
      </w:r>
      <w:r w:rsidR="00B2672C" w:rsidRPr="00B2672C">
        <w:rPr>
          <w:rFonts w:ascii="Times New Roman" w:hAnsi="Times New Roman" w:cs="Times New Roman"/>
          <w:sz w:val="24"/>
          <w:szCs w:val="24"/>
        </w:rPr>
        <w:t>Knowledge, perception, and practice of successful discharge planning among nurses working in acute care settings</w:t>
      </w:r>
      <w:r w:rsidR="00B2672C">
        <w:rPr>
          <w:rFonts w:ascii="Times New Roman" w:hAnsi="Times New Roman" w:cs="Times New Roman"/>
          <w:sz w:val="24"/>
          <w:szCs w:val="24"/>
        </w:rPr>
        <w:t>.</w:t>
      </w:r>
      <w:r w:rsidR="00B2672C" w:rsidRPr="00B2672C">
        <w:rPr>
          <w:rFonts w:ascii="Times New Roman" w:hAnsi="Times New Roman" w:cs="Times New Roman"/>
          <w:sz w:val="24"/>
          <w:szCs w:val="24"/>
        </w:rPr>
        <w:t xml:space="preserve"> </w:t>
      </w:r>
      <w:r w:rsidRPr="001F0E90">
        <w:rPr>
          <w:rFonts w:ascii="Times New Roman" w:hAnsi="Times New Roman" w:cs="Times New Roman"/>
          <w:sz w:val="24"/>
          <w:szCs w:val="24"/>
        </w:rPr>
        <w:t>Transcultural Nursing Society 48th Conference Registration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0E90">
        <w:rPr>
          <w:rFonts w:ascii="Times New Roman" w:hAnsi="Times New Roman" w:cs="Times New Roman"/>
          <w:sz w:val="24"/>
          <w:szCs w:val="24"/>
        </w:rPr>
        <w:t xml:space="preserve"> Louisville, KY Nov. 2-5, 2022</w:t>
      </w:r>
    </w:p>
    <w:p w14:paraId="23E62FC6" w14:textId="500F4D50" w:rsidR="00517F0E" w:rsidRDefault="00517F0E" w:rsidP="00517F0E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17F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Academic Development Center workshops</w:t>
      </w:r>
    </w:p>
    <w:tbl>
      <w:tblPr>
        <w:tblStyle w:val="TableGrid"/>
        <w:tblW w:w="11160" w:type="dxa"/>
        <w:tblInd w:w="-61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2520"/>
        <w:gridCol w:w="1620"/>
        <w:gridCol w:w="2250"/>
      </w:tblGrid>
      <w:tr w:rsidR="00517F0E" w14:paraId="7FC3431A" w14:textId="27799787" w:rsidTr="00517F0E">
        <w:tc>
          <w:tcPr>
            <w:tcW w:w="4770" w:type="dxa"/>
          </w:tcPr>
          <w:p w14:paraId="1445AF7B" w14:textId="08244439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workshop</w:t>
            </w:r>
          </w:p>
        </w:tc>
        <w:tc>
          <w:tcPr>
            <w:tcW w:w="2520" w:type="dxa"/>
          </w:tcPr>
          <w:p w14:paraId="627D928C" w14:textId="614444D9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(hours)</w:t>
            </w:r>
          </w:p>
        </w:tc>
        <w:tc>
          <w:tcPr>
            <w:tcW w:w="1620" w:type="dxa"/>
          </w:tcPr>
          <w:p w14:paraId="789824A8" w14:textId="2FAE9912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2250" w:type="dxa"/>
          </w:tcPr>
          <w:p w14:paraId="7EB6DD4C" w14:textId="416296F5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517F0E" w14:paraId="65A30034" w14:textId="4854A2D9" w:rsidTr="00517F0E">
        <w:tc>
          <w:tcPr>
            <w:tcW w:w="4770" w:type="dxa"/>
          </w:tcPr>
          <w:p w14:paraId="00F2493D" w14:textId="76AC4982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Statistical Data Analysis Using Minitab</w:t>
            </w:r>
          </w:p>
        </w:tc>
        <w:tc>
          <w:tcPr>
            <w:tcW w:w="2520" w:type="dxa"/>
          </w:tcPr>
          <w:p w14:paraId="77773242" w14:textId="3BE3CE4C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14:paraId="72CE0BAE" w14:textId="12EF3D6B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sz w:val="24"/>
                <w:szCs w:val="24"/>
              </w:rPr>
              <w:t>03-01-2018</w:t>
            </w:r>
          </w:p>
        </w:tc>
        <w:tc>
          <w:tcPr>
            <w:tcW w:w="2250" w:type="dxa"/>
          </w:tcPr>
          <w:p w14:paraId="71F82A95" w14:textId="0F21B427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sz w:val="24"/>
                <w:szCs w:val="24"/>
              </w:rPr>
              <w:t>04-01-2018</w:t>
            </w:r>
          </w:p>
        </w:tc>
      </w:tr>
      <w:tr w:rsidR="00517F0E" w14:paraId="721E41EF" w14:textId="58868878" w:rsidTr="00517F0E">
        <w:tc>
          <w:tcPr>
            <w:tcW w:w="4770" w:type="dxa"/>
          </w:tcPr>
          <w:p w14:paraId="394BBD9B" w14:textId="68FDE5F7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sz w:val="24"/>
                <w:szCs w:val="24"/>
              </w:rPr>
              <w:t>Problem-Based Learning</w:t>
            </w:r>
          </w:p>
        </w:tc>
        <w:tc>
          <w:tcPr>
            <w:tcW w:w="2520" w:type="dxa"/>
          </w:tcPr>
          <w:p w14:paraId="5E728E92" w14:textId="726B9A44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14:paraId="4C158F10" w14:textId="0633DEA8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sz w:val="24"/>
                <w:szCs w:val="24"/>
              </w:rPr>
              <w:t>08-08-2018</w:t>
            </w:r>
          </w:p>
        </w:tc>
        <w:tc>
          <w:tcPr>
            <w:tcW w:w="2250" w:type="dxa"/>
          </w:tcPr>
          <w:p w14:paraId="3C2E44A0" w14:textId="2BCB8D12" w:rsidR="00517F0E" w:rsidRPr="00517F0E" w:rsidRDefault="00517F0E" w:rsidP="00517F0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F0E">
              <w:rPr>
                <w:rFonts w:ascii="Times New Roman" w:eastAsia="Times New Roman" w:hAnsi="Times New Roman" w:cs="Times New Roman"/>
                <w:sz w:val="24"/>
                <w:szCs w:val="24"/>
              </w:rPr>
              <w:t>09-08-2018</w:t>
            </w:r>
          </w:p>
        </w:tc>
      </w:tr>
    </w:tbl>
    <w:p w14:paraId="28AD8BEA" w14:textId="77777777" w:rsidR="00240136" w:rsidRPr="00240136" w:rsidRDefault="00240136" w:rsidP="00240136">
      <w:pPr>
        <w:tabs>
          <w:tab w:val="left" w:pos="-72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D54D8" w14:textId="6221CF01" w:rsidR="002E7833" w:rsidRPr="009B7C9A" w:rsidRDefault="009B7C9A" w:rsidP="00C25422">
      <w:pPr>
        <w:spacing w:line="480" w:lineRule="auto"/>
        <w:rPr>
          <w:rFonts w:ascii="Times New Roman" w:hAnsi="Times New Roman" w:cs="Times New Roman"/>
          <w:color w:val="191919"/>
          <w:sz w:val="24"/>
          <w:szCs w:val="24"/>
        </w:rPr>
      </w:pPr>
      <w:r w:rsidRPr="00B466EE">
        <w:rPr>
          <w:rFonts w:ascii="Times New Roman" w:hAnsi="Times New Roman" w:cs="Times New Roman"/>
          <w:b/>
          <w:bCs/>
          <w:color w:val="191919"/>
          <w:sz w:val="24"/>
          <w:szCs w:val="24"/>
        </w:rPr>
        <w:t xml:space="preserve">REFERENCES: </w:t>
      </w:r>
      <w:r w:rsidRPr="00B466EE">
        <w:rPr>
          <w:rFonts w:ascii="Times New Roman" w:hAnsi="Times New Roman" w:cs="Times New Roman"/>
          <w:color w:val="191919"/>
          <w:sz w:val="24"/>
          <w:szCs w:val="24"/>
        </w:rPr>
        <w:t>Available upon request</w:t>
      </w:r>
      <w:r w:rsidR="006207F8">
        <w:rPr>
          <w:rFonts w:ascii="Times New Roman" w:hAnsi="Times New Roman" w:cs="Times New Roman"/>
          <w:color w:val="191919"/>
          <w:sz w:val="24"/>
          <w:szCs w:val="24"/>
        </w:rPr>
        <w:t>.</w:t>
      </w:r>
    </w:p>
    <w:sectPr w:rsidR="002E7833" w:rsidRPr="009B7C9A" w:rsidSect="00C25422">
      <w:headerReference w:type="default" r:id="rId13"/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0FEF" w14:textId="77777777" w:rsidR="001B6DC6" w:rsidRDefault="001B6DC6" w:rsidP="00605973">
      <w:pPr>
        <w:spacing w:after="0" w:line="240" w:lineRule="auto"/>
      </w:pPr>
      <w:r>
        <w:separator/>
      </w:r>
    </w:p>
  </w:endnote>
  <w:endnote w:type="continuationSeparator" w:id="0">
    <w:p w14:paraId="4F068295" w14:textId="77777777" w:rsidR="001B6DC6" w:rsidRDefault="001B6DC6" w:rsidP="0060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5DF4" w14:textId="77777777" w:rsidR="001B6DC6" w:rsidRDefault="001B6DC6" w:rsidP="00605973">
      <w:pPr>
        <w:spacing w:after="0" w:line="240" w:lineRule="auto"/>
      </w:pPr>
      <w:r>
        <w:separator/>
      </w:r>
    </w:p>
  </w:footnote>
  <w:footnote w:type="continuationSeparator" w:id="0">
    <w:p w14:paraId="5334AE6A" w14:textId="77777777" w:rsidR="001B6DC6" w:rsidRDefault="001B6DC6" w:rsidP="00605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59DD" w14:textId="77777777" w:rsidR="000A2157" w:rsidRDefault="000A2157" w:rsidP="0060597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 xml:space="preserve">HAYAJNEH  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359469831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6C3B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3B3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3B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52C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C3B3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A19"/>
    <w:multiLevelType w:val="hybridMultilevel"/>
    <w:tmpl w:val="77AEE5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1611AD"/>
    <w:multiLevelType w:val="hybridMultilevel"/>
    <w:tmpl w:val="A052F8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2756"/>
    <w:multiLevelType w:val="hybridMultilevel"/>
    <w:tmpl w:val="EC12F2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41E9B"/>
    <w:multiLevelType w:val="hybridMultilevel"/>
    <w:tmpl w:val="7BD882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217DC"/>
    <w:multiLevelType w:val="hybridMultilevel"/>
    <w:tmpl w:val="C180E6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02C61"/>
    <w:multiLevelType w:val="hybridMultilevel"/>
    <w:tmpl w:val="E3F61B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62E2"/>
    <w:multiLevelType w:val="hybridMultilevel"/>
    <w:tmpl w:val="343C70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30DCB"/>
    <w:multiLevelType w:val="hybridMultilevel"/>
    <w:tmpl w:val="A6B614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DA6E73"/>
    <w:multiLevelType w:val="hybridMultilevel"/>
    <w:tmpl w:val="08807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87B5F"/>
    <w:multiLevelType w:val="hybridMultilevel"/>
    <w:tmpl w:val="9B3833BE"/>
    <w:lvl w:ilvl="0" w:tplc="F4EE03B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85B0283"/>
    <w:multiLevelType w:val="hybridMultilevel"/>
    <w:tmpl w:val="CF78D0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D744D"/>
    <w:multiLevelType w:val="hybridMultilevel"/>
    <w:tmpl w:val="19424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AB70AD5"/>
    <w:multiLevelType w:val="hybridMultilevel"/>
    <w:tmpl w:val="06B23C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B0D6B"/>
    <w:multiLevelType w:val="hybridMultilevel"/>
    <w:tmpl w:val="D430A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67BE7"/>
    <w:multiLevelType w:val="hybridMultilevel"/>
    <w:tmpl w:val="4D1EEA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2431D"/>
    <w:multiLevelType w:val="hybridMultilevel"/>
    <w:tmpl w:val="055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E4708"/>
    <w:multiLevelType w:val="hybridMultilevel"/>
    <w:tmpl w:val="7DD2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2DD02E6"/>
    <w:multiLevelType w:val="hybridMultilevel"/>
    <w:tmpl w:val="E6A627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14E8E"/>
    <w:multiLevelType w:val="hybridMultilevel"/>
    <w:tmpl w:val="C192A6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45984"/>
    <w:multiLevelType w:val="hybridMultilevel"/>
    <w:tmpl w:val="FA9842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6F93C03"/>
    <w:multiLevelType w:val="hybridMultilevel"/>
    <w:tmpl w:val="E08E25AC"/>
    <w:lvl w:ilvl="0" w:tplc="AD90EFF2">
      <w:start w:val="33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4E4BC8"/>
    <w:multiLevelType w:val="hybridMultilevel"/>
    <w:tmpl w:val="EE76C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C325C"/>
    <w:multiLevelType w:val="hybridMultilevel"/>
    <w:tmpl w:val="99DAE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524B1"/>
    <w:multiLevelType w:val="hybridMultilevel"/>
    <w:tmpl w:val="A900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B4F18"/>
    <w:multiLevelType w:val="hybridMultilevel"/>
    <w:tmpl w:val="2E8C26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730F7"/>
    <w:multiLevelType w:val="multilevel"/>
    <w:tmpl w:val="7738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00342D"/>
    <w:multiLevelType w:val="hybridMultilevel"/>
    <w:tmpl w:val="B83E9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9760F"/>
    <w:multiLevelType w:val="hybridMultilevel"/>
    <w:tmpl w:val="09D8137C"/>
    <w:lvl w:ilvl="0" w:tplc="F4EE03B2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6250BF4"/>
    <w:multiLevelType w:val="hybridMultilevel"/>
    <w:tmpl w:val="7902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C15F4F"/>
    <w:multiLevelType w:val="hybridMultilevel"/>
    <w:tmpl w:val="3F4CAC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A38AB"/>
    <w:multiLevelType w:val="hybridMultilevel"/>
    <w:tmpl w:val="8DD4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E7660E"/>
    <w:multiLevelType w:val="hybridMultilevel"/>
    <w:tmpl w:val="F5D0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814BC"/>
    <w:multiLevelType w:val="multilevel"/>
    <w:tmpl w:val="348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136FEA"/>
    <w:multiLevelType w:val="hybridMultilevel"/>
    <w:tmpl w:val="76B43A6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50E7885"/>
    <w:multiLevelType w:val="hybridMultilevel"/>
    <w:tmpl w:val="668A50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F675C"/>
    <w:multiLevelType w:val="hybridMultilevel"/>
    <w:tmpl w:val="A13C1044"/>
    <w:lvl w:ilvl="0" w:tplc="AD90EFF2">
      <w:start w:val="33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F0585D"/>
    <w:multiLevelType w:val="hybridMultilevel"/>
    <w:tmpl w:val="7E8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B6C46"/>
    <w:multiLevelType w:val="hybridMultilevel"/>
    <w:tmpl w:val="E2C67B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85070">
    <w:abstractNumId w:val="27"/>
  </w:num>
  <w:num w:numId="2" w16cid:durableId="1700280363">
    <w:abstractNumId w:val="35"/>
  </w:num>
  <w:num w:numId="3" w16cid:durableId="29107453">
    <w:abstractNumId w:val="9"/>
  </w:num>
  <w:num w:numId="4" w16cid:durableId="1629824567">
    <w:abstractNumId w:val="8"/>
  </w:num>
  <w:num w:numId="5" w16cid:durableId="1322853624">
    <w:abstractNumId w:val="1"/>
  </w:num>
  <w:num w:numId="6" w16cid:durableId="349912804">
    <w:abstractNumId w:val="7"/>
  </w:num>
  <w:num w:numId="7" w16cid:durableId="693001327">
    <w:abstractNumId w:val="15"/>
  </w:num>
  <w:num w:numId="8" w16cid:durableId="1845127060">
    <w:abstractNumId w:val="20"/>
  </w:num>
  <w:num w:numId="9" w16cid:durableId="1642273399">
    <w:abstractNumId w:val="31"/>
  </w:num>
  <w:num w:numId="10" w16cid:durableId="1987053745">
    <w:abstractNumId w:val="26"/>
  </w:num>
  <w:num w:numId="11" w16cid:durableId="1885944371">
    <w:abstractNumId w:val="36"/>
  </w:num>
  <w:num w:numId="12" w16cid:durableId="856233625">
    <w:abstractNumId w:val="13"/>
  </w:num>
  <w:num w:numId="13" w16cid:durableId="1469128080">
    <w:abstractNumId w:val="11"/>
  </w:num>
  <w:num w:numId="14" w16cid:durableId="441263438">
    <w:abstractNumId w:val="33"/>
  </w:num>
  <w:num w:numId="15" w16cid:durableId="1387683895">
    <w:abstractNumId w:val="23"/>
  </w:num>
  <w:num w:numId="16" w16cid:durableId="679048446">
    <w:abstractNumId w:val="17"/>
  </w:num>
  <w:num w:numId="17" w16cid:durableId="803543196">
    <w:abstractNumId w:val="16"/>
  </w:num>
  <w:num w:numId="18" w16cid:durableId="691608084">
    <w:abstractNumId w:val="0"/>
  </w:num>
  <w:num w:numId="19" w16cid:durableId="1820074709">
    <w:abstractNumId w:val="30"/>
  </w:num>
  <w:num w:numId="20" w16cid:durableId="736245036">
    <w:abstractNumId w:val="19"/>
  </w:num>
  <w:num w:numId="21" w16cid:durableId="17968412">
    <w:abstractNumId w:val="29"/>
  </w:num>
  <w:num w:numId="22" w16cid:durableId="367221691">
    <w:abstractNumId w:val="18"/>
  </w:num>
  <w:num w:numId="23" w16cid:durableId="2013098671">
    <w:abstractNumId w:val="14"/>
  </w:num>
  <w:num w:numId="24" w16cid:durableId="301351486">
    <w:abstractNumId w:val="25"/>
  </w:num>
  <w:num w:numId="25" w16cid:durableId="276374722">
    <w:abstractNumId w:val="24"/>
  </w:num>
  <w:num w:numId="26" w16cid:durableId="1022514064">
    <w:abstractNumId w:val="32"/>
  </w:num>
  <w:num w:numId="27" w16cid:durableId="421921145">
    <w:abstractNumId w:val="28"/>
  </w:num>
  <w:num w:numId="28" w16cid:durableId="1985158499">
    <w:abstractNumId w:val="21"/>
  </w:num>
  <w:num w:numId="29" w16cid:durableId="304117894">
    <w:abstractNumId w:val="3"/>
  </w:num>
  <w:num w:numId="30" w16cid:durableId="2055151549">
    <w:abstractNumId w:val="2"/>
  </w:num>
  <w:num w:numId="31" w16cid:durableId="269968792">
    <w:abstractNumId w:val="6"/>
  </w:num>
  <w:num w:numId="32" w16cid:durableId="785851408">
    <w:abstractNumId w:val="37"/>
  </w:num>
  <w:num w:numId="33" w16cid:durableId="1179004183">
    <w:abstractNumId w:val="12"/>
  </w:num>
  <w:num w:numId="34" w16cid:durableId="911744351">
    <w:abstractNumId w:val="10"/>
  </w:num>
  <w:num w:numId="35" w16cid:durableId="385956373">
    <w:abstractNumId w:val="34"/>
  </w:num>
  <w:num w:numId="36" w16cid:durableId="1907455223">
    <w:abstractNumId w:val="5"/>
  </w:num>
  <w:num w:numId="37" w16cid:durableId="1410926773">
    <w:abstractNumId w:val="22"/>
  </w:num>
  <w:num w:numId="38" w16cid:durableId="1977222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C9A"/>
    <w:rsid w:val="00000A2F"/>
    <w:rsid w:val="00000D1B"/>
    <w:rsid w:val="000012E7"/>
    <w:rsid w:val="00001471"/>
    <w:rsid w:val="000017AD"/>
    <w:rsid w:val="00002D83"/>
    <w:rsid w:val="00002FE2"/>
    <w:rsid w:val="00003F17"/>
    <w:rsid w:val="00004190"/>
    <w:rsid w:val="00007829"/>
    <w:rsid w:val="00007979"/>
    <w:rsid w:val="0001059F"/>
    <w:rsid w:val="00010A2C"/>
    <w:rsid w:val="000120CC"/>
    <w:rsid w:val="000134B6"/>
    <w:rsid w:val="00014BC6"/>
    <w:rsid w:val="0001501A"/>
    <w:rsid w:val="00015C1D"/>
    <w:rsid w:val="00017006"/>
    <w:rsid w:val="000206FD"/>
    <w:rsid w:val="00020AD1"/>
    <w:rsid w:val="00020BF1"/>
    <w:rsid w:val="00023568"/>
    <w:rsid w:val="00026897"/>
    <w:rsid w:val="00026930"/>
    <w:rsid w:val="00026F33"/>
    <w:rsid w:val="00027403"/>
    <w:rsid w:val="000277AB"/>
    <w:rsid w:val="00027AE2"/>
    <w:rsid w:val="0003042A"/>
    <w:rsid w:val="000318F8"/>
    <w:rsid w:val="0003300F"/>
    <w:rsid w:val="00033FFA"/>
    <w:rsid w:val="000340F1"/>
    <w:rsid w:val="00034551"/>
    <w:rsid w:val="00034C6E"/>
    <w:rsid w:val="0003647E"/>
    <w:rsid w:val="00037739"/>
    <w:rsid w:val="00037B8C"/>
    <w:rsid w:val="00041D0C"/>
    <w:rsid w:val="0004268E"/>
    <w:rsid w:val="0004404F"/>
    <w:rsid w:val="00045B4E"/>
    <w:rsid w:val="00046472"/>
    <w:rsid w:val="0004668B"/>
    <w:rsid w:val="000500AF"/>
    <w:rsid w:val="00050CCD"/>
    <w:rsid w:val="00051507"/>
    <w:rsid w:val="00051EA6"/>
    <w:rsid w:val="0005311B"/>
    <w:rsid w:val="000540C9"/>
    <w:rsid w:val="000547A3"/>
    <w:rsid w:val="000549F5"/>
    <w:rsid w:val="00055402"/>
    <w:rsid w:val="00057127"/>
    <w:rsid w:val="0006024A"/>
    <w:rsid w:val="00060272"/>
    <w:rsid w:val="00061CDC"/>
    <w:rsid w:val="0006240F"/>
    <w:rsid w:val="00062890"/>
    <w:rsid w:val="00063FAB"/>
    <w:rsid w:val="00065482"/>
    <w:rsid w:val="00065BC3"/>
    <w:rsid w:val="00066EB5"/>
    <w:rsid w:val="0007258D"/>
    <w:rsid w:val="00072F5F"/>
    <w:rsid w:val="000731AF"/>
    <w:rsid w:val="0007414B"/>
    <w:rsid w:val="00074204"/>
    <w:rsid w:val="00074323"/>
    <w:rsid w:val="000748C7"/>
    <w:rsid w:val="00074EFB"/>
    <w:rsid w:val="00075D35"/>
    <w:rsid w:val="00076CFF"/>
    <w:rsid w:val="000807DA"/>
    <w:rsid w:val="00082433"/>
    <w:rsid w:val="00083400"/>
    <w:rsid w:val="00083F09"/>
    <w:rsid w:val="000843DB"/>
    <w:rsid w:val="00084694"/>
    <w:rsid w:val="00085206"/>
    <w:rsid w:val="0008570D"/>
    <w:rsid w:val="00085EA4"/>
    <w:rsid w:val="00086047"/>
    <w:rsid w:val="0008690D"/>
    <w:rsid w:val="00086930"/>
    <w:rsid w:val="00086F68"/>
    <w:rsid w:val="00090EB6"/>
    <w:rsid w:val="00091893"/>
    <w:rsid w:val="000919B6"/>
    <w:rsid w:val="00091C3F"/>
    <w:rsid w:val="000928FC"/>
    <w:rsid w:val="00092D04"/>
    <w:rsid w:val="000932DE"/>
    <w:rsid w:val="00093EBA"/>
    <w:rsid w:val="00095637"/>
    <w:rsid w:val="00095AD6"/>
    <w:rsid w:val="0009735C"/>
    <w:rsid w:val="00097467"/>
    <w:rsid w:val="00097B85"/>
    <w:rsid w:val="00097EFA"/>
    <w:rsid w:val="000A1AE5"/>
    <w:rsid w:val="000A2157"/>
    <w:rsid w:val="000A21A5"/>
    <w:rsid w:val="000A2468"/>
    <w:rsid w:val="000A3DA6"/>
    <w:rsid w:val="000A3EE6"/>
    <w:rsid w:val="000A4803"/>
    <w:rsid w:val="000A4F8E"/>
    <w:rsid w:val="000A5698"/>
    <w:rsid w:val="000A62E2"/>
    <w:rsid w:val="000A6C72"/>
    <w:rsid w:val="000A6EE6"/>
    <w:rsid w:val="000A76F7"/>
    <w:rsid w:val="000B0DFD"/>
    <w:rsid w:val="000B0F98"/>
    <w:rsid w:val="000B1923"/>
    <w:rsid w:val="000B2F4C"/>
    <w:rsid w:val="000B39DA"/>
    <w:rsid w:val="000B45D6"/>
    <w:rsid w:val="000B5DB8"/>
    <w:rsid w:val="000B7CAE"/>
    <w:rsid w:val="000C0D89"/>
    <w:rsid w:val="000C3A8B"/>
    <w:rsid w:val="000C6B29"/>
    <w:rsid w:val="000C712F"/>
    <w:rsid w:val="000C7345"/>
    <w:rsid w:val="000C766A"/>
    <w:rsid w:val="000C79ED"/>
    <w:rsid w:val="000D016A"/>
    <w:rsid w:val="000D124B"/>
    <w:rsid w:val="000D2434"/>
    <w:rsid w:val="000D3ADD"/>
    <w:rsid w:val="000D3E1D"/>
    <w:rsid w:val="000D5831"/>
    <w:rsid w:val="000D7494"/>
    <w:rsid w:val="000D7C8C"/>
    <w:rsid w:val="000D7ED0"/>
    <w:rsid w:val="000E1F4E"/>
    <w:rsid w:val="000E27F7"/>
    <w:rsid w:val="000E36A0"/>
    <w:rsid w:val="000E5D6D"/>
    <w:rsid w:val="000E7082"/>
    <w:rsid w:val="000E7B63"/>
    <w:rsid w:val="000E7F68"/>
    <w:rsid w:val="000F0002"/>
    <w:rsid w:val="000F0CB1"/>
    <w:rsid w:val="000F2144"/>
    <w:rsid w:val="000F359A"/>
    <w:rsid w:val="000F37C2"/>
    <w:rsid w:val="000F38EF"/>
    <w:rsid w:val="000F4089"/>
    <w:rsid w:val="000F479D"/>
    <w:rsid w:val="000F48CA"/>
    <w:rsid w:val="000F52CF"/>
    <w:rsid w:val="000F542D"/>
    <w:rsid w:val="000F793C"/>
    <w:rsid w:val="000F7BED"/>
    <w:rsid w:val="00100D2C"/>
    <w:rsid w:val="00101156"/>
    <w:rsid w:val="0010151B"/>
    <w:rsid w:val="00101FF6"/>
    <w:rsid w:val="00102198"/>
    <w:rsid w:val="0010237D"/>
    <w:rsid w:val="00102529"/>
    <w:rsid w:val="001035CB"/>
    <w:rsid w:val="00103F90"/>
    <w:rsid w:val="00104D26"/>
    <w:rsid w:val="00105CEF"/>
    <w:rsid w:val="00106F13"/>
    <w:rsid w:val="00107399"/>
    <w:rsid w:val="001074BB"/>
    <w:rsid w:val="00107585"/>
    <w:rsid w:val="001078E9"/>
    <w:rsid w:val="00111B74"/>
    <w:rsid w:val="00112E6E"/>
    <w:rsid w:val="00112E9A"/>
    <w:rsid w:val="00114E30"/>
    <w:rsid w:val="001152D9"/>
    <w:rsid w:val="00117626"/>
    <w:rsid w:val="00117E40"/>
    <w:rsid w:val="00120783"/>
    <w:rsid w:val="00120FCA"/>
    <w:rsid w:val="00121379"/>
    <w:rsid w:val="00121861"/>
    <w:rsid w:val="00123498"/>
    <w:rsid w:val="0012395D"/>
    <w:rsid w:val="00123C3A"/>
    <w:rsid w:val="00124C78"/>
    <w:rsid w:val="00126943"/>
    <w:rsid w:val="001269F9"/>
    <w:rsid w:val="00126F1C"/>
    <w:rsid w:val="001271F6"/>
    <w:rsid w:val="00127DA5"/>
    <w:rsid w:val="00127F0E"/>
    <w:rsid w:val="00131587"/>
    <w:rsid w:val="00132DB1"/>
    <w:rsid w:val="00132FE7"/>
    <w:rsid w:val="001330F3"/>
    <w:rsid w:val="00133200"/>
    <w:rsid w:val="00133528"/>
    <w:rsid w:val="00134015"/>
    <w:rsid w:val="00135742"/>
    <w:rsid w:val="00145266"/>
    <w:rsid w:val="001471A2"/>
    <w:rsid w:val="001479B8"/>
    <w:rsid w:val="00150399"/>
    <w:rsid w:val="00151CA9"/>
    <w:rsid w:val="0015340F"/>
    <w:rsid w:val="00153AE1"/>
    <w:rsid w:val="00155ACF"/>
    <w:rsid w:val="001563B3"/>
    <w:rsid w:val="00156597"/>
    <w:rsid w:val="001600AA"/>
    <w:rsid w:val="00160A6A"/>
    <w:rsid w:val="00161957"/>
    <w:rsid w:val="00161C42"/>
    <w:rsid w:val="001629AB"/>
    <w:rsid w:val="00162D0C"/>
    <w:rsid w:val="001659D5"/>
    <w:rsid w:val="00166843"/>
    <w:rsid w:val="001679A5"/>
    <w:rsid w:val="001704E8"/>
    <w:rsid w:val="00170E1E"/>
    <w:rsid w:val="00171038"/>
    <w:rsid w:val="00172485"/>
    <w:rsid w:val="00172E74"/>
    <w:rsid w:val="0017365A"/>
    <w:rsid w:val="00173F53"/>
    <w:rsid w:val="001742C7"/>
    <w:rsid w:val="001755D8"/>
    <w:rsid w:val="001756F1"/>
    <w:rsid w:val="0017648F"/>
    <w:rsid w:val="00176764"/>
    <w:rsid w:val="00176957"/>
    <w:rsid w:val="00176ACD"/>
    <w:rsid w:val="0018016C"/>
    <w:rsid w:val="001807AA"/>
    <w:rsid w:val="00181102"/>
    <w:rsid w:val="0018193C"/>
    <w:rsid w:val="00181CA2"/>
    <w:rsid w:val="0018293D"/>
    <w:rsid w:val="00183904"/>
    <w:rsid w:val="00183A5E"/>
    <w:rsid w:val="001866E3"/>
    <w:rsid w:val="00186729"/>
    <w:rsid w:val="001900A8"/>
    <w:rsid w:val="0019012F"/>
    <w:rsid w:val="0019483D"/>
    <w:rsid w:val="0019598C"/>
    <w:rsid w:val="00195FFC"/>
    <w:rsid w:val="00196FAD"/>
    <w:rsid w:val="0019717B"/>
    <w:rsid w:val="0019749D"/>
    <w:rsid w:val="0019793A"/>
    <w:rsid w:val="001A185E"/>
    <w:rsid w:val="001A3C6B"/>
    <w:rsid w:val="001A59B9"/>
    <w:rsid w:val="001A5AA3"/>
    <w:rsid w:val="001A633A"/>
    <w:rsid w:val="001B0B93"/>
    <w:rsid w:val="001B1449"/>
    <w:rsid w:val="001B1726"/>
    <w:rsid w:val="001B269C"/>
    <w:rsid w:val="001B2AF1"/>
    <w:rsid w:val="001B2C42"/>
    <w:rsid w:val="001B3F3F"/>
    <w:rsid w:val="001B52A8"/>
    <w:rsid w:val="001B6B3B"/>
    <w:rsid w:val="001B6DC6"/>
    <w:rsid w:val="001B7076"/>
    <w:rsid w:val="001C14BB"/>
    <w:rsid w:val="001C3C39"/>
    <w:rsid w:val="001C3E93"/>
    <w:rsid w:val="001C4377"/>
    <w:rsid w:val="001C461A"/>
    <w:rsid w:val="001C4E3D"/>
    <w:rsid w:val="001C5AB4"/>
    <w:rsid w:val="001C6923"/>
    <w:rsid w:val="001C711B"/>
    <w:rsid w:val="001C723F"/>
    <w:rsid w:val="001C7A21"/>
    <w:rsid w:val="001D0084"/>
    <w:rsid w:val="001D041E"/>
    <w:rsid w:val="001D14C6"/>
    <w:rsid w:val="001D2041"/>
    <w:rsid w:val="001D315E"/>
    <w:rsid w:val="001D3531"/>
    <w:rsid w:val="001D3AC5"/>
    <w:rsid w:val="001D434E"/>
    <w:rsid w:val="001D673F"/>
    <w:rsid w:val="001D7721"/>
    <w:rsid w:val="001D780F"/>
    <w:rsid w:val="001E0AC9"/>
    <w:rsid w:val="001E149A"/>
    <w:rsid w:val="001E2AC4"/>
    <w:rsid w:val="001E37CB"/>
    <w:rsid w:val="001E3962"/>
    <w:rsid w:val="001E3A75"/>
    <w:rsid w:val="001E3CE3"/>
    <w:rsid w:val="001E48D5"/>
    <w:rsid w:val="001E5E9F"/>
    <w:rsid w:val="001E7CA5"/>
    <w:rsid w:val="001E7FCC"/>
    <w:rsid w:val="001F04C6"/>
    <w:rsid w:val="001F0E90"/>
    <w:rsid w:val="001F2D15"/>
    <w:rsid w:val="001F3000"/>
    <w:rsid w:val="001F356F"/>
    <w:rsid w:val="001F3693"/>
    <w:rsid w:val="001F454E"/>
    <w:rsid w:val="001F45FF"/>
    <w:rsid w:val="001F4AA7"/>
    <w:rsid w:val="001F7093"/>
    <w:rsid w:val="001F7105"/>
    <w:rsid w:val="001F75DE"/>
    <w:rsid w:val="001F773A"/>
    <w:rsid w:val="001F7816"/>
    <w:rsid w:val="002029A5"/>
    <w:rsid w:val="00202E47"/>
    <w:rsid w:val="002040FE"/>
    <w:rsid w:val="002048A3"/>
    <w:rsid w:val="00205CEF"/>
    <w:rsid w:val="00206568"/>
    <w:rsid w:val="00207736"/>
    <w:rsid w:val="00207CFC"/>
    <w:rsid w:val="00207F2F"/>
    <w:rsid w:val="00210AB4"/>
    <w:rsid w:val="002127CA"/>
    <w:rsid w:val="00212AD5"/>
    <w:rsid w:val="002132E5"/>
    <w:rsid w:val="002145F6"/>
    <w:rsid w:val="002149C1"/>
    <w:rsid w:val="00214C35"/>
    <w:rsid w:val="00215144"/>
    <w:rsid w:val="00215465"/>
    <w:rsid w:val="00216803"/>
    <w:rsid w:val="002177C1"/>
    <w:rsid w:val="00220178"/>
    <w:rsid w:val="002203FA"/>
    <w:rsid w:val="00220E60"/>
    <w:rsid w:val="0022127B"/>
    <w:rsid w:val="0022384C"/>
    <w:rsid w:val="0022793F"/>
    <w:rsid w:val="002279E3"/>
    <w:rsid w:val="002312CC"/>
    <w:rsid w:val="00231830"/>
    <w:rsid w:val="00232325"/>
    <w:rsid w:val="00232FA0"/>
    <w:rsid w:val="00233384"/>
    <w:rsid w:val="00233CC9"/>
    <w:rsid w:val="00235F74"/>
    <w:rsid w:val="002360C7"/>
    <w:rsid w:val="002376E4"/>
    <w:rsid w:val="00240136"/>
    <w:rsid w:val="002401C3"/>
    <w:rsid w:val="002405E0"/>
    <w:rsid w:val="00240F9B"/>
    <w:rsid w:val="00241144"/>
    <w:rsid w:val="00241496"/>
    <w:rsid w:val="00241BF1"/>
    <w:rsid w:val="0024223B"/>
    <w:rsid w:val="002437E6"/>
    <w:rsid w:val="002452BF"/>
    <w:rsid w:val="0024604A"/>
    <w:rsid w:val="00246C13"/>
    <w:rsid w:val="00247A58"/>
    <w:rsid w:val="00247C45"/>
    <w:rsid w:val="0025020E"/>
    <w:rsid w:val="002502EE"/>
    <w:rsid w:val="00251149"/>
    <w:rsid w:val="00252410"/>
    <w:rsid w:val="00253913"/>
    <w:rsid w:val="00253B32"/>
    <w:rsid w:val="00254B81"/>
    <w:rsid w:val="0025692F"/>
    <w:rsid w:val="0025694D"/>
    <w:rsid w:val="002569F2"/>
    <w:rsid w:val="00257048"/>
    <w:rsid w:val="00257CE6"/>
    <w:rsid w:val="00257FC8"/>
    <w:rsid w:val="0026237A"/>
    <w:rsid w:val="00262ADC"/>
    <w:rsid w:val="00262F7A"/>
    <w:rsid w:val="00265509"/>
    <w:rsid w:val="002667FB"/>
    <w:rsid w:val="002668AB"/>
    <w:rsid w:val="00266EDC"/>
    <w:rsid w:val="00267429"/>
    <w:rsid w:val="002701B5"/>
    <w:rsid w:val="002710F9"/>
    <w:rsid w:val="0027175D"/>
    <w:rsid w:val="00274946"/>
    <w:rsid w:val="002751AD"/>
    <w:rsid w:val="00275378"/>
    <w:rsid w:val="00277A3E"/>
    <w:rsid w:val="00280367"/>
    <w:rsid w:val="0028062F"/>
    <w:rsid w:val="00281E32"/>
    <w:rsid w:val="00281E56"/>
    <w:rsid w:val="00282412"/>
    <w:rsid w:val="0028267C"/>
    <w:rsid w:val="00282B48"/>
    <w:rsid w:val="00283746"/>
    <w:rsid w:val="002848EB"/>
    <w:rsid w:val="0028641C"/>
    <w:rsid w:val="00287550"/>
    <w:rsid w:val="00287EEE"/>
    <w:rsid w:val="00290096"/>
    <w:rsid w:val="002905C7"/>
    <w:rsid w:val="00290CFC"/>
    <w:rsid w:val="002925D6"/>
    <w:rsid w:val="00292ABF"/>
    <w:rsid w:val="00293A6F"/>
    <w:rsid w:val="00293C6B"/>
    <w:rsid w:val="002949DD"/>
    <w:rsid w:val="00294B2A"/>
    <w:rsid w:val="00295ECE"/>
    <w:rsid w:val="00296152"/>
    <w:rsid w:val="002962D2"/>
    <w:rsid w:val="00296953"/>
    <w:rsid w:val="00297CCA"/>
    <w:rsid w:val="002A1318"/>
    <w:rsid w:val="002A147B"/>
    <w:rsid w:val="002A272A"/>
    <w:rsid w:val="002A2830"/>
    <w:rsid w:val="002A3C6C"/>
    <w:rsid w:val="002A4222"/>
    <w:rsid w:val="002A526E"/>
    <w:rsid w:val="002A551A"/>
    <w:rsid w:val="002A58E2"/>
    <w:rsid w:val="002A5959"/>
    <w:rsid w:val="002A78BF"/>
    <w:rsid w:val="002A79AB"/>
    <w:rsid w:val="002B23E6"/>
    <w:rsid w:val="002B3213"/>
    <w:rsid w:val="002B3239"/>
    <w:rsid w:val="002B396F"/>
    <w:rsid w:val="002B3D70"/>
    <w:rsid w:val="002B45A1"/>
    <w:rsid w:val="002B4EB1"/>
    <w:rsid w:val="002B6A4C"/>
    <w:rsid w:val="002B72D1"/>
    <w:rsid w:val="002B7BBD"/>
    <w:rsid w:val="002B7E04"/>
    <w:rsid w:val="002B7E18"/>
    <w:rsid w:val="002C0212"/>
    <w:rsid w:val="002C0220"/>
    <w:rsid w:val="002C05D7"/>
    <w:rsid w:val="002C23F8"/>
    <w:rsid w:val="002C4FB6"/>
    <w:rsid w:val="002C4FB9"/>
    <w:rsid w:val="002C62C3"/>
    <w:rsid w:val="002C6FE0"/>
    <w:rsid w:val="002C7896"/>
    <w:rsid w:val="002C7D19"/>
    <w:rsid w:val="002D0A88"/>
    <w:rsid w:val="002D16CC"/>
    <w:rsid w:val="002D1B30"/>
    <w:rsid w:val="002D2E56"/>
    <w:rsid w:val="002D2EBB"/>
    <w:rsid w:val="002D4581"/>
    <w:rsid w:val="002D51E7"/>
    <w:rsid w:val="002D6F9E"/>
    <w:rsid w:val="002D7523"/>
    <w:rsid w:val="002E0F25"/>
    <w:rsid w:val="002E14E4"/>
    <w:rsid w:val="002E21FC"/>
    <w:rsid w:val="002E25AF"/>
    <w:rsid w:val="002E2AB3"/>
    <w:rsid w:val="002E2E6B"/>
    <w:rsid w:val="002E372D"/>
    <w:rsid w:val="002E3C48"/>
    <w:rsid w:val="002E3E23"/>
    <w:rsid w:val="002E6358"/>
    <w:rsid w:val="002E6669"/>
    <w:rsid w:val="002E6B61"/>
    <w:rsid w:val="002E75C1"/>
    <w:rsid w:val="002E7833"/>
    <w:rsid w:val="002F00E5"/>
    <w:rsid w:val="002F288D"/>
    <w:rsid w:val="002F3884"/>
    <w:rsid w:val="002F4AC0"/>
    <w:rsid w:val="002F6072"/>
    <w:rsid w:val="002F7D5A"/>
    <w:rsid w:val="002F7F0F"/>
    <w:rsid w:val="003000A0"/>
    <w:rsid w:val="00300252"/>
    <w:rsid w:val="003012CE"/>
    <w:rsid w:val="00303AB5"/>
    <w:rsid w:val="00303D4F"/>
    <w:rsid w:val="00303E76"/>
    <w:rsid w:val="00304196"/>
    <w:rsid w:val="00304B40"/>
    <w:rsid w:val="00304C07"/>
    <w:rsid w:val="00306B91"/>
    <w:rsid w:val="00306C01"/>
    <w:rsid w:val="00311C33"/>
    <w:rsid w:val="00312801"/>
    <w:rsid w:val="00312FD7"/>
    <w:rsid w:val="00313612"/>
    <w:rsid w:val="00314038"/>
    <w:rsid w:val="00314383"/>
    <w:rsid w:val="0031472A"/>
    <w:rsid w:val="00314B16"/>
    <w:rsid w:val="003151A2"/>
    <w:rsid w:val="00315B67"/>
    <w:rsid w:val="0031733B"/>
    <w:rsid w:val="00320577"/>
    <w:rsid w:val="00321004"/>
    <w:rsid w:val="00321760"/>
    <w:rsid w:val="00322217"/>
    <w:rsid w:val="003236EB"/>
    <w:rsid w:val="003254AF"/>
    <w:rsid w:val="00326176"/>
    <w:rsid w:val="00326F47"/>
    <w:rsid w:val="003314D0"/>
    <w:rsid w:val="00331B1B"/>
    <w:rsid w:val="003332F4"/>
    <w:rsid w:val="00333863"/>
    <w:rsid w:val="00334275"/>
    <w:rsid w:val="003342D1"/>
    <w:rsid w:val="00335397"/>
    <w:rsid w:val="00341C73"/>
    <w:rsid w:val="00342246"/>
    <w:rsid w:val="00342AFD"/>
    <w:rsid w:val="00342BFD"/>
    <w:rsid w:val="003438D5"/>
    <w:rsid w:val="00344642"/>
    <w:rsid w:val="0034468C"/>
    <w:rsid w:val="0034491B"/>
    <w:rsid w:val="00344F82"/>
    <w:rsid w:val="003464CC"/>
    <w:rsid w:val="0035050F"/>
    <w:rsid w:val="00350F49"/>
    <w:rsid w:val="00351D81"/>
    <w:rsid w:val="00352813"/>
    <w:rsid w:val="00353F12"/>
    <w:rsid w:val="00354092"/>
    <w:rsid w:val="0035512F"/>
    <w:rsid w:val="00355C9B"/>
    <w:rsid w:val="0035705E"/>
    <w:rsid w:val="003574B6"/>
    <w:rsid w:val="003618D4"/>
    <w:rsid w:val="00361CA5"/>
    <w:rsid w:val="00362A04"/>
    <w:rsid w:val="00362E59"/>
    <w:rsid w:val="00362F5E"/>
    <w:rsid w:val="00363015"/>
    <w:rsid w:val="00363304"/>
    <w:rsid w:val="0036624D"/>
    <w:rsid w:val="00367F5D"/>
    <w:rsid w:val="003702A5"/>
    <w:rsid w:val="00370395"/>
    <w:rsid w:val="00370EA3"/>
    <w:rsid w:val="003716C9"/>
    <w:rsid w:val="00373B4A"/>
    <w:rsid w:val="00373C62"/>
    <w:rsid w:val="00374C22"/>
    <w:rsid w:val="00377191"/>
    <w:rsid w:val="0037769D"/>
    <w:rsid w:val="00377C55"/>
    <w:rsid w:val="003801C2"/>
    <w:rsid w:val="0038115E"/>
    <w:rsid w:val="00381676"/>
    <w:rsid w:val="003856A7"/>
    <w:rsid w:val="003858B2"/>
    <w:rsid w:val="00386251"/>
    <w:rsid w:val="003864E9"/>
    <w:rsid w:val="003876C3"/>
    <w:rsid w:val="00390AA1"/>
    <w:rsid w:val="00392FEC"/>
    <w:rsid w:val="00393334"/>
    <w:rsid w:val="00393471"/>
    <w:rsid w:val="00395B2F"/>
    <w:rsid w:val="003963C4"/>
    <w:rsid w:val="00396719"/>
    <w:rsid w:val="003A073E"/>
    <w:rsid w:val="003A0E56"/>
    <w:rsid w:val="003A3F64"/>
    <w:rsid w:val="003A40BE"/>
    <w:rsid w:val="003A48C3"/>
    <w:rsid w:val="003A49EC"/>
    <w:rsid w:val="003A4CAC"/>
    <w:rsid w:val="003A622E"/>
    <w:rsid w:val="003A6963"/>
    <w:rsid w:val="003A6B5D"/>
    <w:rsid w:val="003A703C"/>
    <w:rsid w:val="003A7E88"/>
    <w:rsid w:val="003B07CC"/>
    <w:rsid w:val="003B228C"/>
    <w:rsid w:val="003B28B8"/>
    <w:rsid w:val="003B428C"/>
    <w:rsid w:val="003B464B"/>
    <w:rsid w:val="003B50D9"/>
    <w:rsid w:val="003B7D57"/>
    <w:rsid w:val="003C0B99"/>
    <w:rsid w:val="003C4A5F"/>
    <w:rsid w:val="003C4F9E"/>
    <w:rsid w:val="003C55FD"/>
    <w:rsid w:val="003C6444"/>
    <w:rsid w:val="003C6F35"/>
    <w:rsid w:val="003C7122"/>
    <w:rsid w:val="003C7C65"/>
    <w:rsid w:val="003D029B"/>
    <w:rsid w:val="003D0D33"/>
    <w:rsid w:val="003D0D5C"/>
    <w:rsid w:val="003D201E"/>
    <w:rsid w:val="003D2D05"/>
    <w:rsid w:val="003D3A66"/>
    <w:rsid w:val="003D4E7A"/>
    <w:rsid w:val="003D4F6B"/>
    <w:rsid w:val="003D68C4"/>
    <w:rsid w:val="003D6B80"/>
    <w:rsid w:val="003D76AD"/>
    <w:rsid w:val="003E0B6E"/>
    <w:rsid w:val="003E0CDC"/>
    <w:rsid w:val="003E196F"/>
    <w:rsid w:val="003E33E4"/>
    <w:rsid w:val="003E40E0"/>
    <w:rsid w:val="003E62DF"/>
    <w:rsid w:val="003E6922"/>
    <w:rsid w:val="003E6DD1"/>
    <w:rsid w:val="003F03C2"/>
    <w:rsid w:val="003F139E"/>
    <w:rsid w:val="003F15C5"/>
    <w:rsid w:val="003F2730"/>
    <w:rsid w:val="003F3AD8"/>
    <w:rsid w:val="003F4530"/>
    <w:rsid w:val="003F5070"/>
    <w:rsid w:val="003F514F"/>
    <w:rsid w:val="003F55B4"/>
    <w:rsid w:val="003F5633"/>
    <w:rsid w:val="003F5F6D"/>
    <w:rsid w:val="003F60E6"/>
    <w:rsid w:val="003F727F"/>
    <w:rsid w:val="003F73D0"/>
    <w:rsid w:val="003F7571"/>
    <w:rsid w:val="003F76B5"/>
    <w:rsid w:val="003F795E"/>
    <w:rsid w:val="003F7B45"/>
    <w:rsid w:val="00400B3B"/>
    <w:rsid w:val="00401A55"/>
    <w:rsid w:val="0040216B"/>
    <w:rsid w:val="004023EE"/>
    <w:rsid w:val="00402BD9"/>
    <w:rsid w:val="00402DE5"/>
    <w:rsid w:val="0040390F"/>
    <w:rsid w:val="00406947"/>
    <w:rsid w:val="00410684"/>
    <w:rsid w:val="00411582"/>
    <w:rsid w:val="0041185D"/>
    <w:rsid w:val="004121E8"/>
    <w:rsid w:val="00413928"/>
    <w:rsid w:val="00414224"/>
    <w:rsid w:val="00415784"/>
    <w:rsid w:val="00420AB2"/>
    <w:rsid w:val="00420B99"/>
    <w:rsid w:val="004229CA"/>
    <w:rsid w:val="00422F13"/>
    <w:rsid w:val="00423226"/>
    <w:rsid w:val="00423C5A"/>
    <w:rsid w:val="00425A6B"/>
    <w:rsid w:val="00426124"/>
    <w:rsid w:val="00427008"/>
    <w:rsid w:val="00430B99"/>
    <w:rsid w:val="00431B5D"/>
    <w:rsid w:val="00432FA8"/>
    <w:rsid w:val="0043305D"/>
    <w:rsid w:val="004337B4"/>
    <w:rsid w:val="004344A6"/>
    <w:rsid w:val="004369EC"/>
    <w:rsid w:val="00436CB2"/>
    <w:rsid w:val="00437493"/>
    <w:rsid w:val="00437E66"/>
    <w:rsid w:val="00442B62"/>
    <w:rsid w:val="00444382"/>
    <w:rsid w:val="0044465D"/>
    <w:rsid w:val="00444F79"/>
    <w:rsid w:val="0044600C"/>
    <w:rsid w:val="004471CB"/>
    <w:rsid w:val="004520EE"/>
    <w:rsid w:val="004528EF"/>
    <w:rsid w:val="00452F43"/>
    <w:rsid w:val="004554D0"/>
    <w:rsid w:val="004556DD"/>
    <w:rsid w:val="00455FBD"/>
    <w:rsid w:val="00455FE3"/>
    <w:rsid w:val="004563AA"/>
    <w:rsid w:val="004577AF"/>
    <w:rsid w:val="00457B25"/>
    <w:rsid w:val="00457BA0"/>
    <w:rsid w:val="004600A4"/>
    <w:rsid w:val="00460E01"/>
    <w:rsid w:val="00461359"/>
    <w:rsid w:val="00461437"/>
    <w:rsid w:val="00462607"/>
    <w:rsid w:val="00462741"/>
    <w:rsid w:val="00462844"/>
    <w:rsid w:val="00462F94"/>
    <w:rsid w:val="004630DF"/>
    <w:rsid w:val="004647DB"/>
    <w:rsid w:val="00465E67"/>
    <w:rsid w:val="00466759"/>
    <w:rsid w:val="004670BA"/>
    <w:rsid w:val="00467AB5"/>
    <w:rsid w:val="00472DCD"/>
    <w:rsid w:val="00472DF6"/>
    <w:rsid w:val="00473BB9"/>
    <w:rsid w:val="0047436B"/>
    <w:rsid w:val="0047550D"/>
    <w:rsid w:val="00476D4A"/>
    <w:rsid w:val="00482759"/>
    <w:rsid w:val="00485152"/>
    <w:rsid w:val="004859EE"/>
    <w:rsid w:val="00485DF3"/>
    <w:rsid w:val="00486B87"/>
    <w:rsid w:val="004879EA"/>
    <w:rsid w:val="00487B73"/>
    <w:rsid w:val="00487C1A"/>
    <w:rsid w:val="00490FD4"/>
    <w:rsid w:val="00491E49"/>
    <w:rsid w:val="0049293B"/>
    <w:rsid w:val="00492DB4"/>
    <w:rsid w:val="004936A6"/>
    <w:rsid w:val="004936B5"/>
    <w:rsid w:val="004938C9"/>
    <w:rsid w:val="00493B33"/>
    <w:rsid w:val="004959ED"/>
    <w:rsid w:val="004979C0"/>
    <w:rsid w:val="004A030E"/>
    <w:rsid w:val="004A1727"/>
    <w:rsid w:val="004A1EF1"/>
    <w:rsid w:val="004A4DD9"/>
    <w:rsid w:val="004A64A8"/>
    <w:rsid w:val="004A7266"/>
    <w:rsid w:val="004B021F"/>
    <w:rsid w:val="004B1EB8"/>
    <w:rsid w:val="004B1F1E"/>
    <w:rsid w:val="004B2EC8"/>
    <w:rsid w:val="004B3FFF"/>
    <w:rsid w:val="004B41D6"/>
    <w:rsid w:val="004B4653"/>
    <w:rsid w:val="004B583F"/>
    <w:rsid w:val="004B6311"/>
    <w:rsid w:val="004B783A"/>
    <w:rsid w:val="004B7D5E"/>
    <w:rsid w:val="004C05EC"/>
    <w:rsid w:val="004C14D0"/>
    <w:rsid w:val="004C1B47"/>
    <w:rsid w:val="004C3B05"/>
    <w:rsid w:val="004C6D1D"/>
    <w:rsid w:val="004C702B"/>
    <w:rsid w:val="004C77F5"/>
    <w:rsid w:val="004D1E50"/>
    <w:rsid w:val="004D1F6A"/>
    <w:rsid w:val="004D220A"/>
    <w:rsid w:val="004D2419"/>
    <w:rsid w:val="004D2A37"/>
    <w:rsid w:val="004D307A"/>
    <w:rsid w:val="004D3C6C"/>
    <w:rsid w:val="004D59D3"/>
    <w:rsid w:val="004D5B9D"/>
    <w:rsid w:val="004D7121"/>
    <w:rsid w:val="004E2DC7"/>
    <w:rsid w:val="004E305B"/>
    <w:rsid w:val="004E6008"/>
    <w:rsid w:val="004E75B4"/>
    <w:rsid w:val="004E7B78"/>
    <w:rsid w:val="004F05B5"/>
    <w:rsid w:val="004F14F4"/>
    <w:rsid w:val="004F1701"/>
    <w:rsid w:val="004F3247"/>
    <w:rsid w:val="004F40F7"/>
    <w:rsid w:val="004F46F9"/>
    <w:rsid w:val="004F4E0C"/>
    <w:rsid w:val="004F6E3D"/>
    <w:rsid w:val="004F735C"/>
    <w:rsid w:val="004F735F"/>
    <w:rsid w:val="004F789E"/>
    <w:rsid w:val="005016C2"/>
    <w:rsid w:val="005022AC"/>
    <w:rsid w:val="00502CA6"/>
    <w:rsid w:val="005039A6"/>
    <w:rsid w:val="00503BB5"/>
    <w:rsid w:val="00504502"/>
    <w:rsid w:val="00504885"/>
    <w:rsid w:val="00505B9C"/>
    <w:rsid w:val="00505C07"/>
    <w:rsid w:val="0050620E"/>
    <w:rsid w:val="00506EA2"/>
    <w:rsid w:val="005108A0"/>
    <w:rsid w:val="005124D5"/>
    <w:rsid w:val="0051251B"/>
    <w:rsid w:val="00512D44"/>
    <w:rsid w:val="00512DEC"/>
    <w:rsid w:val="005135FF"/>
    <w:rsid w:val="00513D5C"/>
    <w:rsid w:val="00513FB6"/>
    <w:rsid w:val="0051415C"/>
    <w:rsid w:val="00514A42"/>
    <w:rsid w:val="00515F7E"/>
    <w:rsid w:val="00516321"/>
    <w:rsid w:val="005172D9"/>
    <w:rsid w:val="005174BE"/>
    <w:rsid w:val="005179A1"/>
    <w:rsid w:val="00517DDD"/>
    <w:rsid w:val="00517F0E"/>
    <w:rsid w:val="00520216"/>
    <w:rsid w:val="00521C30"/>
    <w:rsid w:val="005228F4"/>
    <w:rsid w:val="00522A7A"/>
    <w:rsid w:val="00522B44"/>
    <w:rsid w:val="00522C93"/>
    <w:rsid w:val="00522EF6"/>
    <w:rsid w:val="00523116"/>
    <w:rsid w:val="00523D51"/>
    <w:rsid w:val="00525D37"/>
    <w:rsid w:val="00525D80"/>
    <w:rsid w:val="00526766"/>
    <w:rsid w:val="0052742A"/>
    <w:rsid w:val="00531E67"/>
    <w:rsid w:val="005323AE"/>
    <w:rsid w:val="00532A6F"/>
    <w:rsid w:val="00533C35"/>
    <w:rsid w:val="0053461F"/>
    <w:rsid w:val="0053570E"/>
    <w:rsid w:val="00535DDC"/>
    <w:rsid w:val="00536C39"/>
    <w:rsid w:val="00542CB1"/>
    <w:rsid w:val="005445C3"/>
    <w:rsid w:val="00544D3B"/>
    <w:rsid w:val="00550B5D"/>
    <w:rsid w:val="00551265"/>
    <w:rsid w:val="00551B8C"/>
    <w:rsid w:val="00551F3B"/>
    <w:rsid w:val="005526FB"/>
    <w:rsid w:val="005533E7"/>
    <w:rsid w:val="00553692"/>
    <w:rsid w:val="005557A5"/>
    <w:rsid w:val="00555B0C"/>
    <w:rsid w:val="0055636B"/>
    <w:rsid w:val="0055645E"/>
    <w:rsid w:val="005608C1"/>
    <w:rsid w:val="00560D11"/>
    <w:rsid w:val="0056129C"/>
    <w:rsid w:val="00561DD5"/>
    <w:rsid w:val="00562A06"/>
    <w:rsid w:val="005630F0"/>
    <w:rsid w:val="00564520"/>
    <w:rsid w:val="00566965"/>
    <w:rsid w:val="00566FD4"/>
    <w:rsid w:val="00567511"/>
    <w:rsid w:val="005701CB"/>
    <w:rsid w:val="0057062A"/>
    <w:rsid w:val="00571311"/>
    <w:rsid w:val="0057317F"/>
    <w:rsid w:val="00573397"/>
    <w:rsid w:val="005749B6"/>
    <w:rsid w:val="00574B25"/>
    <w:rsid w:val="0057523E"/>
    <w:rsid w:val="005756CC"/>
    <w:rsid w:val="005757ED"/>
    <w:rsid w:val="0057764C"/>
    <w:rsid w:val="00577A5F"/>
    <w:rsid w:val="00581E38"/>
    <w:rsid w:val="005823DC"/>
    <w:rsid w:val="005840CA"/>
    <w:rsid w:val="00584D3E"/>
    <w:rsid w:val="0058616B"/>
    <w:rsid w:val="005862E5"/>
    <w:rsid w:val="00586E40"/>
    <w:rsid w:val="00587F03"/>
    <w:rsid w:val="00590011"/>
    <w:rsid w:val="00590A36"/>
    <w:rsid w:val="00590D92"/>
    <w:rsid w:val="00590F07"/>
    <w:rsid w:val="00591F1C"/>
    <w:rsid w:val="00593F79"/>
    <w:rsid w:val="005941D9"/>
    <w:rsid w:val="005944A4"/>
    <w:rsid w:val="00595890"/>
    <w:rsid w:val="00596B38"/>
    <w:rsid w:val="00596F12"/>
    <w:rsid w:val="005A015D"/>
    <w:rsid w:val="005A324A"/>
    <w:rsid w:val="005A4A3A"/>
    <w:rsid w:val="005A5073"/>
    <w:rsid w:val="005A602B"/>
    <w:rsid w:val="005A681E"/>
    <w:rsid w:val="005B096C"/>
    <w:rsid w:val="005B0BDC"/>
    <w:rsid w:val="005B11A7"/>
    <w:rsid w:val="005B1220"/>
    <w:rsid w:val="005B1A44"/>
    <w:rsid w:val="005B3380"/>
    <w:rsid w:val="005B5FBF"/>
    <w:rsid w:val="005C0C4E"/>
    <w:rsid w:val="005C2A16"/>
    <w:rsid w:val="005C4222"/>
    <w:rsid w:val="005C46F8"/>
    <w:rsid w:val="005D01C1"/>
    <w:rsid w:val="005D03A1"/>
    <w:rsid w:val="005D0678"/>
    <w:rsid w:val="005D308D"/>
    <w:rsid w:val="005D50F4"/>
    <w:rsid w:val="005D6380"/>
    <w:rsid w:val="005D6B44"/>
    <w:rsid w:val="005D6FCA"/>
    <w:rsid w:val="005D767B"/>
    <w:rsid w:val="005E05F4"/>
    <w:rsid w:val="005E14A1"/>
    <w:rsid w:val="005E2A41"/>
    <w:rsid w:val="005E32FB"/>
    <w:rsid w:val="005E33E8"/>
    <w:rsid w:val="005F1050"/>
    <w:rsid w:val="005F1D78"/>
    <w:rsid w:val="005F287C"/>
    <w:rsid w:val="005F370B"/>
    <w:rsid w:val="005F3F7D"/>
    <w:rsid w:val="005F43EC"/>
    <w:rsid w:val="005F4982"/>
    <w:rsid w:val="005F58DD"/>
    <w:rsid w:val="00600821"/>
    <w:rsid w:val="00600980"/>
    <w:rsid w:val="00600B69"/>
    <w:rsid w:val="00600DBB"/>
    <w:rsid w:val="00600EDD"/>
    <w:rsid w:val="00600F67"/>
    <w:rsid w:val="0060100C"/>
    <w:rsid w:val="00601691"/>
    <w:rsid w:val="00601CA9"/>
    <w:rsid w:val="00601CDB"/>
    <w:rsid w:val="00604AA7"/>
    <w:rsid w:val="00605973"/>
    <w:rsid w:val="00605C09"/>
    <w:rsid w:val="006073E8"/>
    <w:rsid w:val="00611EA1"/>
    <w:rsid w:val="006130D3"/>
    <w:rsid w:val="006134CA"/>
    <w:rsid w:val="0061487A"/>
    <w:rsid w:val="006158E5"/>
    <w:rsid w:val="00616B22"/>
    <w:rsid w:val="00616DBE"/>
    <w:rsid w:val="0061759A"/>
    <w:rsid w:val="006203F5"/>
    <w:rsid w:val="006207F8"/>
    <w:rsid w:val="006209B9"/>
    <w:rsid w:val="00621365"/>
    <w:rsid w:val="006226DE"/>
    <w:rsid w:val="0062305B"/>
    <w:rsid w:val="00623A17"/>
    <w:rsid w:val="006248E1"/>
    <w:rsid w:val="00624ED8"/>
    <w:rsid w:val="00626870"/>
    <w:rsid w:val="00626A91"/>
    <w:rsid w:val="00626FCB"/>
    <w:rsid w:val="00627253"/>
    <w:rsid w:val="00627C22"/>
    <w:rsid w:val="006315FA"/>
    <w:rsid w:val="00631AC8"/>
    <w:rsid w:val="0063205F"/>
    <w:rsid w:val="00632632"/>
    <w:rsid w:val="006333C1"/>
    <w:rsid w:val="00633FED"/>
    <w:rsid w:val="006340DB"/>
    <w:rsid w:val="00636139"/>
    <w:rsid w:val="00636E9E"/>
    <w:rsid w:val="00640EDA"/>
    <w:rsid w:val="00640FD2"/>
    <w:rsid w:val="006410D5"/>
    <w:rsid w:val="0064111A"/>
    <w:rsid w:val="00642993"/>
    <w:rsid w:val="0064394A"/>
    <w:rsid w:val="00645B2D"/>
    <w:rsid w:val="00650AE5"/>
    <w:rsid w:val="0065186E"/>
    <w:rsid w:val="00651BE6"/>
    <w:rsid w:val="00653187"/>
    <w:rsid w:val="00654BBD"/>
    <w:rsid w:val="0065607C"/>
    <w:rsid w:val="00656C99"/>
    <w:rsid w:val="00660403"/>
    <w:rsid w:val="00660BCD"/>
    <w:rsid w:val="00661407"/>
    <w:rsid w:val="00661764"/>
    <w:rsid w:val="00661F5F"/>
    <w:rsid w:val="006622C7"/>
    <w:rsid w:val="0066353A"/>
    <w:rsid w:val="00664AE3"/>
    <w:rsid w:val="00664B30"/>
    <w:rsid w:val="00665A73"/>
    <w:rsid w:val="00666BBD"/>
    <w:rsid w:val="0067014B"/>
    <w:rsid w:val="00671A00"/>
    <w:rsid w:val="00671CCB"/>
    <w:rsid w:val="00675A7A"/>
    <w:rsid w:val="00675B07"/>
    <w:rsid w:val="00680EED"/>
    <w:rsid w:val="00680FA0"/>
    <w:rsid w:val="006812D1"/>
    <w:rsid w:val="00681B77"/>
    <w:rsid w:val="00682664"/>
    <w:rsid w:val="00683FE1"/>
    <w:rsid w:val="00684A4A"/>
    <w:rsid w:val="00684A68"/>
    <w:rsid w:val="00685C6C"/>
    <w:rsid w:val="00686933"/>
    <w:rsid w:val="006876FC"/>
    <w:rsid w:val="00690256"/>
    <w:rsid w:val="006902F8"/>
    <w:rsid w:val="00690573"/>
    <w:rsid w:val="00690693"/>
    <w:rsid w:val="00691E45"/>
    <w:rsid w:val="00692A3A"/>
    <w:rsid w:val="00694BDD"/>
    <w:rsid w:val="00695ACC"/>
    <w:rsid w:val="00695D4F"/>
    <w:rsid w:val="00696364"/>
    <w:rsid w:val="00697644"/>
    <w:rsid w:val="006A07A3"/>
    <w:rsid w:val="006A1211"/>
    <w:rsid w:val="006A192A"/>
    <w:rsid w:val="006A28E5"/>
    <w:rsid w:val="006A2F09"/>
    <w:rsid w:val="006A4910"/>
    <w:rsid w:val="006A4D16"/>
    <w:rsid w:val="006A56C8"/>
    <w:rsid w:val="006A5909"/>
    <w:rsid w:val="006A698D"/>
    <w:rsid w:val="006A7ECA"/>
    <w:rsid w:val="006B29F0"/>
    <w:rsid w:val="006B2EC0"/>
    <w:rsid w:val="006B3351"/>
    <w:rsid w:val="006B42D8"/>
    <w:rsid w:val="006B4A9B"/>
    <w:rsid w:val="006B5089"/>
    <w:rsid w:val="006B54F7"/>
    <w:rsid w:val="006B5DBF"/>
    <w:rsid w:val="006B5FB1"/>
    <w:rsid w:val="006B6CDC"/>
    <w:rsid w:val="006B7EF4"/>
    <w:rsid w:val="006C022F"/>
    <w:rsid w:val="006C0564"/>
    <w:rsid w:val="006C2309"/>
    <w:rsid w:val="006C2D58"/>
    <w:rsid w:val="006C4316"/>
    <w:rsid w:val="006C4F30"/>
    <w:rsid w:val="006C508A"/>
    <w:rsid w:val="006C5DF9"/>
    <w:rsid w:val="006C5F39"/>
    <w:rsid w:val="006C7BAD"/>
    <w:rsid w:val="006D0A8E"/>
    <w:rsid w:val="006D148C"/>
    <w:rsid w:val="006D3319"/>
    <w:rsid w:val="006D3D12"/>
    <w:rsid w:val="006D4BAB"/>
    <w:rsid w:val="006D508E"/>
    <w:rsid w:val="006D5B22"/>
    <w:rsid w:val="006D6272"/>
    <w:rsid w:val="006E1B1E"/>
    <w:rsid w:val="006E1B41"/>
    <w:rsid w:val="006E312B"/>
    <w:rsid w:val="006E452B"/>
    <w:rsid w:val="006E4CA0"/>
    <w:rsid w:val="006E4F8C"/>
    <w:rsid w:val="006E68F6"/>
    <w:rsid w:val="006F0F7A"/>
    <w:rsid w:val="006F156F"/>
    <w:rsid w:val="006F1E9F"/>
    <w:rsid w:val="006F28E1"/>
    <w:rsid w:val="006F34C8"/>
    <w:rsid w:val="006F62BC"/>
    <w:rsid w:val="006F6414"/>
    <w:rsid w:val="006F7C26"/>
    <w:rsid w:val="006F7EC4"/>
    <w:rsid w:val="007003AF"/>
    <w:rsid w:val="00701B4B"/>
    <w:rsid w:val="0070209F"/>
    <w:rsid w:val="00702FFA"/>
    <w:rsid w:val="00703181"/>
    <w:rsid w:val="0070386E"/>
    <w:rsid w:val="00703BD5"/>
    <w:rsid w:val="007049FF"/>
    <w:rsid w:val="007060B1"/>
    <w:rsid w:val="00706270"/>
    <w:rsid w:val="0071472E"/>
    <w:rsid w:val="0071496C"/>
    <w:rsid w:val="00714CC6"/>
    <w:rsid w:val="007167CC"/>
    <w:rsid w:val="007167DC"/>
    <w:rsid w:val="007168B9"/>
    <w:rsid w:val="00716997"/>
    <w:rsid w:val="00716B14"/>
    <w:rsid w:val="00716E52"/>
    <w:rsid w:val="007170CB"/>
    <w:rsid w:val="007177DC"/>
    <w:rsid w:val="00723B38"/>
    <w:rsid w:val="00724326"/>
    <w:rsid w:val="00724C0C"/>
    <w:rsid w:val="007254CB"/>
    <w:rsid w:val="00725BE5"/>
    <w:rsid w:val="007262FA"/>
    <w:rsid w:val="0072691D"/>
    <w:rsid w:val="00726B66"/>
    <w:rsid w:val="0072780B"/>
    <w:rsid w:val="007301BB"/>
    <w:rsid w:val="007310B9"/>
    <w:rsid w:val="00731390"/>
    <w:rsid w:val="00732988"/>
    <w:rsid w:val="007329ED"/>
    <w:rsid w:val="00732BD3"/>
    <w:rsid w:val="007338B4"/>
    <w:rsid w:val="00733A00"/>
    <w:rsid w:val="00733E6F"/>
    <w:rsid w:val="00734315"/>
    <w:rsid w:val="00734CCF"/>
    <w:rsid w:val="00735C0F"/>
    <w:rsid w:val="0073604A"/>
    <w:rsid w:val="00736A77"/>
    <w:rsid w:val="007377C8"/>
    <w:rsid w:val="007378EA"/>
    <w:rsid w:val="00737F36"/>
    <w:rsid w:val="00740867"/>
    <w:rsid w:val="007408B9"/>
    <w:rsid w:val="00740CFD"/>
    <w:rsid w:val="00741A2A"/>
    <w:rsid w:val="0074296E"/>
    <w:rsid w:val="00742C2D"/>
    <w:rsid w:val="00742D94"/>
    <w:rsid w:val="00744A50"/>
    <w:rsid w:val="0074629F"/>
    <w:rsid w:val="00746BD1"/>
    <w:rsid w:val="007473C0"/>
    <w:rsid w:val="007514DA"/>
    <w:rsid w:val="00751AC9"/>
    <w:rsid w:val="007526F9"/>
    <w:rsid w:val="00753EF3"/>
    <w:rsid w:val="007555F9"/>
    <w:rsid w:val="007559E3"/>
    <w:rsid w:val="00757506"/>
    <w:rsid w:val="0076012F"/>
    <w:rsid w:val="007616B7"/>
    <w:rsid w:val="00761E2A"/>
    <w:rsid w:val="00762242"/>
    <w:rsid w:val="00762F5F"/>
    <w:rsid w:val="007642A4"/>
    <w:rsid w:val="00764A41"/>
    <w:rsid w:val="00764FF5"/>
    <w:rsid w:val="0076522E"/>
    <w:rsid w:val="007655C6"/>
    <w:rsid w:val="00766179"/>
    <w:rsid w:val="00766500"/>
    <w:rsid w:val="00767560"/>
    <w:rsid w:val="00767A54"/>
    <w:rsid w:val="00767C62"/>
    <w:rsid w:val="00770753"/>
    <w:rsid w:val="00770FE1"/>
    <w:rsid w:val="007718D0"/>
    <w:rsid w:val="00773510"/>
    <w:rsid w:val="00773C24"/>
    <w:rsid w:val="00774928"/>
    <w:rsid w:val="00775305"/>
    <w:rsid w:val="0077628A"/>
    <w:rsid w:val="00776382"/>
    <w:rsid w:val="00776F52"/>
    <w:rsid w:val="00777661"/>
    <w:rsid w:val="007816BC"/>
    <w:rsid w:val="0078187C"/>
    <w:rsid w:val="007818B0"/>
    <w:rsid w:val="00781932"/>
    <w:rsid w:val="00782766"/>
    <w:rsid w:val="00785531"/>
    <w:rsid w:val="007858B4"/>
    <w:rsid w:val="00785978"/>
    <w:rsid w:val="00787317"/>
    <w:rsid w:val="00792AAE"/>
    <w:rsid w:val="00794D58"/>
    <w:rsid w:val="0079760E"/>
    <w:rsid w:val="007A040F"/>
    <w:rsid w:val="007A07E8"/>
    <w:rsid w:val="007A2E2A"/>
    <w:rsid w:val="007A2EA1"/>
    <w:rsid w:val="007A3BC4"/>
    <w:rsid w:val="007A424D"/>
    <w:rsid w:val="007A7BC6"/>
    <w:rsid w:val="007B0046"/>
    <w:rsid w:val="007B2AA7"/>
    <w:rsid w:val="007B4216"/>
    <w:rsid w:val="007B5772"/>
    <w:rsid w:val="007B6192"/>
    <w:rsid w:val="007C060D"/>
    <w:rsid w:val="007C06E3"/>
    <w:rsid w:val="007C0B1C"/>
    <w:rsid w:val="007C2578"/>
    <w:rsid w:val="007C27A3"/>
    <w:rsid w:val="007C3581"/>
    <w:rsid w:val="007C4312"/>
    <w:rsid w:val="007C5A6D"/>
    <w:rsid w:val="007C7851"/>
    <w:rsid w:val="007D373E"/>
    <w:rsid w:val="007D407F"/>
    <w:rsid w:val="007D5D5D"/>
    <w:rsid w:val="007D7FD0"/>
    <w:rsid w:val="007E0210"/>
    <w:rsid w:val="007E1C30"/>
    <w:rsid w:val="007E2222"/>
    <w:rsid w:val="007E2731"/>
    <w:rsid w:val="007E2983"/>
    <w:rsid w:val="007E2A50"/>
    <w:rsid w:val="007E2E06"/>
    <w:rsid w:val="007E387A"/>
    <w:rsid w:val="007E4051"/>
    <w:rsid w:val="007E41F2"/>
    <w:rsid w:val="007E6C1C"/>
    <w:rsid w:val="007E6DD9"/>
    <w:rsid w:val="007E6FD4"/>
    <w:rsid w:val="007E76EE"/>
    <w:rsid w:val="007E7EFF"/>
    <w:rsid w:val="007F07AD"/>
    <w:rsid w:val="007F0AF4"/>
    <w:rsid w:val="007F105E"/>
    <w:rsid w:val="007F1C1B"/>
    <w:rsid w:val="007F1F17"/>
    <w:rsid w:val="007F2965"/>
    <w:rsid w:val="007F3184"/>
    <w:rsid w:val="007F3950"/>
    <w:rsid w:val="007F4619"/>
    <w:rsid w:val="007F483C"/>
    <w:rsid w:val="007F7DE7"/>
    <w:rsid w:val="008004A6"/>
    <w:rsid w:val="00800DBF"/>
    <w:rsid w:val="00800DD3"/>
    <w:rsid w:val="00801251"/>
    <w:rsid w:val="00802A0C"/>
    <w:rsid w:val="00803A3B"/>
    <w:rsid w:val="00804550"/>
    <w:rsid w:val="008067A5"/>
    <w:rsid w:val="0080730F"/>
    <w:rsid w:val="00810683"/>
    <w:rsid w:val="00811D70"/>
    <w:rsid w:val="0081550A"/>
    <w:rsid w:val="008161D3"/>
    <w:rsid w:val="0081682F"/>
    <w:rsid w:val="00817BE4"/>
    <w:rsid w:val="0082181A"/>
    <w:rsid w:val="00821DD3"/>
    <w:rsid w:val="00822973"/>
    <w:rsid w:val="008233EC"/>
    <w:rsid w:val="00823839"/>
    <w:rsid w:val="008266C5"/>
    <w:rsid w:val="00826C2B"/>
    <w:rsid w:val="0083003C"/>
    <w:rsid w:val="008301A4"/>
    <w:rsid w:val="00830384"/>
    <w:rsid w:val="00830552"/>
    <w:rsid w:val="00830D24"/>
    <w:rsid w:val="00832883"/>
    <w:rsid w:val="0083388B"/>
    <w:rsid w:val="0083498E"/>
    <w:rsid w:val="008349C0"/>
    <w:rsid w:val="00834CED"/>
    <w:rsid w:val="008365A0"/>
    <w:rsid w:val="00836615"/>
    <w:rsid w:val="0083735E"/>
    <w:rsid w:val="00837BB7"/>
    <w:rsid w:val="00840D14"/>
    <w:rsid w:val="00841204"/>
    <w:rsid w:val="0084136A"/>
    <w:rsid w:val="00841A54"/>
    <w:rsid w:val="00842995"/>
    <w:rsid w:val="00843132"/>
    <w:rsid w:val="00843B56"/>
    <w:rsid w:val="00844A9E"/>
    <w:rsid w:val="00845422"/>
    <w:rsid w:val="00845541"/>
    <w:rsid w:val="00847FBB"/>
    <w:rsid w:val="008513D4"/>
    <w:rsid w:val="0085178D"/>
    <w:rsid w:val="008542A8"/>
    <w:rsid w:val="00854516"/>
    <w:rsid w:val="00855223"/>
    <w:rsid w:val="00855F42"/>
    <w:rsid w:val="00857D6A"/>
    <w:rsid w:val="0086020A"/>
    <w:rsid w:val="00862EED"/>
    <w:rsid w:val="008649E4"/>
    <w:rsid w:val="0086504E"/>
    <w:rsid w:val="00865FC6"/>
    <w:rsid w:val="00867528"/>
    <w:rsid w:val="00867F9B"/>
    <w:rsid w:val="00870C32"/>
    <w:rsid w:val="00871CB8"/>
    <w:rsid w:val="00873A8F"/>
    <w:rsid w:val="00873AFB"/>
    <w:rsid w:val="00874DB0"/>
    <w:rsid w:val="00874F0E"/>
    <w:rsid w:val="00876BE3"/>
    <w:rsid w:val="008771F1"/>
    <w:rsid w:val="0088007B"/>
    <w:rsid w:val="00880803"/>
    <w:rsid w:val="00880BAA"/>
    <w:rsid w:val="00880F53"/>
    <w:rsid w:val="008815FE"/>
    <w:rsid w:val="00881A31"/>
    <w:rsid w:val="0088234B"/>
    <w:rsid w:val="00883F9B"/>
    <w:rsid w:val="008863C7"/>
    <w:rsid w:val="00886A48"/>
    <w:rsid w:val="00887C58"/>
    <w:rsid w:val="00887E41"/>
    <w:rsid w:val="00890849"/>
    <w:rsid w:val="00891442"/>
    <w:rsid w:val="0089230E"/>
    <w:rsid w:val="008946EC"/>
    <w:rsid w:val="00895020"/>
    <w:rsid w:val="00895621"/>
    <w:rsid w:val="00896F84"/>
    <w:rsid w:val="00897208"/>
    <w:rsid w:val="00897D3E"/>
    <w:rsid w:val="008A0243"/>
    <w:rsid w:val="008A09A9"/>
    <w:rsid w:val="008A1CB0"/>
    <w:rsid w:val="008A1CC6"/>
    <w:rsid w:val="008A21B9"/>
    <w:rsid w:val="008A22E1"/>
    <w:rsid w:val="008A23F0"/>
    <w:rsid w:val="008A274D"/>
    <w:rsid w:val="008A2E56"/>
    <w:rsid w:val="008A407C"/>
    <w:rsid w:val="008A5030"/>
    <w:rsid w:val="008A5AA2"/>
    <w:rsid w:val="008A69C3"/>
    <w:rsid w:val="008A7C5D"/>
    <w:rsid w:val="008B1543"/>
    <w:rsid w:val="008B201E"/>
    <w:rsid w:val="008B35CC"/>
    <w:rsid w:val="008B36C9"/>
    <w:rsid w:val="008B487C"/>
    <w:rsid w:val="008B4A44"/>
    <w:rsid w:val="008B4DB4"/>
    <w:rsid w:val="008B5715"/>
    <w:rsid w:val="008C31BA"/>
    <w:rsid w:val="008C4C15"/>
    <w:rsid w:val="008C5DE7"/>
    <w:rsid w:val="008C6B16"/>
    <w:rsid w:val="008C7F81"/>
    <w:rsid w:val="008D2FB4"/>
    <w:rsid w:val="008D3C20"/>
    <w:rsid w:val="008D3CA4"/>
    <w:rsid w:val="008D6EA6"/>
    <w:rsid w:val="008D7408"/>
    <w:rsid w:val="008D7715"/>
    <w:rsid w:val="008D7AF0"/>
    <w:rsid w:val="008E0D26"/>
    <w:rsid w:val="008E3D65"/>
    <w:rsid w:val="008E435F"/>
    <w:rsid w:val="008E511C"/>
    <w:rsid w:val="008E56CF"/>
    <w:rsid w:val="008E5BA1"/>
    <w:rsid w:val="008E5FFA"/>
    <w:rsid w:val="008E6F9B"/>
    <w:rsid w:val="008E727B"/>
    <w:rsid w:val="008E7AC9"/>
    <w:rsid w:val="008F0FE9"/>
    <w:rsid w:val="008F24FB"/>
    <w:rsid w:val="008F3A55"/>
    <w:rsid w:val="008F4D6F"/>
    <w:rsid w:val="008F7BC1"/>
    <w:rsid w:val="009005F3"/>
    <w:rsid w:val="00901232"/>
    <w:rsid w:val="00902A8D"/>
    <w:rsid w:val="00904986"/>
    <w:rsid w:val="00904F47"/>
    <w:rsid w:val="00906C16"/>
    <w:rsid w:val="00906E14"/>
    <w:rsid w:val="009074A7"/>
    <w:rsid w:val="0091268D"/>
    <w:rsid w:val="00912A9C"/>
    <w:rsid w:val="00912CDF"/>
    <w:rsid w:val="00913B02"/>
    <w:rsid w:val="0091554B"/>
    <w:rsid w:val="00915FD1"/>
    <w:rsid w:val="009160C4"/>
    <w:rsid w:val="00916252"/>
    <w:rsid w:val="00917030"/>
    <w:rsid w:val="009173A4"/>
    <w:rsid w:val="0091769B"/>
    <w:rsid w:val="009235B0"/>
    <w:rsid w:val="00923F39"/>
    <w:rsid w:val="009241FE"/>
    <w:rsid w:val="009245E7"/>
    <w:rsid w:val="00924C80"/>
    <w:rsid w:val="00924E20"/>
    <w:rsid w:val="00925292"/>
    <w:rsid w:val="00925541"/>
    <w:rsid w:val="00925EE6"/>
    <w:rsid w:val="00926E3E"/>
    <w:rsid w:val="00927A01"/>
    <w:rsid w:val="009312C9"/>
    <w:rsid w:val="0093220F"/>
    <w:rsid w:val="009323DD"/>
    <w:rsid w:val="00932D91"/>
    <w:rsid w:val="009344F2"/>
    <w:rsid w:val="0093544A"/>
    <w:rsid w:val="0093659D"/>
    <w:rsid w:val="00937909"/>
    <w:rsid w:val="00937A21"/>
    <w:rsid w:val="0094021C"/>
    <w:rsid w:val="00940C01"/>
    <w:rsid w:val="00947864"/>
    <w:rsid w:val="0095168F"/>
    <w:rsid w:val="009531DB"/>
    <w:rsid w:val="00953A28"/>
    <w:rsid w:val="00953FCB"/>
    <w:rsid w:val="009554D8"/>
    <w:rsid w:val="00956178"/>
    <w:rsid w:val="00956361"/>
    <w:rsid w:val="00956DD2"/>
    <w:rsid w:val="0095713A"/>
    <w:rsid w:val="00957745"/>
    <w:rsid w:val="00957A20"/>
    <w:rsid w:val="00957D95"/>
    <w:rsid w:val="00957FFB"/>
    <w:rsid w:val="0096023D"/>
    <w:rsid w:val="00960D03"/>
    <w:rsid w:val="00960E00"/>
    <w:rsid w:val="00963921"/>
    <w:rsid w:val="009644EA"/>
    <w:rsid w:val="00965DA0"/>
    <w:rsid w:val="0096667B"/>
    <w:rsid w:val="00966CFF"/>
    <w:rsid w:val="00967990"/>
    <w:rsid w:val="00967EB9"/>
    <w:rsid w:val="00970BC4"/>
    <w:rsid w:val="00974E69"/>
    <w:rsid w:val="009801EF"/>
    <w:rsid w:val="00980821"/>
    <w:rsid w:val="00981731"/>
    <w:rsid w:val="00981F9F"/>
    <w:rsid w:val="00985664"/>
    <w:rsid w:val="009856EB"/>
    <w:rsid w:val="00985796"/>
    <w:rsid w:val="00985C0A"/>
    <w:rsid w:val="00985D31"/>
    <w:rsid w:val="009863AC"/>
    <w:rsid w:val="00986888"/>
    <w:rsid w:val="0098761C"/>
    <w:rsid w:val="00987DDC"/>
    <w:rsid w:val="009902EC"/>
    <w:rsid w:val="00991197"/>
    <w:rsid w:val="0099567C"/>
    <w:rsid w:val="00995781"/>
    <w:rsid w:val="00995C4C"/>
    <w:rsid w:val="009960B0"/>
    <w:rsid w:val="00996754"/>
    <w:rsid w:val="00996F05"/>
    <w:rsid w:val="0099708F"/>
    <w:rsid w:val="00997412"/>
    <w:rsid w:val="00997BA7"/>
    <w:rsid w:val="00997C0D"/>
    <w:rsid w:val="009A0587"/>
    <w:rsid w:val="009A5C69"/>
    <w:rsid w:val="009A5F19"/>
    <w:rsid w:val="009A77C8"/>
    <w:rsid w:val="009A7ED9"/>
    <w:rsid w:val="009B0893"/>
    <w:rsid w:val="009B17C7"/>
    <w:rsid w:val="009B22F9"/>
    <w:rsid w:val="009B2340"/>
    <w:rsid w:val="009B2A7B"/>
    <w:rsid w:val="009B376F"/>
    <w:rsid w:val="009B46BC"/>
    <w:rsid w:val="009B4932"/>
    <w:rsid w:val="009B4BC9"/>
    <w:rsid w:val="009B4CCB"/>
    <w:rsid w:val="009B6095"/>
    <w:rsid w:val="009B7AE4"/>
    <w:rsid w:val="009B7C9A"/>
    <w:rsid w:val="009C10EC"/>
    <w:rsid w:val="009C2058"/>
    <w:rsid w:val="009C21E1"/>
    <w:rsid w:val="009C28F6"/>
    <w:rsid w:val="009C2A5E"/>
    <w:rsid w:val="009C2CB3"/>
    <w:rsid w:val="009C5C75"/>
    <w:rsid w:val="009C61B9"/>
    <w:rsid w:val="009D2F84"/>
    <w:rsid w:val="009D3732"/>
    <w:rsid w:val="009D569E"/>
    <w:rsid w:val="009D5C21"/>
    <w:rsid w:val="009D6010"/>
    <w:rsid w:val="009D6A31"/>
    <w:rsid w:val="009D7ABE"/>
    <w:rsid w:val="009E168F"/>
    <w:rsid w:val="009E1A15"/>
    <w:rsid w:val="009E2E08"/>
    <w:rsid w:val="009E3C13"/>
    <w:rsid w:val="009E46A1"/>
    <w:rsid w:val="009E5A4D"/>
    <w:rsid w:val="009E68A2"/>
    <w:rsid w:val="009E6BA6"/>
    <w:rsid w:val="009F1DD5"/>
    <w:rsid w:val="009F259F"/>
    <w:rsid w:val="009F2F5A"/>
    <w:rsid w:val="009F4C40"/>
    <w:rsid w:val="009F4D06"/>
    <w:rsid w:val="009F6152"/>
    <w:rsid w:val="009F62CB"/>
    <w:rsid w:val="009F78B7"/>
    <w:rsid w:val="00A00BBC"/>
    <w:rsid w:val="00A00CB8"/>
    <w:rsid w:val="00A01B62"/>
    <w:rsid w:val="00A01DED"/>
    <w:rsid w:val="00A02705"/>
    <w:rsid w:val="00A02DA5"/>
    <w:rsid w:val="00A02E1A"/>
    <w:rsid w:val="00A039DF"/>
    <w:rsid w:val="00A05F03"/>
    <w:rsid w:val="00A123D1"/>
    <w:rsid w:val="00A1299D"/>
    <w:rsid w:val="00A1408F"/>
    <w:rsid w:val="00A14450"/>
    <w:rsid w:val="00A15D51"/>
    <w:rsid w:val="00A15FC1"/>
    <w:rsid w:val="00A16A6D"/>
    <w:rsid w:val="00A16E7A"/>
    <w:rsid w:val="00A20BEF"/>
    <w:rsid w:val="00A21C8F"/>
    <w:rsid w:val="00A21F2E"/>
    <w:rsid w:val="00A235A4"/>
    <w:rsid w:val="00A23A16"/>
    <w:rsid w:val="00A243F4"/>
    <w:rsid w:val="00A250E2"/>
    <w:rsid w:val="00A25992"/>
    <w:rsid w:val="00A2646B"/>
    <w:rsid w:val="00A26BEF"/>
    <w:rsid w:val="00A270E6"/>
    <w:rsid w:val="00A27E65"/>
    <w:rsid w:val="00A30575"/>
    <w:rsid w:val="00A30E50"/>
    <w:rsid w:val="00A31254"/>
    <w:rsid w:val="00A313BA"/>
    <w:rsid w:val="00A3156F"/>
    <w:rsid w:val="00A3163F"/>
    <w:rsid w:val="00A32B8F"/>
    <w:rsid w:val="00A33FDB"/>
    <w:rsid w:val="00A34D88"/>
    <w:rsid w:val="00A34F3E"/>
    <w:rsid w:val="00A37308"/>
    <w:rsid w:val="00A37987"/>
    <w:rsid w:val="00A4090B"/>
    <w:rsid w:val="00A409D0"/>
    <w:rsid w:val="00A40E0F"/>
    <w:rsid w:val="00A41F9A"/>
    <w:rsid w:val="00A426F1"/>
    <w:rsid w:val="00A4275E"/>
    <w:rsid w:val="00A46B65"/>
    <w:rsid w:val="00A47C39"/>
    <w:rsid w:val="00A51D80"/>
    <w:rsid w:val="00A52FCD"/>
    <w:rsid w:val="00A53C6A"/>
    <w:rsid w:val="00A56BA5"/>
    <w:rsid w:val="00A57784"/>
    <w:rsid w:val="00A604BF"/>
    <w:rsid w:val="00A60984"/>
    <w:rsid w:val="00A618FB"/>
    <w:rsid w:val="00A625A3"/>
    <w:rsid w:val="00A6396A"/>
    <w:rsid w:val="00A643E5"/>
    <w:rsid w:val="00A64FB9"/>
    <w:rsid w:val="00A650A0"/>
    <w:rsid w:val="00A66723"/>
    <w:rsid w:val="00A72DA2"/>
    <w:rsid w:val="00A72E37"/>
    <w:rsid w:val="00A7416D"/>
    <w:rsid w:val="00A7591F"/>
    <w:rsid w:val="00A767D6"/>
    <w:rsid w:val="00A778D9"/>
    <w:rsid w:val="00A77981"/>
    <w:rsid w:val="00A77C24"/>
    <w:rsid w:val="00A80417"/>
    <w:rsid w:val="00A80EC1"/>
    <w:rsid w:val="00A82586"/>
    <w:rsid w:val="00A82BED"/>
    <w:rsid w:val="00A83986"/>
    <w:rsid w:val="00A83F67"/>
    <w:rsid w:val="00A84545"/>
    <w:rsid w:val="00A853AB"/>
    <w:rsid w:val="00A868BE"/>
    <w:rsid w:val="00A91F3E"/>
    <w:rsid w:val="00A9308B"/>
    <w:rsid w:val="00A93ADA"/>
    <w:rsid w:val="00A93D6D"/>
    <w:rsid w:val="00A94E00"/>
    <w:rsid w:val="00A95496"/>
    <w:rsid w:val="00A96CB1"/>
    <w:rsid w:val="00A970C3"/>
    <w:rsid w:val="00A97AB9"/>
    <w:rsid w:val="00A97EAE"/>
    <w:rsid w:val="00AA1233"/>
    <w:rsid w:val="00AA2DA4"/>
    <w:rsid w:val="00AA33C3"/>
    <w:rsid w:val="00AA3A96"/>
    <w:rsid w:val="00AA4A3C"/>
    <w:rsid w:val="00AA502F"/>
    <w:rsid w:val="00AA59AB"/>
    <w:rsid w:val="00AA6F9E"/>
    <w:rsid w:val="00AA7729"/>
    <w:rsid w:val="00AB2012"/>
    <w:rsid w:val="00AB3E19"/>
    <w:rsid w:val="00AB405E"/>
    <w:rsid w:val="00AB437F"/>
    <w:rsid w:val="00AB46DD"/>
    <w:rsid w:val="00AB5D59"/>
    <w:rsid w:val="00AB78C8"/>
    <w:rsid w:val="00AB7EF1"/>
    <w:rsid w:val="00AC0310"/>
    <w:rsid w:val="00AC1C27"/>
    <w:rsid w:val="00AC51DD"/>
    <w:rsid w:val="00AC558A"/>
    <w:rsid w:val="00AC6DA9"/>
    <w:rsid w:val="00AC79EC"/>
    <w:rsid w:val="00AD002A"/>
    <w:rsid w:val="00AD075F"/>
    <w:rsid w:val="00AD0F71"/>
    <w:rsid w:val="00AD1575"/>
    <w:rsid w:val="00AD15EE"/>
    <w:rsid w:val="00AD2148"/>
    <w:rsid w:val="00AD3035"/>
    <w:rsid w:val="00AD3353"/>
    <w:rsid w:val="00AD47B0"/>
    <w:rsid w:val="00AD4E67"/>
    <w:rsid w:val="00AD52FB"/>
    <w:rsid w:val="00AD5CE0"/>
    <w:rsid w:val="00AD6DE1"/>
    <w:rsid w:val="00AD73D4"/>
    <w:rsid w:val="00AE0A47"/>
    <w:rsid w:val="00AE69B7"/>
    <w:rsid w:val="00AE7384"/>
    <w:rsid w:val="00AE7ADD"/>
    <w:rsid w:val="00AF0291"/>
    <w:rsid w:val="00AF0890"/>
    <w:rsid w:val="00AF09C5"/>
    <w:rsid w:val="00AF10F5"/>
    <w:rsid w:val="00AF5842"/>
    <w:rsid w:val="00AF7B48"/>
    <w:rsid w:val="00B00EAD"/>
    <w:rsid w:val="00B01EB9"/>
    <w:rsid w:val="00B01F8C"/>
    <w:rsid w:val="00B03964"/>
    <w:rsid w:val="00B03B2B"/>
    <w:rsid w:val="00B061FA"/>
    <w:rsid w:val="00B1177D"/>
    <w:rsid w:val="00B12620"/>
    <w:rsid w:val="00B13114"/>
    <w:rsid w:val="00B1415D"/>
    <w:rsid w:val="00B1587C"/>
    <w:rsid w:val="00B230D0"/>
    <w:rsid w:val="00B231FC"/>
    <w:rsid w:val="00B2336A"/>
    <w:rsid w:val="00B23D54"/>
    <w:rsid w:val="00B24CFD"/>
    <w:rsid w:val="00B2552E"/>
    <w:rsid w:val="00B25DA3"/>
    <w:rsid w:val="00B262F7"/>
    <w:rsid w:val="00B2648C"/>
    <w:rsid w:val="00B2672C"/>
    <w:rsid w:val="00B277CA"/>
    <w:rsid w:val="00B27F83"/>
    <w:rsid w:val="00B3252F"/>
    <w:rsid w:val="00B325B4"/>
    <w:rsid w:val="00B32AA2"/>
    <w:rsid w:val="00B3620C"/>
    <w:rsid w:val="00B366A8"/>
    <w:rsid w:val="00B36F2A"/>
    <w:rsid w:val="00B37178"/>
    <w:rsid w:val="00B4030F"/>
    <w:rsid w:val="00B415F5"/>
    <w:rsid w:val="00B424D6"/>
    <w:rsid w:val="00B426FB"/>
    <w:rsid w:val="00B42756"/>
    <w:rsid w:val="00B42A3C"/>
    <w:rsid w:val="00B42CBD"/>
    <w:rsid w:val="00B42EE1"/>
    <w:rsid w:val="00B432CA"/>
    <w:rsid w:val="00B445FB"/>
    <w:rsid w:val="00B44E5D"/>
    <w:rsid w:val="00B458FB"/>
    <w:rsid w:val="00B4663B"/>
    <w:rsid w:val="00B475F9"/>
    <w:rsid w:val="00B501F6"/>
    <w:rsid w:val="00B50BFF"/>
    <w:rsid w:val="00B523D0"/>
    <w:rsid w:val="00B52E97"/>
    <w:rsid w:val="00B53562"/>
    <w:rsid w:val="00B5376B"/>
    <w:rsid w:val="00B54188"/>
    <w:rsid w:val="00B54D7D"/>
    <w:rsid w:val="00B55966"/>
    <w:rsid w:val="00B55B75"/>
    <w:rsid w:val="00B5705B"/>
    <w:rsid w:val="00B574D5"/>
    <w:rsid w:val="00B5769E"/>
    <w:rsid w:val="00B60049"/>
    <w:rsid w:val="00B61453"/>
    <w:rsid w:val="00B6256E"/>
    <w:rsid w:val="00B629F8"/>
    <w:rsid w:val="00B63155"/>
    <w:rsid w:val="00B6391A"/>
    <w:rsid w:val="00B65680"/>
    <w:rsid w:val="00B65C7D"/>
    <w:rsid w:val="00B6604E"/>
    <w:rsid w:val="00B66E86"/>
    <w:rsid w:val="00B672EC"/>
    <w:rsid w:val="00B679F2"/>
    <w:rsid w:val="00B709F2"/>
    <w:rsid w:val="00B71BB8"/>
    <w:rsid w:val="00B72C1B"/>
    <w:rsid w:val="00B74452"/>
    <w:rsid w:val="00B75535"/>
    <w:rsid w:val="00B757AA"/>
    <w:rsid w:val="00B7609F"/>
    <w:rsid w:val="00B766E2"/>
    <w:rsid w:val="00B76E14"/>
    <w:rsid w:val="00B77FB7"/>
    <w:rsid w:val="00B80439"/>
    <w:rsid w:val="00B8112C"/>
    <w:rsid w:val="00B81926"/>
    <w:rsid w:val="00B831C2"/>
    <w:rsid w:val="00B83398"/>
    <w:rsid w:val="00B84A0E"/>
    <w:rsid w:val="00B865E0"/>
    <w:rsid w:val="00B90935"/>
    <w:rsid w:val="00B922A2"/>
    <w:rsid w:val="00B922F6"/>
    <w:rsid w:val="00B925CD"/>
    <w:rsid w:val="00BA05E4"/>
    <w:rsid w:val="00BA1E2B"/>
    <w:rsid w:val="00BA24ED"/>
    <w:rsid w:val="00BA3066"/>
    <w:rsid w:val="00BA3DD5"/>
    <w:rsid w:val="00BA3E13"/>
    <w:rsid w:val="00BA40F3"/>
    <w:rsid w:val="00BA626C"/>
    <w:rsid w:val="00BA7378"/>
    <w:rsid w:val="00BA74C7"/>
    <w:rsid w:val="00BB0D52"/>
    <w:rsid w:val="00BB41DC"/>
    <w:rsid w:val="00BB59E0"/>
    <w:rsid w:val="00BB6D08"/>
    <w:rsid w:val="00BB78F2"/>
    <w:rsid w:val="00BC009D"/>
    <w:rsid w:val="00BC060B"/>
    <w:rsid w:val="00BC0CA2"/>
    <w:rsid w:val="00BC1FA5"/>
    <w:rsid w:val="00BC210D"/>
    <w:rsid w:val="00BC29EA"/>
    <w:rsid w:val="00BC2AAF"/>
    <w:rsid w:val="00BC42E9"/>
    <w:rsid w:val="00BC69A2"/>
    <w:rsid w:val="00BD07E9"/>
    <w:rsid w:val="00BD194D"/>
    <w:rsid w:val="00BD255C"/>
    <w:rsid w:val="00BD4063"/>
    <w:rsid w:val="00BD5807"/>
    <w:rsid w:val="00BD62BE"/>
    <w:rsid w:val="00BD63DD"/>
    <w:rsid w:val="00BE00EF"/>
    <w:rsid w:val="00BE0135"/>
    <w:rsid w:val="00BE0355"/>
    <w:rsid w:val="00BE0B17"/>
    <w:rsid w:val="00BE2DA9"/>
    <w:rsid w:val="00BE2DCB"/>
    <w:rsid w:val="00BE2E82"/>
    <w:rsid w:val="00BE3950"/>
    <w:rsid w:val="00BE54C4"/>
    <w:rsid w:val="00BE6FD3"/>
    <w:rsid w:val="00BF0BB3"/>
    <w:rsid w:val="00BF15FB"/>
    <w:rsid w:val="00BF1621"/>
    <w:rsid w:val="00BF1DB2"/>
    <w:rsid w:val="00BF24E5"/>
    <w:rsid w:val="00BF3124"/>
    <w:rsid w:val="00BF387C"/>
    <w:rsid w:val="00BF4EA5"/>
    <w:rsid w:val="00BF4FD5"/>
    <w:rsid w:val="00BF5B04"/>
    <w:rsid w:val="00C0030A"/>
    <w:rsid w:val="00C02B18"/>
    <w:rsid w:val="00C048A7"/>
    <w:rsid w:val="00C04CFB"/>
    <w:rsid w:val="00C0521E"/>
    <w:rsid w:val="00C056D1"/>
    <w:rsid w:val="00C05C18"/>
    <w:rsid w:val="00C062B7"/>
    <w:rsid w:val="00C10A93"/>
    <w:rsid w:val="00C10D47"/>
    <w:rsid w:val="00C11335"/>
    <w:rsid w:val="00C1279C"/>
    <w:rsid w:val="00C136BF"/>
    <w:rsid w:val="00C13879"/>
    <w:rsid w:val="00C15734"/>
    <w:rsid w:val="00C159E7"/>
    <w:rsid w:val="00C15F30"/>
    <w:rsid w:val="00C170AA"/>
    <w:rsid w:val="00C170D0"/>
    <w:rsid w:val="00C20F52"/>
    <w:rsid w:val="00C21ACE"/>
    <w:rsid w:val="00C21C77"/>
    <w:rsid w:val="00C23509"/>
    <w:rsid w:val="00C23CC9"/>
    <w:rsid w:val="00C24482"/>
    <w:rsid w:val="00C25422"/>
    <w:rsid w:val="00C265D8"/>
    <w:rsid w:val="00C268F8"/>
    <w:rsid w:val="00C27A32"/>
    <w:rsid w:val="00C32B65"/>
    <w:rsid w:val="00C33D20"/>
    <w:rsid w:val="00C33F99"/>
    <w:rsid w:val="00C341DE"/>
    <w:rsid w:val="00C34F95"/>
    <w:rsid w:val="00C35DF2"/>
    <w:rsid w:val="00C35F06"/>
    <w:rsid w:val="00C36027"/>
    <w:rsid w:val="00C371BC"/>
    <w:rsid w:val="00C4190E"/>
    <w:rsid w:val="00C41F99"/>
    <w:rsid w:val="00C4262F"/>
    <w:rsid w:val="00C43A84"/>
    <w:rsid w:val="00C45179"/>
    <w:rsid w:val="00C45A3B"/>
    <w:rsid w:val="00C46CD9"/>
    <w:rsid w:val="00C503DF"/>
    <w:rsid w:val="00C5210A"/>
    <w:rsid w:val="00C5392A"/>
    <w:rsid w:val="00C56228"/>
    <w:rsid w:val="00C56B09"/>
    <w:rsid w:val="00C613D0"/>
    <w:rsid w:val="00C6237A"/>
    <w:rsid w:val="00C62DBA"/>
    <w:rsid w:val="00C63119"/>
    <w:rsid w:val="00C63872"/>
    <w:rsid w:val="00C63A7D"/>
    <w:rsid w:val="00C64D36"/>
    <w:rsid w:val="00C652A9"/>
    <w:rsid w:val="00C65A8C"/>
    <w:rsid w:val="00C66181"/>
    <w:rsid w:val="00C6620B"/>
    <w:rsid w:val="00C66BDC"/>
    <w:rsid w:val="00C678B4"/>
    <w:rsid w:val="00C678F3"/>
    <w:rsid w:val="00C709F9"/>
    <w:rsid w:val="00C71B9D"/>
    <w:rsid w:val="00C71C95"/>
    <w:rsid w:val="00C71E5D"/>
    <w:rsid w:val="00C73461"/>
    <w:rsid w:val="00C73C38"/>
    <w:rsid w:val="00C75264"/>
    <w:rsid w:val="00C75F98"/>
    <w:rsid w:val="00C7706B"/>
    <w:rsid w:val="00C80240"/>
    <w:rsid w:val="00C8210C"/>
    <w:rsid w:val="00C8364B"/>
    <w:rsid w:val="00C838D8"/>
    <w:rsid w:val="00C844C8"/>
    <w:rsid w:val="00C84EC5"/>
    <w:rsid w:val="00C87203"/>
    <w:rsid w:val="00C87668"/>
    <w:rsid w:val="00C90832"/>
    <w:rsid w:val="00C91909"/>
    <w:rsid w:val="00C91AC0"/>
    <w:rsid w:val="00C91FF9"/>
    <w:rsid w:val="00C92A5F"/>
    <w:rsid w:val="00C94421"/>
    <w:rsid w:val="00C95761"/>
    <w:rsid w:val="00C96BDE"/>
    <w:rsid w:val="00CA0488"/>
    <w:rsid w:val="00CA152D"/>
    <w:rsid w:val="00CA322C"/>
    <w:rsid w:val="00CA3F09"/>
    <w:rsid w:val="00CA4060"/>
    <w:rsid w:val="00CA5C0D"/>
    <w:rsid w:val="00CA69DB"/>
    <w:rsid w:val="00CB01D3"/>
    <w:rsid w:val="00CB1A29"/>
    <w:rsid w:val="00CB2906"/>
    <w:rsid w:val="00CB4CCB"/>
    <w:rsid w:val="00CB509F"/>
    <w:rsid w:val="00CB67DA"/>
    <w:rsid w:val="00CB7257"/>
    <w:rsid w:val="00CC08D3"/>
    <w:rsid w:val="00CC1E19"/>
    <w:rsid w:val="00CC39F0"/>
    <w:rsid w:val="00CC3A4D"/>
    <w:rsid w:val="00CC3D83"/>
    <w:rsid w:val="00CC40E6"/>
    <w:rsid w:val="00CC42BE"/>
    <w:rsid w:val="00CC483B"/>
    <w:rsid w:val="00CC56DC"/>
    <w:rsid w:val="00CC6D71"/>
    <w:rsid w:val="00CC7180"/>
    <w:rsid w:val="00CD17D0"/>
    <w:rsid w:val="00CD2321"/>
    <w:rsid w:val="00CD2849"/>
    <w:rsid w:val="00CD3B00"/>
    <w:rsid w:val="00CD41BA"/>
    <w:rsid w:val="00CD4788"/>
    <w:rsid w:val="00CD4F52"/>
    <w:rsid w:val="00CD5ADB"/>
    <w:rsid w:val="00CD5F29"/>
    <w:rsid w:val="00CD61BA"/>
    <w:rsid w:val="00CD63E6"/>
    <w:rsid w:val="00CD63F6"/>
    <w:rsid w:val="00CD7736"/>
    <w:rsid w:val="00CE023D"/>
    <w:rsid w:val="00CE07F4"/>
    <w:rsid w:val="00CE12AE"/>
    <w:rsid w:val="00CE3362"/>
    <w:rsid w:val="00CE3441"/>
    <w:rsid w:val="00CE41FF"/>
    <w:rsid w:val="00CE5ACF"/>
    <w:rsid w:val="00CE5BBB"/>
    <w:rsid w:val="00CE5CAE"/>
    <w:rsid w:val="00CE79D3"/>
    <w:rsid w:val="00CE7DBD"/>
    <w:rsid w:val="00CF022F"/>
    <w:rsid w:val="00CF0636"/>
    <w:rsid w:val="00CF0840"/>
    <w:rsid w:val="00CF0B9E"/>
    <w:rsid w:val="00CF2574"/>
    <w:rsid w:val="00CF37B0"/>
    <w:rsid w:val="00CF3A1D"/>
    <w:rsid w:val="00CF3D9C"/>
    <w:rsid w:val="00CF4A21"/>
    <w:rsid w:val="00CF6031"/>
    <w:rsid w:val="00CF6FF9"/>
    <w:rsid w:val="00CF7D6D"/>
    <w:rsid w:val="00D0062E"/>
    <w:rsid w:val="00D00AAF"/>
    <w:rsid w:val="00D00C5F"/>
    <w:rsid w:val="00D0120D"/>
    <w:rsid w:val="00D0151E"/>
    <w:rsid w:val="00D0169D"/>
    <w:rsid w:val="00D019A5"/>
    <w:rsid w:val="00D02B69"/>
    <w:rsid w:val="00D03920"/>
    <w:rsid w:val="00D044B5"/>
    <w:rsid w:val="00D0463B"/>
    <w:rsid w:val="00D04995"/>
    <w:rsid w:val="00D04F53"/>
    <w:rsid w:val="00D05635"/>
    <w:rsid w:val="00D07A4C"/>
    <w:rsid w:val="00D10F1A"/>
    <w:rsid w:val="00D113A0"/>
    <w:rsid w:val="00D12A2C"/>
    <w:rsid w:val="00D138E6"/>
    <w:rsid w:val="00D14384"/>
    <w:rsid w:val="00D1498C"/>
    <w:rsid w:val="00D14CF5"/>
    <w:rsid w:val="00D15FFD"/>
    <w:rsid w:val="00D167DB"/>
    <w:rsid w:val="00D171E4"/>
    <w:rsid w:val="00D23AFF"/>
    <w:rsid w:val="00D23C62"/>
    <w:rsid w:val="00D244C1"/>
    <w:rsid w:val="00D2470C"/>
    <w:rsid w:val="00D25A34"/>
    <w:rsid w:val="00D264D1"/>
    <w:rsid w:val="00D26BDF"/>
    <w:rsid w:val="00D30092"/>
    <w:rsid w:val="00D31168"/>
    <w:rsid w:val="00D31AB4"/>
    <w:rsid w:val="00D31D47"/>
    <w:rsid w:val="00D35793"/>
    <w:rsid w:val="00D35BCF"/>
    <w:rsid w:val="00D360A5"/>
    <w:rsid w:val="00D406B2"/>
    <w:rsid w:val="00D40AB3"/>
    <w:rsid w:val="00D41206"/>
    <w:rsid w:val="00D41451"/>
    <w:rsid w:val="00D41598"/>
    <w:rsid w:val="00D417C7"/>
    <w:rsid w:val="00D41D91"/>
    <w:rsid w:val="00D420D5"/>
    <w:rsid w:val="00D42894"/>
    <w:rsid w:val="00D42DF9"/>
    <w:rsid w:val="00D4459A"/>
    <w:rsid w:val="00D44E80"/>
    <w:rsid w:val="00D452E4"/>
    <w:rsid w:val="00D456E8"/>
    <w:rsid w:val="00D4707E"/>
    <w:rsid w:val="00D474FD"/>
    <w:rsid w:val="00D47755"/>
    <w:rsid w:val="00D47C95"/>
    <w:rsid w:val="00D506CA"/>
    <w:rsid w:val="00D5122E"/>
    <w:rsid w:val="00D54070"/>
    <w:rsid w:val="00D557C7"/>
    <w:rsid w:val="00D56F94"/>
    <w:rsid w:val="00D572FD"/>
    <w:rsid w:val="00D57497"/>
    <w:rsid w:val="00D57C0F"/>
    <w:rsid w:val="00D603D0"/>
    <w:rsid w:val="00D618EE"/>
    <w:rsid w:val="00D62140"/>
    <w:rsid w:val="00D6241E"/>
    <w:rsid w:val="00D64C54"/>
    <w:rsid w:val="00D67061"/>
    <w:rsid w:val="00D67E65"/>
    <w:rsid w:val="00D70FAF"/>
    <w:rsid w:val="00D711B8"/>
    <w:rsid w:val="00D714DE"/>
    <w:rsid w:val="00D717CF"/>
    <w:rsid w:val="00D72D64"/>
    <w:rsid w:val="00D7351C"/>
    <w:rsid w:val="00D7392E"/>
    <w:rsid w:val="00D740D8"/>
    <w:rsid w:val="00D74106"/>
    <w:rsid w:val="00D74D28"/>
    <w:rsid w:val="00D75C3B"/>
    <w:rsid w:val="00D76207"/>
    <w:rsid w:val="00D76398"/>
    <w:rsid w:val="00D7799F"/>
    <w:rsid w:val="00D824AF"/>
    <w:rsid w:val="00D82712"/>
    <w:rsid w:val="00D82B4A"/>
    <w:rsid w:val="00D83BD6"/>
    <w:rsid w:val="00D83E52"/>
    <w:rsid w:val="00D84FFD"/>
    <w:rsid w:val="00D85A47"/>
    <w:rsid w:val="00D85F11"/>
    <w:rsid w:val="00D87716"/>
    <w:rsid w:val="00D87FFB"/>
    <w:rsid w:val="00D90001"/>
    <w:rsid w:val="00D901CE"/>
    <w:rsid w:val="00D909C2"/>
    <w:rsid w:val="00D90A19"/>
    <w:rsid w:val="00D910B7"/>
    <w:rsid w:val="00D921EC"/>
    <w:rsid w:val="00D9270B"/>
    <w:rsid w:val="00D92C1F"/>
    <w:rsid w:val="00D9329E"/>
    <w:rsid w:val="00D93AFB"/>
    <w:rsid w:val="00D97A11"/>
    <w:rsid w:val="00DA211F"/>
    <w:rsid w:val="00DA2B8C"/>
    <w:rsid w:val="00DA3421"/>
    <w:rsid w:val="00DA38FD"/>
    <w:rsid w:val="00DA5158"/>
    <w:rsid w:val="00DA68B3"/>
    <w:rsid w:val="00DA7ED8"/>
    <w:rsid w:val="00DB0CD2"/>
    <w:rsid w:val="00DB0E5B"/>
    <w:rsid w:val="00DB1943"/>
    <w:rsid w:val="00DB7E59"/>
    <w:rsid w:val="00DC11E6"/>
    <w:rsid w:val="00DC1E98"/>
    <w:rsid w:val="00DC2F6E"/>
    <w:rsid w:val="00DC320E"/>
    <w:rsid w:val="00DC3790"/>
    <w:rsid w:val="00DC47F2"/>
    <w:rsid w:val="00DC4E31"/>
    <w:rsid w:val="00DC5A2C"/>
    <w:rsid w:val="00DC7847"/>
    <w:rsid w:val="00DC7A37"/>
    <w:rsid w:val="00DD0B2F"/>
    <w:rsid w:val="00DD1D5B"/>
    <w:rsid w:val="00DD30E1"/>
    <w:rsid w:val="00DD5287"/>
    <w:rsid w:val="00DD533F"/>
    <w:rsid w:val="00DD61D3"/>
    <w:rsid w:val="00DD6918"/>
    <w:rsid w:val="00DE1068"/>
    <w:rsid w:val="00DE15A1"/>
    <w:rsid w:val="00DE1CE7"/>
    <w:rsid w:val="00DE40A8"/>
    <w:rsid w:val="00DE6E2D"/>
    <w:rsid w:val="00DE7E9B"/>
    <w:rsid w:val="00DF0CC9"/>
    <w:rsid w:val="00DF0D76"/>
    <w:rsid w:val="00DF0E0F"/>
    <w:rsid w:val="00DF1883"/>
    <w:rsid w:val="00DF36D6"/>
    <w:rsid w:val="00DF55A0"/>
    <w:rsid w:val="00DF65DB"/>
    <w:rsid w:val="00DF6F2D"/>
    <w:rsid w:val="00DF778C"/>
    <w:rsid w:val="00DF7C60"/>
    <w:rsid w:val="00E00368"/>
    <w:rsid w:val="00E01226"/>
    <w:rsid w:val="00E01456"/>
    <w:rsid w:val="00E01723"/>
    <w:rsid w:val="00E01DF7"/>
    <w:rsid w:val="00E02270"/>
    <w:rsid w:val="00E034EC"/>
    <w:rsid w:val="00E05977"/>
    <w:rsid w:val="00E059C3"/>
    <w:rsid w:val="00E06BB9"/>
    <w:rsid w:val="00E102F3"/>
    <w:rsid w:val="00E10C4F"/>
    <w:rsid w:val="00E11331"/>
    <w:rsid w:val="00E11A09"/>
    <w:rsid w:val="00E12683"/>
    <w:rsid w:val="00E144F9"/>
    <w:rsid w:val="00E15457"/>
    <w:rsid w:val="00E1587E"/>
    <w:rsid w:val="00E15EF0"/>
    <w:rsid w:val="00E16022"/>
    <w:rsid w:val="00E169E0"/>
    <w:rsid w:val="00E16DBC"/>
    <w:rsid w:val="00E21195"/>
    <w:rsid w:val="00E21371"/>
    <w:rsid w:val="00E22047"/>
    <w:rsid w:val="00E22AF4"/>
    <w:rsid w:val="00E2522F"/>
    <w:rsid w:val="00E259DB"/>
    <w:rsid w:val="00E26025"/>
    <w:rsid w:val="00E275F2"/>
    <w:rsid w:val="00E276BA"/>
    <w:rsid w:val="00E31992"/>
    <w:rsid w:val="00E32413"/>
    <w:rsid w:val="00E32C8F"/>
    <w:rsid w:val="00E3459C"/>
    <w:rsid w:val="00E35B6F"/>
    <w:rsid w:val="00E36806"/>
    <w:rsid w:val="00E40B46"/>
    <w:rsid w:val="00E40BB0"/>
    <w:rsid w:val="00E41154"/>
    <w:rsid w:val="00E417CE"/>
    <w:rsid w:val="00E427A8"/>
    <w:rsid w:val="00E42E82"/>
    <w:rsid w:val="00E44975"/>
    <w:rsid w:val="00E44BFB"/>
    <w:rsid w:val="00E4507B"/>
    <w:rsid w:val="00E45FF7"/>
    <w:rsid w:val="00E46A6A"/>
    <w:rsid w:val="00E4742E"/>
    <w:rsid w:val="00E5103D"/>
    <w:rsid w:val="00E51801"/>
    <w:rsid w:val="00E5214F"/>
    <w:rsid w:val="00E525AE"/>
    <w:rsid w:val="00E5341A"/>
    <w:rsid w:val="00E558F2"/>
    <w:rsid w:val="00E56195"/>
    <w:rsid w:val="00E562F2"/>
    <w:rsid w:val="00E56342"/>
    <w:rsid w:val="00E6080D"/>
    <w:rsid w:val="00E61BB9"/>
    <w:rsid w:val="00E62405"/>
    <w:rsid w:val="00E62CB4"/>
    <w:rsid w:val="00E65098"/>
    <w:rsid w:val="00E66488"/>
    <w:rsid w:val="00E67AE7"/>
    <w:rsid w:val="00E67E53"/>
    <w:rsid w:val="00E67EB4"/>
    <w:rsid w:val="00E71D4D"/>
    <w:rsid w:val="00E72067"/>
    <w:rsid w:val="00E73044"/>
    <w:rsid w:val="00E73925"/>
    <w:rsid w:val="00E75305"/>
    <w:rsid w:val="00E75D77"/>
    <w:rsid w:val="00E76C45"/>
    <w:rsid w:val="00E77B47"/>
    <w:rsid w:val="00E80211"/>
    <w:rsid w:val="00E80341"/>
    <w:rsid w:val="00E80C9A"/>
    <w:rsid w:val="00E8106F"/>
    <w:rsid w:val="00E81EDE"/>
    <w:rsid w:val="00E820F7"/>
    <w:rsid w:val="00E820F9"/>
    <w:rsid w:val="00E82193"/>
    <w:rsid w:val="00E828E5"/>
    <w:rsid w:val="00E831E1"/>
    <w:rsid w:val="00E83506"/>
    <w:rsid w:val="00E83C72"/>
    <w:rsid w:val="00E84475"/>
    <w:rsid w:val="00E84B08"/>
    <w:rsid w:val="00E84B31"/>
    <w:rsid w:val="00E85BB6"/>
    <w:rsid w:val="00E85DA4"/>
    <w:rsid w:val="00E87136"/>
    <w:rsid w:val="00E8775B"/>
    <w:rsid w:val="00E91B8D"/>
    <w:rsid w:val="00E94836"/>
    <w:rsid w:val="00E968E6"/>
    <w:rsid w:val="00E96F96"/>
    <w:rsid w:val="00E9730E"/>
    <w:rsid w:val="00EA0F46"/>
    <w:rsid w:val="00EA1768"/>
    <w:rsid w:val="00EA27A6"/>
    <w:rsid w:val="00EA2F42"/>
    <w:rsid w:val="00EA45D1"/>
    <w:rsid w:val="00EA4CEC"/>
    <w:rsid w:val="00EA52CD"/>
    <w:rsid w:val="00EA56E9"/>
    <w:rsid w:val="00EA5F9F"/>
    <w:rsid w:val="00EA6DF8"/>
    <w:rsid w:val="00EA6FC7"/>
    <w:rsid w:val="00EA773F"/>
    <w:rsid w:val="00EA7AC9"/>
    <w:rsid w:val="00EB005F"/>
    <w:rsid w:val="00EB155B"/>
    <w:rsid w:val="00EB4F87"/>
    <w:rsid w:val="00EB59F5"/>
    <w:rsid w:val="00EB5D6F"/>
    <w:rsid w:val="00EB5F69"/>
    <w:rsid w:val="00EC0ACD"/>
    <w:rsid w:val="00EC0B58"/>
    <w:rsid w:val="00EC1B39"/>
    <w:rsid w:val="00EC30E9"/>
    <w:rsid w:val="00EC3BAF"/>
    <w:rsid w:val="00EC3DAF"/>
    <w:rsid w:val="00EC44D5"/>
    <w:rsid w:val="00EC4C17"/>
    <w:rsid w:val="00EC4ED7"/>
    <w:rsid w:val="00EC5D15"/>
    <w:rsid w:val="00EC734C"/>
    <w:rsid w:val="00EC7835"/>
    <w:rsid w:val="00ED045F"/>
    <w:rsid w:val="00ED12B1"/>
    <w:rsid w:val="00ED1367"/>
    <w:rsid w:val="00ED2122"/>
    <w:rsid w:val="00ED3916"/>
    <w:rsid w:val="00ED3CE0"/>
    <w:rsid w:val="00ED3D20"/>
    <w:rsid w:val="00ED5B3D"/>
    <w:rsid w:val="00ED7EA5"/>
    <w:rsid w:val="00EE0AA2"/>
    <w:rsid w:val="00EE1015"/>
    <w:rsid w:val="00EE22CE"/>
    <w:rsid w:val="00EE3B8A"/>
    <w:rsid w:val="00EE3E13"/>
    <w:rsid w:val="00EE6191"/>
    <w:rsid w:val="00EE7B5D"/>
    <w:rsid w:val="00EF0060"/>
    <w:rsid w:val="00EF245A"/>
    <w:rsid w:val="00EF691F"/>
    <w:rsid w:val="00F00659"/>
    <w:rsid w:val="00F01633"/>
    <w:rsid w:val="00F016FA"/>
    <w:rsid w:val="00F041E6"/>
    <w:rsid w:val="00F0558C"/>
    <w:rsid w:val="00F05C61"/>
    <w:rsid w:val="00F05DD9"/>
    <w:rsid w:val="00F07DC6"/>
    <w:rsid w:val="00F10710"/>
    <w:rsid w:val="00F10DE0"/>
    <w:rsid w:val="00F11887"/>
    <w:rsid w:val="00F136F5"/>
    <w:rsid w:val="00F14560"/>
    <w:rsid w:val="00F14890"/>
    <w:rsid w:val="00F14A23"/>
    <w:rsid w:val="00F16834"/>
    <w:rsid w:val="00F17842"/>
    <w:rsid w:val="00F17F2E"/>
    <w:rsid w:val="00F20080"/>
    <w:rsid w:val="00F207D9"/>
    <w:rsid w:val="00F213C3"/>
    <w:rsid w:val="00F21B30"/>
    <w:rsid w:val="00F22324"/>
    <w:rsid w:val="00F237CA"/>
    <w:rsid w:val="00F23D4B"/>
    <w:rsid w:val="00F24DF8"/>
    <w:rsid w:val="00F25FA7"/>
    <w:rsid w:val="00F263C9"/>
    <w:rsid w:val="00F26A90"/>
    <w:rsid w:val="00F2785E"/>
    <w:rsid w:val="00F31851"/>
    <w:rsid w:val="00F3199D"/>
    <w:rsid w:val="00F31B24"/>
    <w:rsid w:val="00F31F50"/>
    <w:rsid w:val="00F33BA8"/>
    <w:rsid w:val="00F347D7"/>
    <w:rsid w:val="00F355A4"/>
    <w:rsid w:val="00F357A1"/>
    <w:rsid w:val="00F35CF2"/>
    <w:rsid w:val="00F36519"/>
    <w:rsid w:val="00F373A4"/>
    <w:rsid w:val="00F379A8"/>
    <w:rsid w:val="00F402CA"/>
    <w:rsid w:val="00F41316"/>
    <w:rsid w:val="00F41D97"/>
    <w:rsid w:val="00F424FD"/>
    <w:rsid w:val="00F42EDE"/>
    <w:rsid w:val="00F4357E"/>
    <w:rsid w:val="00F44799"/>
    <w:rsid w:val="00F47573"/>
    <w:rsid w:val="00F507C6"/>
    <w:rsid w:val="00F50F2F"/>
    <w:rsid w:val="00F510D8"/>
    <w:rsid w:val="00F51A8F"/>
    <w:rsid w:val="00F51E06"/>
    <w:rsid w:val="00F530E3"/>
    <w:rsid w:val="00F53A50"/>
    <w:rsid w:val="00F55B04"/>
    <w:rsid w:val="00F56088"/>
    <w:rsid w:val="00F56827"/>
    <w:rsid w:val="00F57F27"/>
    <w:rsid w:val="00F607A4"/>
    <w:rsid w:val="00F6295F"/>
    <w:rsid w:val="00F64526"/>
    <w:rsid w:val="00F6613E"/>
    <w:rsid w:val="00F66BB7"/>
    <w:rsid w:val="00F67D5F"/>
    <w:rsid w:val="00F7004C"/>
    <w:rsid w:val="00F702CE"/>
    <w:rsid w:val="00F70B16"/>
    <w:rsid w:val="00F71748"/>
    <w:rsid w:val="00F73D5F"/>
    <w:rsid w:val="00F73F2A"/>
    <w:rsid w:val="00F749F5"/>
    <w:rsid w:val="00F767A1"/>
    <w:rsid w:val="00F778E0"/>
    <w:rsid w:val="00F77F30"/>
    <w:rsid w:val="00F804CD"/>
    <w:rsid w:val="00F83BEA"/>
    <w:rsid w:val="00F848F7"/>
    <w:rsid w:val="00F84987"/>
    <w:rsid w:val="00F855D7"/>
    <w:rsid w:val="00F85778"/>
    <w:rsid w:val="00F87A0F"/>
    <w:rsid w:val="00F91062"/>
    <w:rsid w:val="00F91267"/>
    <w:rsid w:val="00F918D9"/>
    <w:rsid w:val="00F97AB6"/>
    <w:rsid w:val="00FA014C"/>
    <w:rsid w:val="00FA04C4"/>
    <w:rsid w:val="00FA15E6"/>
    <w:rsid w:val="00FA4789"/>
    <w:rsid w:val="00FA49F0"/>
    <w:rsid w:val="00FA5DC4"/>
    <w:rsid w:val="00FA694C"/>
    <w:rsid w:val="00FA6F1D"/>
    <w:rsid w:val="00FA7AAA"/>
    <w:rsid w:val="00FB1ACB"/>
    <w:rsid w:val="00FB24C6"/>
    <w:rsid w:val="00FB5E0A"/>
    <w:rsid w:val="00FB7630"/>
    <w:rsid w:val="00FC0035"/>
    <w:rsid w:val="00FC212E"/>
    <w:rsid w:val="00FC213B"/>
    <w:rsid w:val="00FC22D4"/>
    <w:rsid w:val="00FC3236"/>
    <w:rsid w:val="00FC42BF"/>
    <w:rsid w:val="00FC4FB0"/>
    <w:rsid w:val="00FC52FD"/>
    <w:rsid w:val="00FC6951"/>
    <w:rsid w:val="00FD05FE"/>
    <w:rsid w:val="00FD0C7A"/>
    <w:rsid w:val="00FD1C27"/>
    <w:rsid w:val="00FD1CB1"/>
    <w:rsid w:val="00FD206B"/>
    <w:rsid w:val="00FD3FB4"/>
    <w:rsid w:val="00FD48A5"/>
    <w:rsid w:val="00FD48CB"/>
    <w:rsid w:val="00FD5E4E"/>
    <w:rsid w:val="00FD69B4"/>
    <w:rsid w:val="00FD6F26"/>
    <w:rsid w:val="00FE0BA9"/>
    <w:rsid w:val="00FE33CD"/>
    <w:rsid w:val="00FE382D"/>
    <w:rsid w:val="00FE7521"/>
    <w:rsid w:val="00FE797D"/>
    <w:rsid w:val="00FE7A84"/>
    <w:rsid w:val="00FF00AD"/>
    <w:rsid w:val="00FF17E0"/>
    <w:rsid w:val="00FF19D8"/>
    <w:rsid w:val="00FF296B"/>
    <w:rsid w:val="00FF4CAE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48BBB"/>
  <w15:docId w15:val="{1FCFA2BE-BC6F-1A4F-BAB8-0F92F4A3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C9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B7C9A"/>
  </w:style>
  <w:style w:type="character" w:customStyle="1" w:styleId="bodytext1">
    <w:name w:val="bodytext1"/>
    <w:basedOn w:val="DefaultParagraphFont"/>
    <w:rsid w:val="009B7C9A"/>
    <w:rPr>
      <w:rFonts w:ascii="Verdana" w:hAnsi="Verdana" w:hint="default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73"/>
  </w:style>
  <w:style w:type="paragraph" w:styleId="Footer">
    <w:name w:val="footer"/>
    <w:basedOn w:val="Normal"/>
    <w:link w:val="FooterChar"/>
    <w:uiPriority w:val="99"/>
    <w:unhideWhenUsed/>
    <w:rsid w:val="006059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73"/>
  </w:style>
  <w:style w:type="paragraph" w:styleId="ListParagraph">
    <w:name w:val="List Paragraph"/>
    <w:basedOn w:val="Normal"/>
    <w:uiPriority w:val="34"/>
    <w:qFormat/>
    <w:rsid w:val="003E3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5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5FF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00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7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5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3095">
          <w:marLeft w:val="0"/>
          <w:marRight w:val="17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358">
          <w:marLeft w:val="0"/>
          <w:marRight w:val="17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0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hayajneh@just.edu.jo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i.org/10.1002/nop2.547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ijcp.1455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29333/ejgm/12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55/2022/867627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076BE-7DAC-45A5-AA76-DD1B7CEF22FC}"/>
</file>

<file path=customXml/itemProps2.xml><?xml version="1.0" encoding="utf-8"?>
<ds:datastoreItem xmlns:ds="http://schemas.openxmlformats.org/officeDocument/2006/customXml" ds:itemID="{CB02B978-CC64-4CE8-970A-2EE82255BDC3}"/>
</file>

<file path=customXml/itemProps3.xml><?xml version="1.0" encoding="utf-8"?>
<ds:datastoreItem xmlns:ds="http://schemas.openxmlformats.org/officeDocument/2006/customXml" ds:itemID="{583B729D-3C51-42E5-95D4-D920A1A8E7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10</Pages>
  <Words>2282</Words>
  <Characters>13989</Characters>
  <Application>Microsoft Office Word</Application>
  <DocSecurity>0</DocSecurity>
  <Lines>191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Audai Hayajneh</cp:lastModifiedBy>
  <cp:revision>434</cp:revision>
  <cp:lastPrinted>2022-06-06T02:32:00Z</cp:lastPrinted>
  <dcterms:created xsi:type="dcterms:W3CDTF">2015-01-14T02:58:00Z</dcterms:created>
  <dcterms:modified xsi:type="dcterms:W3CDTF">2023-02-16T15:54:00Z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