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7E1D" w14:textId="77777777" w:rsidR="00D22146" w:rsidRPr="007B28BA" w:rsidRDefault="00D22146" w:rsidP="00574A68">
      <w:pPr>
        <w:ind w:right="571"/>
        <w:rPr>
          <w:rFonts w:asciiTheme="majorBidi" w:hAnsiTheme="majorBidi" w:cstheme="majorBidi"/>
          <w:sz w:val="24"/>
          <w:szCs w:val="24"/>
        </w:rPr>
      </w:pPr>
    </w:p>
    <w:tbl>
      <w:tblPr>
        <w:tblpPr w:leftFromText="180" w:rightFromText="180" w:vertAnchor="text" w:tblpY="1"/>
        <w:tblOverlap w:val="never"/>
        <w:tblW w:w="10629" w:type="dxa"/>
        <w:tblLook w:val="04A0" w:firstRow="1" w:lastRow="0" w:firstColumn="1" w:lastColumn="0" w:noHBand="0" w:noVBand="1"/>
      </w:tblPr>
      <w:tblGrid>
        <w:gridCol w:w="2710"/>
        <w:gridCol w:w="250"/>
        <w:gridCol w:w="1996"/>
        <w:gridCol w:w="1423"/>
        <w:gridCol w:w="307"/>
        <w:gridCol w:w="3464"/>
        <w:gridCol w:w="52"/>
        <w:gridCol w:w="24"/>
        <w:gridCol w:w="8"/>
        <w:gridCol w:w="6"/>
        <w:gridCol w:w="41"/>
        <w:gridCol w:w="66"/>
        <w:gridCol w:w="282"/>
      </w:tblGrid>
      <w:tr w:rsidR="00766E7B" w:rsidRPr="007B28BA" w14:paraId="253CDAB4" w14:textId="77777777" w:rsidTr="00FA5BD6">
        <w:trPr>
          <w:gridAfter w:val="11"/>
          <w:wAfter w:w="7669" w:type="dxa"/>
        </w:trPr>
        <w:tc>
          <w:tcPr>
            <w:tcW w:w="2960" w:type="dxa"/>
            <w:gridSpan w:val="2"/>
          </w:tcPr>
          <w:p w14:paraId="34646A0C" w14:textId="77777777" w:rsidR="00766E7B" w:rsidRPr="007B28BA" w:rsidRDefault="00766E7B" w:rsidP="00574A68">
            <w:pPr>
              <w:ind w:right="571"/>
              <w:rPr>
                <w:rFonts w:asciiTheme="majorBidi" w:hAnsiTheme="majorBidi" w:cstheme="majorBidi"/>
                <w:sz w:val="24"/>
                <w:szCs w:val="24"/>
              </w:rPr>
            </w:pPr>
          </w:p>
        </w:tc>
      </w:tr>
      <w:tr w:rsidR="00FA5BD6" w:rsidRPr="007B28BA" w14:paraId="31703BEB" w14:textId="77777777" w:rsidTr="00FA5BD6">
        <w:trPr>
          <w:gridAfter w:val="2"/>
          <w:wAfter w:w="348" w:type="dxa"/>
        </w:trPr>
        <w:tc>
          <w:tcPr>
            <w:tcW w:w="10281" w:type="dxa"/>
            <w:gridSpan w:val="11"/>
          </w:tcPr>
          <w:p w14:paraId="2A9F042F" w14:textId="77777777" w:rsidR="00C640F0" w:rsidRPr="007B28BA" w:rsidRDefault="00CC5588" w:rsidP="00574A68">
            <w:pPr>
              <w:pStyle w:val="SectionTitle"/>
              <w:framePr w:hSpace="0" w:wrap="auto" w:vAnchor="margin" w:yAlign="inline"/>
              <w:ind w:right="571"/>
              <w:suppressOverlap w:val="0"/>
              <w:rPr>
                <w:rFonts w:asciiTheme="majorBidi" w:hAnsiTheme="majorBidi" w:cstheme="majorBidi"/>
                <w:sz w:val="24"/>
                <w:szCs w:val="24"/>
              </w:rPr>
            </w:pPr>
            <w:r w:rsidRPr="007B28BA">
              <w:rPr>
                <w:rFonts w:asciiTheme="majorBidi" w:hAnsiTheme="majorBidi" w:cstheme="majorBidi"/>
                <w:sz w:val="24"/>
                <w:szCs w:val="24"/>
              </w:rPr>
              <w:t>Education, Training and Credentials</w:t>
            </w:r>
          </w:p>
        </w:tc>
      </w:tr>
      <w:tr w:rsidR="00FA5BD6" w:rsidRPr="007B28BA" w14:paraId="3BA2BBD4" w14:textId="77777777" w:rsidTr="004016D6">
        <w:tc>
          <w:tcPr>
            <w:tcW w:w="2710" w:type="dxa"/>
          </w:tcPr>
          <w:p w14:paraId="39B76CBB" w14:textId="77777777" w:rsidR="00304648" w:rsidRPr="007B28BA" w:rsidRDefault="00304648" w:rsidP="00574A68">
            <w:pPr>
              <w:pStyle w:val="SectionTitle"/>
              <w:framePr w:hSpace="0" w:wrap="auto" w:vAnchor="margin" w:yAlign="inline"/>
              <w:ind w:right="571"/>
              <w:suppressOverlap w:val="0"/>
              <w:rPr>
                <w:rFonts w:asciiTheme="majorBidi" w:hAnsiTheme="majorBidi" w:cstheme="majorBidi"/>
                <w:sz w:val="24"/>
                <w:szCs w:val="24"/>
              </w:rPr>
            </w:pPr>
          </w:p>
        </w:tc>
        <w:tc>
          <w:tcPr>
            <w:tcW w:w="3669" w:type="dxa"/>
            <w:gridSpan w:val="3"/>
          </w:tcPr>
          <w:p w14:paraId="4CD30AEA" w14:textId="77777777" w:rsidR="001866D9" w:rsidRPr="007B28BA" w:rsidRDefault="001866D9" w:rsidP="00574A68">
            <w:pPr>
              <w:spacing w:after="0" w:line="240" w:lineRule="auto"/>
              <w:ind w:right="571"/>
              <w:rPr>
                <w:rFonts w:asciiTheme="majorBidi" w:hAnsiTheme="majorBidi" w:cstheme="majorBidi"/>
                <w:sz w:val="24"/>
                <w:szCs w:val="24"/>
              </w:rPr>
            </w:pPr>
          </w:p>
          <w:p w14:paraId="575689B3" w14:textId="77777777" w:rsidR="00FD644C" w:rsidRPr="007B28BA" w:rsidRDefault="009956B7"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DVM</w:t>
            </w:r>
            <w:r w:rsidR="00F43445" w:rsidRPr="007B28BA">
              <w:rPr>
                <w:rFonts w:asciiTheme="majorBidi" w:hAnsiTheme="majorBidi" w:cstheme="majorBidi"/>
                <w:sz w:val="24"/>
                <w:szCs w:val="24"/>
              </w:rPr>
              <w:t>, 1996</w:t>
            </w:r>
          </w:p>
          <w:p w14:paraId="2DED77F0" w14:textId="77777777" w:rsidR="00304648" w:rsidRPr="007B28BA" w:rsidRDefault="00304648" w:rsidP="00574A68">
            <w:pPr>
              <w:ind w:right="571"/>
              <w:rPr>
                <w:rFonts w:asciiTheme="majorBidi" w:hAnsiTheme="majorBidi" w:cstheme="majorBidi"/>
                <w:sz w:val="24"/>
                <w:szCs w:val="24"/>
              </w:rPr>
            </w:pPr>
          </w:p>
        </w:tc>
        <w:tc>
          <w:tcPr>
            <w:tcW w:w="4250" w:type="dxa"/>
            <w:gridSpan w:val="9"/>
          </w:tcPr>
          <w:p w14:paraId="0A1EF8D9" w14:textId="77777777" w:rsidR="001866D9" w:rsidRPr="007B28BA" w:rsidRDefault="001866D9" w:rsidP="00574A68">
            <w:pPr>
              <w:spacing w:after="0" w:line="240" w:lineRule="auto"/>
              <w:ind w:left="40" w:right="571"/>
              <w:rPr>
                <w:rFonts w:asciiTheme="majorBidi" w:hAnsiTheme="majorBidi" w:cstheme="majorBidi"/>
                <w:sz w:val="24"/>
                <w:szCs w:val="24"/>
              </w:rPr>
            </w:pPr>
          </w:p>
          <w:p w14:paraId="613D5B52" w14:textId="77777777" w:rsidR="00304648" w:rsidRPr="007B28BA" w:rsidRDefault="00304648" w:rsidP="00574A68">
            <w:pPr>
              <w:spacing w:after="0" w:line="240" w:lineRule="auto"/>
              <w:ind w:left="40" w:right="571"/>
              <w:rPr>
                <w:rFonts w:asciiTheme="majorBidi" w:hAnsiTheme="majorBidi" w:cstheme="majorBidi"/>
                <w:sz w:val="24"/>
                <w:szCs w:val="24"/>
              </w:rPr>
            </w:pPr>
            <w:r w:rsidRPr="007B28BA">
              <w:rPr>
                <w:rFonts w:asciiTheme="majorBidi" w:hAnsiTheme="majorBidi" w:cstheme="majorBidi"/>
                <w:sz w:val="24"/>
                <w:szCs w:val="24"/>
              </w:rPr>
              <w:t>Faculty of Veterinary Medicine</w:t>
            </w:r>
            <w:r w:rsidR="007D3E99" w:rsidRPr="007B28BA">
              <w:rPr>
                <w:rFonts w:asciiTheme="majorBidi" w:hAnsiTheme="majorBidi" w:cstheme="majorBidi"/>
                <w:sz w:val="24"/>
                <w:szCs w:val="24"/>
              </w:rPr>
              <w:t>,</w:t>
            </w:r>
            <w:r w:rsidRPr="007B28BA">
              <w:rPr>
                <w:rFonts w:asciiTheme="majorBidi" w:hAnsiTheme="majorBidi" w:cstheme="majorBidi"/>
                <w:b/>
                <w:bCs/>
                <w:sz w:val="24"/>
                <w:szCs w:val="24"/>
              </w:rPr>
              <w:t xml:space="preserve"> </w:t>
            </w:r>
            <w:r w:rsidRPr="007B28BA">
              <w:rPr>
                <w:rFonts w:asciiTheme="majorBidi" w:hAnsiTheme="majorBidi" w:cstheme="majorBidi"/>
                <w:sz w:val="24"/>
                <w:szCs w:val="24"/>
              </w:rPr>
              <w:t xml:space="preserve">Jordan University of Science and Technology, </w:t>
            </w:r>
            <w:r w:rsidR="00F43445" w:rsidRPr="007B28BA">
              <w:rPr>
                <w:rFonts w:asciiTheme="majorBidi" w:hAnsiTheme="majorBidi" w:cstheme="majorBidi"/>
                <w:sz w:val="24"/>
                <w:szCs w:val="24"/>
              </w:rPr>
              <w:t>I</w:t>
            </w:r>
            <w:r w:rsidRPr="007B28BA">
              <w:rPr>
                <w:rFonts w:asciiTheme="majorBidi" w:hAnsiTheme="majorBidi" w:cstheme="majorBidi"/>
                <w:sz w:val="24"/>
                <w:szCs w:val="24"/>
              </w:rPr>
              <w:t>rbid, Jordan</w:t>
            </w:r>
          </w:p>
          <w:p w14:paraId="09E5455D" w14:textId="77777777" w:rsidR="00E3166A" w:rsidRPr="007B28BA" w:rsidRDefault="00E3166A" w:rsidP="00574A68">
            <w:pPr>
              <w:spacing w:after="0" w:line="240" w:lineRule="auto"/>
              <w:ind w:left="40" w:right="571"/>
              <w:rPr>
                <w:rFonts w:asciiTheme="majorBidi" w:hAnsiTheme="majorBidi" w:cstheme="majorBidi"/>
                <w:sz w:val="24"/>
                <w:szCs w:val="24"/>
              </w:rPr>
            </w:pPr>
          </w:p>
        </w:tc>
      </w:tr>
      <w:tr w:rsidR="00FA5BD6" w:rsidRPr="007B28BA" w14:paraId="3DAA0A86" w14:textId="77777777" w:rsidTr="004016D6">
        <w:trPr>
          <w:trHeight w:val="1576"/>
        </w:trPr>
        <w:tc>
          <w:tcPr>
            <w:tcW w:w="2710" w:type="dxa"/>
          </w:tcPr>
          <w:p w14:paraId="6D0C92F3" w14:textId="77777777" w:rsidR="00F43445" w:rsidRPr="007B28BA" w:rsidRDefault="00F43445" w:rsidP="00574A68">
            <w:pPr>
              <w:spacing w:after="0" w:line="240" w:lineRule="auto"/>
              <w:ind w:left="-18" w:right="571"/>
              <w:rPr>
                <w:rFonts w:asciiTheme="majorBidi" w:hAnsiTheme="majorBidi" w:cstheme="majorBidi"/>
                <w:sz w:val="24"/>
                <w:szCs w:val="24"/>
              </w:rPr>
            </w:pPr>
          </w:p>
        </w:tc>
        <w:tc>
          <w:tcPr>
            <w:tcW w:w="3669" w:type="dxa"/>
            <w:gridSpan w:val="3"/>
          </w:tcPr>
          <w:p w14:paraId="166E5370" w14:textId="77777777" w:rsidR="00F43445" w:rsidRPr="007B28BA" w:rsidRDefault="00F43445"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Master of Science, 2000</w:t>
            </w:r>
          </w:p>
          <w:p w14:paraId="2183BD8A" w14:textId="77777777" w:rsidR="00F43445" w:rsidRPr="007B28BA" w:rsidRDefault="00F43445" w:rsidP="00574A68">
            <w:pPr>
              <w:spacing w:after="0" w:line="240" w:lineRule="auto"/>
              <w:ind w:right="571"/>
              <w:rPr>
                <w:rFonts w:asciiTheme="majorBidi" w:hAnsiTheme="majorBidi" w:cstheme="majorBidi"/>
                <w:sz w:val="24"/>
                <w:szCs w:val="24"/>
              </w:rPr>
            </w:pPr>
          </w:p>
          <w:p w14:paraId="560B2668" w14:textId="77777777" w:rsidR="00F43445" w:rsidRPr="007B28BA" w:rsidRDefault="00F43445" w:rsidP="00574A68">
            <w:pPr>
              <w:spacing w:after="0" w:line="240" w:lineRule="auto"/>
              <w:ind w:right="571"/>
              <w:rPr>
                <w:rFonts w:asciiTheme="majorBidi" w:hAnsiTheme="majorBidi" w:cstheme="majorBidi"/>
                <w:sz w:val="24"/>
                <w:szCs w:val="24"/>
              </w:rPr>
            </w:pPr>
          </w:p>
          <w:p w14:paraId="04CD445E" w14:textId="3C520B12" w:rsidR="00F43445" w:rsidRPr="007B28BA" w:rsidRDefault="00F43445"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Ph</w:t>
            </w:r>
            <w:r w:rsidR="00785B1B" w:rsidRPr="007B28BA">
              <w:rPr>
                <w:rFonts w:asciiTheme="majorBidi" w:hAnsiTheme="majorBidi" w:cstheme="majorBidi"/>
                <w:sz w:val="24"/>
                <w:szCs w:val="24"/>
              </w:rPr>
              <w:t xml:space="preserve">. </w:t>
            </w:r>
            <w:r w:rsidRPr="007B28BA">
              <w:rPr>
                <w:rFonts w:asciiTheme="majorBidi" w:hAnsiTheme="majorBidi" w:cstheme="majorBidi"/>
                <w:sz w:val="24"/>
                <w:szCs w:val="24"/>
              </w:rPr>
              <w:t>D,</w:t>
            </w:r>
            <w:r w:rsidR="00785B1B" w:rsidRPr="007B28BA">
              <w:rPr>
                <w:rFonts w:asciiTheme="majorBidi" w:hAnsiTheme="majorBidi" w:cstheme="majorBidi"/>
                <w:sz w:val="24"/>
                <w:szCs w:val="24"/>
              </w:rPr>
              <w:t xml:space="preserve"> </w:t>
            </w:r>
            <w:r w:rsidRPr="007B28BA">
              <w:rPr>
                <w:rFonts w:asciiTheme="majorBidi" w:hAnsiTheme="majorBidi" w:cstheme="majorBidi"/>
                <w:sz w:val="24"/>
                <w:szCs w:val="24"/>
              </w:rPr>
              <w:t>2003</w:t>
            </w:r>
          </w:p>
        </w:tc>
        <w:tc>
          <w:tcPr>
            <w:tcW w:w="4250" w:type="dxa"/>
            <w:gridSpan w:val="9"/>
          </w:tcPr>
          <w:p w14:paraId="08886ADD" w14:textId="77777777" w:rsidR="00DD327C" w:rsidRPr="007B28BA" w:rsidRDefault="00DD327C"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Basic Medical Sciences</w:t>
            </w:r>
          </w:p>
          <w:p w14:paraId="51C482CB" w14:textId="457DDCB2" w:rsidR="00F43445" w:rsidRPr="007B28BA" w:rsidRDefault="00F43445"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Purdue University, West Lafayette, IN, USA</w:t>
            </w:r>
          </w:p>
          <w:p w14:paraId="7ADA8BDF" w14:textId="77777777" w:rsidR="00F43445" w:rsidRPr="007B28BA" w:rsidRDefault="00F43445" w:rsidP="00574A68">
            <w:pPr>
              <w:spacing w:after="0" w:line="240" w:lineRule="auto"/>
              <w:ind w:right="571"/>
              <w:rPr>
                <w:rFonts w:asciiTheme="majorBidi" w:hAnsiTheme="majorBidi" w:cstheme="majorBidi"/>
                <w:sz w:val="24"/>
                <w:szCs w:val="24"/>
              </w:rPr>
            </w:pPr>
          </w:p>
          <w:p w14:paraId="21FA73DE" w14:textId="77777777" w:rsidR="00DD327C" w:rsidRPr="007B28BA" w:rsidRDefault="00DD327C"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Basic Medical Sciences</w:t>
            </w:r>
          </w:p>
          <w:p w14:paraId="2D34D9F5" w14:textId="36374B83" w:rsidR="00F43445" w:rsidRPr="007B28BA" w:rsidRDefault="00F43445"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Purdue University, West Lafayette, IN, USA</w:t>
            </w:r>
          </w:p>
          <w:p w14:paraId="5F9A4DDD" w14:textId="77777777" w:rsidR="00F43445" w:rsidRPr="007B28BA" w:rsidRDefault="00F43445" w:rsidP="00574A68">
            <w:pPr>
              <w:spacing w:after="0" w:line="240" w:lineRule="auto"/>
              <w:ind w:right="571"/>
              <w:rPr>
                <w:rFonts w:asciiTheme="majorBidi" w:hAnsiTheme="majorBidi" w:cstheme="majorBidi"/>
                <w:sz w:val="24"/>
                <w:szCs w:val="24"/>
              </w:rPr>
            </w:pPr>
          </w:p>
        </w:tc>
      </w:tr>
      <w:tr w:rsidR="00FA5BD6" w:rsidRPr="007B28BA" w14:paraId="53133BE9" w14:textId="77777777" w:rsidTr="00FA5BD6">
        <w:trPr>
          <w:gridAfter w:val="2"/>
          <w:wAfter w:w="348" w:type="dxa"/>
          <w:trHeight w:val="802"/>
        </w:trPr>
        <w:tc>
          <w:tcPr>
            <w:tcW w:w="10281" w:type="dxa"/>
            <w:gridSpan w:val="11"/>
          </w:tcPr>
          <w:p w14:paraId="3F629E75" w14:textId="77777777" w:rsidR="00F43445" w:rsidRPr="007B28BA" w:rsidRDefault="00F43445" w:rsidP="00574A68">
            <w:pPr>
              <w:spacing w:after="0" w:line="240" w:lineRule="auto"/>
              <w:ind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Current Title and Positions  </w:t>
            </w:r>
          </w:p>
          <w:p w14:paraId="4565B7EF" w14:textId="77777777" w:rsidR="009956B7" w:rsidRPr="007B28BA" w:rsidRDefault="009956B7" w:rsidP="00574A68">
            <w:pPr>
              <w:spacing w:after="0" w:line="240" w:lineRule="auto"/>
              <w:ind w:right="571"/>
              <w:rPr>
                <w:rFonts w:asciiTheme="majorBidi" w:hAnsiTheme="majorBidi" w:cstheme="majorBidi"/>
                <w:b/>
                <w:bCs/>
                <w:sz w:val="24"/>
                <w:szCs w:val="24"/>
              </w:rPr>
            </w:pPr>
          </w:p>
          <w:p w14:paraId="6A4E25F6" w14:textId="77777777" w:rsidR="00F43445" w:rsidRPr="007B28BA" w:rsidRDefault="00F43445"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bCs/>
                <w:sz w:val="24"/>
                <w:szCs w:val="24"/>
              </w:rPr>
              <w:t xml:space="preserve">                    </w:t>
            </w:r>
          </w:p>
        </w:tc>
      </w:tr>
      <w:tr w:rsidR="00754969" w:rsidRPr="007B28BA" w14:paraId="15760C92" w14:textId="77777777" w:rsidTr="00487DD4">
        <w:trPr>
          <w:gridAfter w:val="3"/>
          <w:wAfter w:w="389" w:type="dxa"/>
          <w:trHeight w:val="271"/>
        </w:trPr>
        <w:tc>
          <w:tcPr>
            <w:tcW w:w="2710" w:type="dxa"/>
          </w:tcPr>
          <w:p w14:paraId="7F6FC1C2" w14:textId="77777777" w:rsidR="00754969" w:rsidRPr="007B28BA" w:rsidRDefault="00754969" w:rsidP="00574A68">
            <w:pPr>
              <w:spacing w:after="0" w:line="240" w:lineRule="auto"/>
              <w:ind w:left="-18" w:right="571"/>
              <w:rPr>
                <w:rFonts w:asciiTheme="majorBidi" w:hAnsiTheme="majorBidi" w:cstheme="majorBidi"/>
                <w:b/>
                <w:bCs/>
                <w:sz w:val="24"/>
                <w:szCs w:val="24"/>
              </w:rPr>
            </w:pPr>
          </w:p>
        </w:tc>
        <w:tc>
          <w:tcPr>
            <w:tcW w:w="3669" w:type="dxa"/>
            <w:gridSpan w:val="3"/>
          </w:tcPr>
          <w:p w14:paraId="7D693EA9" w14:textId="1C6FE03B" w:rsidR="00754969" w:rsidRDefault="00754969" w:rsidP="00574A68">
            <w:pPr>
              <w:spacing w:after="0" w:line="240" w:lineRule="auto"/>
              <w:ind w:right="571"/>
              <w:rPr>
                <w:rFonts w:asciiTheme="majorBidi" w:hAnsiTheme="majorBidi" w:cstheme="majorBidi"/>
                <w:sz w:val="24"/>
                <w:szCs w:val="24"/>
              </w:rPr>
            </w:pPr>
            <w:r>
              <w:rPr>
                <w:rFonts w:asciiTheme="majorBidi" w:hAnsiTheme="majorBidi" w:cstheme="majorBidi"/>
                <w:sz w:val="24"/>
                <w:szCs w:val="24"/>
              </w:rPr>
              <w:t>April</w:t>
            </w:r>
            <w:r w:rsidR="00A72C55">
              <w:rPr>
                <w:rFonts w:asciiTheme="majorBidi" w:hAnsiTheme="majorBidi" w:cstheme="majorBidi"/>
                <w:sz w:val="24"/>
                <w:szCs w:val="24"/>
              </w:rPr>
              <w:t>-Now</w:t>
            </w:r>
          </w:p>
        </w:tc>
        <w:tc>
          <w:tcPr>
            <w:tcW w:w="3861" w:type="dxa"/>
            <w:gridSpan w:val="6"/>
          </w:tcPr>
          <w:p w14:paraId="4995DE18" w14:textId="6A04CF8D" w:rsidR="00487DD4" w:rsidRDefault="00A72C55" w:rsidP="00487DD4">
            <w:pPr>
              <w:spacing w:line="240" w:lineRule="auto"/>
              <w:ind w:right="571"/>
              <w:rPr>
                <w:rFonts w:asciiTheme="majorBidi" w:hAnsiTheme="majorBidi" w:cstheme="majorBidi"/>
                <w:sz w:val="24"/>
                <w:szCs w:val="24"/>
              </w:rPr>
            </w:pPr>
            <w:r>
              <w:rPr>
                <w:rFonts w:asciiTheme="majorBidi" w:hAnsiTheme="majorBidi" w:cstheme="majorBidi"/>
                <w:sz w:val="24"/>
                <w:szCs w:val="24"/>
              </w:rPr>
              <w:t>FAO consultant -Biosafety and Biosecurity</w:t>
            </w:r>
            <w:r w:rsidR="00487DD4">
              <w:rPr>
                <w:rFonts w:asciiTheme="majorBidi" w:hAnsiTheme="majorBidi" w:cstheme="majorBidi"/>
                <w:sz w:val="24"/>
                <w:szCs w:val="24"/>
              </w:rPr>
              <w:t>-Global health Security (GHS)</w:t>
            </w:r>
          </w:p>
        </w:tc>
      </w:tr>
      <w:tr w:rsidR="00FA5BD6" w:rsidRPr="007B28BA" w14:paraId="028DCA74" w14:textId="77777777" w:rsidTr="00487DD4">
        <w:trPr>
          <w:gridAfter w:val="3"/>
          <w:wAfter w:w="389" w:type="dxa"/>
          <w:trHeight w:val="271"/>
        </w:trPr>
        <w:tc>
          <w:tcPr>
            <w:tcW w:w="2710" w:type="dxa"/>
          </w:tcPr>
          <w:p w14:paraId="7D38CE41" w14:textId="77777777" w:rsidR="00124D6F" w:rsidRPr="007B28BA" w:rsidRDefault="00124D6F" w:rsidP="00574A68">
            <w:pPr>
              <w:spacing w:after="0" w:line="240" w:lineRule="auto"/>
              <w:ind w:left="-18" w:right="571"/>
              <w:rPr>
                <w:rFonts w:asciiTheme="majorBidi" w:hAnsiTheme="majorBidi" w:cstheme="majorBidi"/>
                <w:b/>
                <w:bCs/>
                <w:sz w:val="24"/>
                <w:szCs w:val="24"/>
              </w:rPr>
            </w:pPr>
          </w:p>
        </w:tc>
        <w:tc>
          <w:tcPr>
            <w:tcW w:w="3669" w:type="dxa"/>
            <w:gridSpan w:val="3"/>
          </w:tcPr>
          <w:p w14:paraId="3CA8B820" w14:textId="77777777" w:rsidR="00754969" w:rsidRDefault="00754969" w:rsidP="00574A68">
            <w:pPr>
              <w:spacing w:after="0" w:line="240" w:lineRule="auto"/>
              <w:ind w:right="571"/>
              <w:rPr>
                <w:rFonts w:asciiTheme="majorBidi" w:hAnsiTheme="majorBidi" w:cstheme="majorBidi"/>
                <w:sz w:val="24"/>
                <w:szCs w:val="24"/>
              </w:rPr>
            </w:pPr>
          </w:p>
          <w:p w14:paraId="074D96BE" w14:textId="1506B05E" w:rsidR="00124D6F" w:rsidRPr="007B28BA" w:rsidRDefault="00124D6F"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September 2021-</w:t>
            </w:r>
            <w:r w:rsidR="00BD09E8" w:rsidRPr="007B28BA">
              <w:rPr>
                <w:rFonts w:asciiTheme="majorBidi" w:hAnsiTheme="majorBidi" w:cstheme="majorBidi"/>
                <w:sz w:val="24"/>
                <w:szCs w:val="24"/>
              </w:rPr>
              <w:t xml:space="preserve"> September 2023</w:t>
            </w:r>
          </w:p>
        </w:tc>
        <w:tc>
          <w:tcPr>
            <w:tcW w:w="3861" w:type="dxa"/>
            <w:gridSpan w:val="6"/>
          </w:tcPr>
          <w:p w14:paraId="083925B0" w14:textId="77777777" w:rsidR="00754969" w:rsidRDefault="00754969" w:rsidP="00574A68">
            <w:pPr>
              <w:spacing w:line="240" w:lineRule="auto"/>
              <w:ind w:right="571"/>
              <w:rPr>
                <w:rFonts w:asciiTheme="majorBidi" w:hAnsiTheme="majorBidi" w:cstheme="majorBidi"/>
                <w:sz w:val="24"/>
                <w:szCs w:val="24"/>
              </w:rPr>
            </w:pPr>
          </w:p>
          <w:p w14:paraId="469CA5B4" w14:textId="2FAC8362" w:rsidR="00124D6F" w:rsidRPr="007B28BA" w:rsidRDefault="00BD6084" w:rsidP="00574A68">
            <w:pPr>
              <w:spacing w:line="240" w:lineRule="auto"/>
              <w:ind w:right="571"/>
              <w:rPr>
                <w:rFonts w:asciiTheme="majorBidi" w:hAnsiTheme="majorBidi" w:cstheme="majorBidi"/>
                <w:sz w:val="24"/>
                <w:szCs w:val="24"/>
              </w:rPr>
            </w:pPr>
            <w:r w:rsidRPr="007B28BA">
              <w:rPr>
                <w:rFonts w:asciiTheme="majorBidi" w:hAnsiTheme="majorBidi" w:cstheme="majorBidi"/>
                <w:sz w:val="24"/>
                <w:szCs w:val="24"/>
              </w:rPr>
              <w:t>University Council</w:t>
            </w:r>
          </w:p>
        </w:tc>
      </w:tr>
      <w:tr w:rsidR="00FA5BD6" w:rsidRPr="007B28BA" w14:paraId="504D3BB8" w14:textId="77777777" w:rsidTr="00487DD4">
        <w:trPr>
          <w:gridAfter w:val="3"/>
          <w:wAfter w:w="389" w:type="dxa"/>
          <w:trHeight w:val="271"/>
        </w:trPr>
        <w:tc>
          <w:tcPr>
            <w:tcW w:w="2710" w:type="dxa"/>
          </w:tcPr>
          <w:p w14:paraId="5E52AE29"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24F05627" w14:textId="2243E88E"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September 2018-August 2019</w:t>
            </w:r>
          </w:p>
        </w:tc>
        <w:tc>
          <w:tcPr>
            <w:tcW w:w="3861" w:type="dxa"/>
            <w:gridSpan w:val="6"/>
          </w:tcPr>
          <w:p w14:paraId="3325E84A" w14:textId="41F1D23B" w:rsidR="00AD088E" w:rsidRPr="007B28BA" w:rsidRDefault="00AD088E" w:rsidP="00574A68">
            <w:pPr>
              <w:spacing w:line="240" w:lineRule="auto"/>
              <w:ind w:right="571"/>
              <w:rPr>
                <w:rFonts w:asciiTheme="majorBidi" w:hAnsiTheme="majorBidi" w:cstheme="majorBidi"/>
                <w:sz w:val="24"/>
                <w:szCs w:val="24"/>
              </w:rPr>
            </w:pPr>
            <w:r w:rsidRPr="007B28BA">
              <w:rPr>
                <w:rFonts w:asciiTheme="majorBidi" w:hAnsiTheme="majorBidi" w:cstheme="majorBidi"/>
                <w:sz w:val="24"/>
                <w:szCs w:val="24"/>
              </w:rPr>
              <w:t>Vice dean</w:t>
            </w:r>
          </w:p>
        </w:tc>
      </w:tr>
      <w:tr w:rsidR="00FA5BD6" w:rsidRPr="007B28BA" w14:paraId="0B5B3B55" w14:textId="77777777" w:rsidTr="00487DD4">
        <w:trPr>
          <w:gridAfter w:val="3"/>
          <w:wAfter w:w="389" w:type="dxa"/>
          <w:trHeight w:val="271"/>
        </w:trPr>
        <w:tc>
          <w:tcPr>
            <w:tcW w:w="2710" w:type="dxa"/>
          </w:tcPr>
          <w:p w14:paraId="66510366"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4CFC50BF" w14:textId="66E6A49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November 2017-now</w:t>
            </w:r>
          </w:p>
        </w:tc>
        <w:tc>
          <w:tcPr>
            <w:tcW w:w="3861" w:type="dxa"/>
            <w:gridSpan w:val="6"/>
          </w:tcPr>
          <w:p w14:paraId="1248088F" w14:textId="2215CBAB" w:rsidR="00AD088E" w:rsidRPr="003119E7" w:rsidRDefault="00AD088E" w:rsidP="00574A68">
            <w:pPr>
              <w:spacing w:line="240" w:lineRule="auto"/>
              <w:ind w:right="571"/>
              <w:rPr>
                <w:rFonts w:asciiTheme="majorBidi" w:hAnsiTheme="majorBidi" w:cstheme="majorBidi"/>
                <w:sz w:val="24"/>
                <w:szCs w:val="24"/>
              </w:rPr>
            </w:pPr>
            <w:r w:rsidRPr="003119E7">
              <w:rPr>
                <w:rFonts w:asciiTheme="majorBidi" w:hAnsiTheme="majorBidi" w:cstheme="majorBidi"/>
                <w:sz w:val="24"/>
                <w:szCs w:val="24"/>
              </w:rPr>
              <w:t xml:space="preserve">Professor of Anatomy and Histology, Faculty of Veterinary Medicine Department of Basic Medical Veterinary Sciences. Jordan University of Science and Technology </w:t>
            </w:r>
          </w:p>
          <w:p w14:paraId="06B2906C" w14:textId="438CF962" w:rsidR="00AD088E" w:rsidRPr="007B28BA" w:rsidRDefault="00AD088E" w:rsidP="00574A68">
            <w:pPr>
              <w:spacing w:line="240" w:lineRule="auto"/>
              <w:ind w:right="571"/>
              <w:rPr>
                <w:rFonts w:asciiTheme="majorBidi" w:hAnsiTheme="majorBidi" w:cstheme="majorBidi"/>
                <w:sz w:val="24"/>
                <w:szCs w:val="24"/>
              </w:rPr>
            </w:pPr>
          </w:p>
        </w:tc>
      </w:tr>
      <w:tr w:rsidR="00FA5BD6" w:rsidRPr="007B28BA" w14:paraId="6425CDE8" w14:textId="77777777" w:rsidTr="004016D6">
        <w:trPr>
          <w:gridAfter w:val="3"/>
          <w:wAfter w:w="389" w:type="dxa"/>
          <w:trHeight w:val="271"/>
        </w:trPr>
        <w:tc>
          <w:tcPr>
            <w:tcW w:w="2710" w:type="dxa"/>
          </w:tcPr>
          <w:p w14:paraId="6F9239F5"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57C65487" w14:textId="20377F76"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October 2016-August 2017</w:t>
            </w:r>
          </w:p>
        </w:tc>
        <w:tc>
          <w:tcPr>
            <w:tcW w:w="3861" w:type="dxa"/>
            <w:gridSpan w:val="6"/>
          </w:tcPr>
          <w:p w14:paraId="411863F2" w14:textId="77777777" w:rsidR="00AD088E" w:rsidRPr="007B28BA" w:rsidRDefault="00AD088E" w:rsidP="00574A68">
            <w:pPr>
              <w:spacing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Assistant dean </w:t>
            </w:r>
          </w:p>
          <w:p w14:paraId="6EA5A7DD" w14:textId="6B006624" w:rsidR="00AD088E" w:rsidRPr="007B28BA" w:rsidRDefault="00AD088E" w:rsidP="00574A68">
            <w:pPr>
              <w:spacing w:line="240" w:lineRule="auto"/>
              <w:ind w:right="571"/>
              <w:rPr>
                <w:rFonts w:asciiTheme="majorBidi" w:hAnsiTheme="majorBidi" w:cstheme="majorBidi"/>
                <w:sz w:val="24"/>
                <w:szCs w:val="24"/>
              </w:rPr>
            </w:pPr>
            <w:r w:rsidRPr="007B28BA">
              <w:rPr>
                <w:rFonts w:asciiTheme="majorBidi" w:hAnsiTheme="majorBidi" w:cstheme="majorBidi"/>
                <w:sz w:val="24"/>
                <w:szCs w:val="24"/>
              </w:rPr>
              <w:t>Assistant Secretary General of the Scientific Association of Arab Veterinary Colleges</w:t>
            </w:r>
          </w:p>
        </w:tc>
      </w:tr>
      <w:tr w:rsidR="00FA5BD6" w:rsidRPr="007B28BA" w14:paraId="7112D3BE" w14:textId="77777777" w:rsidTr="004016D6">
        <w:trPr>
          <w:gridAfter w:val="3"/>
          <w:wAfter w:w="389" w:type="dxa"/>
          <w:trHeight w:val="271"/>
        </w:trPr>
        <w:tc>
          <w:tcPr>
            <w:tcW w:w="2710" w:type="dxa"/>
          </w:tcPr>
          <w:p w14:paraId="53591D2C"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1CC1161A" w14:textId="0FFD927A" w:rsidR="00AD088E" w:rsidRPr="007B28BA" w:rsidRDefault="00166579"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July</w:t>
            </w:r>
            <w:r w:rsidR="00AD088E" w:rsidRPr="007B28BA">
              <w:rPr>
                <w:rFonts w:asciiTheme="majorBidi" w:hAnsiTheme="majorBidi" w:cstheme="majorBidi"/>
                <w:sz w:val="24"/>
                <w:szCs w:val="24"/>
              </w:rPr>
              <w:t xml:space="preserve"> 2015-November, 2017</w:t>
            </w:r>
          </w:p>
        </w:tc>
        <w:tc>
          <w:tcPr>
            <w:tcW w:w="3861" w:type="dxa"/>
            <w:gridSpan w:val="6"/>
          </w:tcPr>
          <w:p w14:paraId="27F4FBB5" w14:textId="22ECA713" w:rsidR="00AD088E" w:rsidRPr="007B28BA" w:rsidRDefault="00AD088E" w:rsidP="00574A68">
            <w:pPr>
              <w:spacing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Associate Professor of Anatomy and Histology, </w:t>
            </w:r>
            <w:r w:rsidRPr="007B28BA">
              <w:rPr>
                <w:rFonts w:asciiTheme="majorBidi" w:hAnsiTheme="majorBidi" w:cstheme="majorBidi"/>
                <w:i/>
                <w:sz w:val="24"/>
                <w:szCs w:val="24"/>
              </w:rPr>
              <w:t xml:space="preserve">Faculty of Veterinary Medicine Department of Basic Medical Veterinary Sciences. Jordan University of Science and Technology </w:t>
            </w:r>
          </w:p>
          <w:p w14:paraId="36799340" w14:textId="39AF5E3F" w:rsidR="00AD088E" w:rsidRPr="007B28BA" w:rsidRDefault="00AD088E" w:rsidP="00574A68">
            <w:pPr>
              <w:spacing w:after="0" w:line="240" w:lineRule="auto"/>
              <w:ind w:right="571"/>
              <w:rPr>
                <w:rFonts w:asciiTheme="majorBidi" w:hAnsiTheme="majorBidi" w:cstheme="majorBidi"/>
                <w:sz w:val="24"/>
                <w:szCs w:val="24"/>
              </w:rPr>
            </w:pPr>
          </w:p>
        </w:tc>
      </w:tr>
      <w:tr w:rsidR="00FA5BD6" w:rsidRPr="007B28BA" w14:paraId="1082B704" w14:textId="77777777" w:rsidTr="004016D6">
        <w:trPr>
          <w:gridAfter w:val="3"/>
          <w:wAfter w:w="389" w:type="dxa"/>
        </w:trPr>
        <w:tc>
          <w:tcPr>
            <w:tcW w:w="2710" w:type="dxa"/>
          </w:tcPr>
          <w:p w14:paraId="23EE48EA"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077008BC" w14:textId="394666D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Sept. 2010-July 2015</w:t>
            </w:r>
          </w:p>
        </w:tc>
        <w:tc>
          <w:tcPr>
            <w:tcW w:w="3861" w:type="dxa"/>
            <w:gridSpan w:val="6"/>
          </w:tcPr>
          <w:p w14:paraId="700BD1F6" w14:textId="6BD248C2"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Associate Professor of Anatomy and Histology, Department of Anatomy, Faculty of Veterinary Medicine and Animal resources. King Faisal University. Saudi Arabia.</w:t>
            </w:r>
          </w:p>
        </w:tc>
      </w:tr>
      <w:tr w:rsidR="00FA5BD6" w:rsidRPr="007B28BA" w14:paraId="7E4C7DC1" w14:textId="77777777" w:rsidTr="004016D6">
        <w:trPr>
          <w:gridAfter w:val="3"/>
          <w:wAfter w:w="389" w:type="dxa"/>
        </w:trPr>
        <w:tc>
          <w:tcPr>
            <w:tcW w:w="2710" w:type="dxa"/>
          </w:tcPr>
          <w:p w14:paraId="01B3D69E"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6B3D2DC8" w14:textId="77777777" w:rsidR="00AD088E" w:rsidRPr="007B28BA" w:rsidRDefault="00AD088E" w:rsidP="00574A68">
            <w:pPr>
              <w:spacing w:after="0" w:line="240" w:lineRule="auto"/>
              <w:ind w:right="571"/>
              <w:rPr>
                <w:rFonts w:asciiTheme="majorBidi" w:hAnsiTheme="majorBidi" w:cstheme="majorBidi"/>
                <w:sz w:val="24"/>
                <w:szCs w:val="24"/>
              </w:rPr>
            </w:pPr>
          </w:p>
          <w:p w14:paraId="25124F51"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Sept.  2008 – Sept. 2010</w:t>
            </w:r>
          </w:p>
        </w:tc>
        <w:tc>
          <w:tcPr>
            <w:tcW w:w="3861" w:type="dxa"/>
            <w:gridSpan w:val="6"/>
          </w:tcPr>
          <w:p w14:paraId="4A7991FE" w14:textId="77777777" w:rsidR="00AD088E" w:rsidRPr="007B28BA" w:rsidRDefault="00AD088E" w:rsidP="00574A68">
            <w:pPr>
              <w:spacing w:after="0" w:line="240" w:lineRule="auto"/>
              <w:ind w:right="571"/>
              <w:rPr>
                <w:rFonts w:asciiTheme="majorBidi" w:hAnsiTheme="majorBidi" w:cstheme="majorBidi"/>
                <w:sz w:val="24"/>
                <w:szCs w:val="24"/>
              </w:rPr>
            </w:pPr>
          </w:p>
          <w:p w14:paraId="34E2A6A0"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Department Head, Department of Basic Medical Veterinary Sciences, Faculty of   Veterinary Medicine, Jordan University of Science and Technology (JUST), Irbid, Jordan.</w:t>
            </w:r>
          </w:p>
          <w:p w14:paraId="761F0A6F" w14:textId="77777777" w:rsidR="00AD088E" w:rsidRPr="007B28BA" w:rsidRDefault="00AD088E" w:rsidP="00574A68">
            <w:pPr>
              <w:spacing w:after="0" w:line="240" w:lineRule="auto"/>
              <w:ind w:right="571"/>
              <w:rPr>
                <w:rFonts w:asciiTheme="majorBidi" w:hAnsiTheme="majorBidi" w:cstheme="majorBidi"/>
                <w:sz w:val="24"/>
                <w:szCs w:val="24"/>
              </w:rPr>
            </w:pPr>
          </w:p>
          <w:p w14:paraId="1FE03B03" w14:textId="77777777" w:rsidR="00AD088E" w:rsidRPr="007B28BA" w:rsidRDefault="00AD088E" w:rsidP="00574A68">
            <w:pPr>
              <w:spacing w:after="0" w:line="240" w:lineRule="auto"/>
              <w:ind w:right="571"/>
              <w:rPr>
                <w:rFonts w:asciiTheme="majorBidi" w:hAnsiTheme="majorBidi" w:cstheme="majorBidi"/>
                <w:sz w:val="24"/>
                <w:szCs w:val="24"/>
              </w:rPr>
            </w:pPr>
          </w:p>
          <w:p w14:paraId="7844B123" w14:textId="77777777" w:rsidR="00AD088E" w:rsidRPr="007B28BA" w:rsidRDefault="00AD088E" w:rsidP="00574A68">
            <w:pPr>
              <w:spacing w:after="0" w:line="240" w:lineRule="auto"/>
              <w:ind w:right="571"/>
              <w:rPr>
                <w:rFonts w:asciiTheme="majorBidi" w:hAnsiTheme="majorBidi" w:cstheme="majorBidi"/>
                <w:sz w:val="24"/>
                <w:szCs w:val="24"/>
              </w:rPr>
            </w:pPr>
          </w:p>
        </w:tc>
      </w:tr>
      <w:tr w:rsidR="00FA5BD6" w:rsidRPr="007B28BA" w14:paraId="612E222F" w14:textId="77777777" w:rsidTr="004016D6">
        <w:trPr>
          <w:gridAfter w:val="3"/>
          <w:wAfter w:w="389" w:type="dxa"/>
        </w:trPr>
        <w:tc>
          <w:tcPr>
            <w:tcW w:w="2710" w:type="dxa"/>
          </w:tcPr>
          <w:p w14:paraId="578140A2" w14:textId="77777777" w:rsidR="00AD088E" w:rsidRPr="007B28BA" w:rsidRDefault="00AD088E" w:rsidP="00574A68">
            <w:pPr>
              <w:spacing w:after="0" w:line="240" w:lineRule="auto"/>
              <w:ind w:left="-18" w:right="571"/>
              <w:rPr>
                <w:rFonts w:asciiTheme="majorBidi" w:hAnsiTheme="majorBidi" w:cstheme="majorBidi"/>
                <w:b/>
                <w:bCs/>
                <w:sz w:val="24"/>
                <w:szCs w:val="24"/>
              </w:rPr>
            </w:pPr>
          </w:p>
        </w:tc>
        <w:tc>
          <w:tcPr>
            <w:tcW w:w="3669" w:type="dxa"/>
            <w:gridSpan w:val="3"/>
          </w:tcPr>
          <w:p w14:paraId="149979DF" w14:textId="42433D66"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color w:val="000000"/>
                <w:sz w:val="24"/>
                <w:szCs w:val="24"/>
              </w:rPr>
              <w:t>January</w:t>
            </w:r>
            <w:r w:rsidRPr="007B28BA">
              <w:rPr>
                <w:rFonts w:asciiTheme="majorBidi" w:hAnsiTheme="majorBidi" w:cstheme="majorBidi"/>
                <w:sz w:val="24"/>
                <w:szCs w:val="24"/>
              </w:rPr>
              <w:t xml:space="preserve"> 2009 – Sept. 2010</w:t>
            </w:r>
          </w:p>
        </w:tc>
        <w:tc>
          <w:tcPr>
            <w:tcW w:w="3861" w:type="dxa"/>
            <w:gridSpan w:val="6"/>
          </w:tcPr>
          <w:p w14:paraId="5EE50C84" w14:textId="7D3E37E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Associate professor of Anatomy and Histology. </w:t>
            </w:r>
            <w:r w:rsidRPr="007B28BA">
              <w:rPr>
                <w:rFonts w:asciiTheme="majorBidi" w:hAnsiTheme="majorBidi" w:cstheme="majorBidi"/>
                <w:i/>
                <w:sz w:val="24"/>
                <w:szCs w:val="24"/>
              </w:rPr>
              <w:t xml:space="preserve"> Faculty of Veterinary Medicine Department of Basic Medical Veterinary Sciences. Jordan University of Science and Technology</w:t>
            </w:r>
          </w:p>
          <w:p w14:paraId="141E201D" w14:textId="77777777" w:rsidR="00AD088E" w:rsidRPr="007B28BA" w:rsidRDefault="00AD088E" w:rsidP="00574A68">
            <w:pPr>
              <w:spacing w:after="0" w:line="240" w:lineRule="auto"/>
              <w:ind w:right="571"/>
              <w:rPr>
                <w:rFonts w:asciiTheme="majorBidi" w:hAnsiTheme="majorBidi" w:cstheme="majorBidi"/>
                <w:sz w:val="24"/>
                <w:szCs w:val="24"/>
              </w:rPr>
            </w:pPr>
          </w:p>
          <w:p w14:paraId="62C2AB2F" w14:textId="77777777" w:rsidR="00AD088E" w:rsidRPr="007B28BA" w:rsidRDefault="00AD088E" w:rsidP="00574A68">
            <w:pPr>
              <w:spacing w:after="0" w:line="240" w:lineRule="auto"/>
              <w:ind w:right="571"/>
              <w:rPr>
                <w:rFonts w:asciiTheme="majorBidi" w:hAnsiTheme="majorBidi" w:cstheme="majorBidi"/>
                <w:sz w:val="24"/>
                <w:szCs w:val="24"/>
              </w:rPr>
            </w:pPr>
          </w:p>
        </w:tc>
      </w:tr>
      <w:tr w:rsidR="005C468F" w:rsidRPr="007B28BA" w14:paraId="744302D6" w14:textId="77777777" w:rsidTr="004016D6">
        <w:trPr>
          <w:gridAfter w:val="3"/>
          <w:wAfter w:w="389" w:type="dxa"/>
        </w:trPr>
        <w:tc>
          <w:tcPr>
            <w:tcW w:w="2710" w:type="dxa"/>
          </w:tcPr>
          <w:p w14:paraId="41E2456F" w14:textId="77777777" w:rsidR="005C468F" w:rsidRPr="007B28BA" w:rsidRDefault="005C468F" w:rsidP="005C468F">
            <w:pPr>
              <w:spacing w:after="0" w:line="240" w:lineRule="auto"/>
              <w:ind w:left="-18" w:right="571"/>
              <w:rPr>
                <w:rFonts w:asciiTheme="majorBidi" w:hAnsiTheme="majorBidi" w:cstheme="majorBidi"/>
                <w:b/>
                <w:bCs/>
                <w:sz w:val="24"/>
                <w:szCs w:val="24"/>
              </w:rPr>
            </w:pPr>
          </w:p>
        </w:tc>
        <w:tc>
          <w:tcPr>
            <w:tcW w:w="3669" w:type="dxa"/>
            <w:gridSpan w:val="3"/>
          </w:tcPr>
          <w:p w14:paraId="208E7D6E"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August 2003- </w:t>
            </w:r>
            <w:r w:rsidRPr="007B28BA">
              <w:rPr>
                <w:rFonts w:asciiTheme="majorBidi" w:hAnsiTheme="majorBidi" w:cstheme="majorBidi"/>
                <w:color w:val="000000"/>
                <w:sz w:val="24"/>
                <w:szCs w:val="24"/>
              </w:rPr>
              <w:t>January</w:t>
            </w:r>
            <w:r w:rsidRPr="007B28BA">
              <w:rPr>
                <w:rFonts w:asciiTheme="majorBidi" w:hAnsiTheme="majorBidi" w:cstheme="majorBidi"/>
                <w:sz w:val="24"/>
                <w:szCs w:val="24"/>
              </w:rPr>
              <w:t xml:space="preserve"> 2009</w:t>
            </w:r>
          </w:p>
        </w:tc>
        <w:tc>
          <w:tcPr>
            <w:tcW w:w="3861" w:type="dxa"/>
            <w:gridSpan w:val="6"/>
          </w:tcPr>
          <w:p w14:paraId="156EB117" w14:textId="5AAD875A"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Assistant professor </w:t>
            </w:r>
            <w:proofErr w:type="gramStart"/>
            <w:r w:rsidRPr="007B28BA">
              <w:rPr>
                <w:rFonts w:asciiTheme="majorBidi" w:hAnsiTheme="majorBidi" w:cstheme="majorBidi"/>
                <w:sz w:val="24"/>
                <w:szCs w:val="24"/>
              </w:rPr>
              <w:t>of  Anatomy</w:t>
            </w:r>
            <w:proofErr w:type="gramEnd"/>
            <w:r w:rsidRPr="007B28BA">
              <w:rPr>
                <w:rFonts w:asciiTheme="majorBidi" w:hAnsiTheme="majorBidi" w:cstheme="majorBidi"/>
                <w:sz w:val="24"/>
                <w:szCs w:val="24"/>
              </w:rPr>
              <w:t xml:space="preserve"> and Histology. </w:t>
            </w:r>
            <w:r w:rsidRPr="007B28BA">
              <w:rPr>
                <w:rFonts w:asciiTheme="majorBidi" w:hAnsiTheme="majorBidi" w:cstheme="majorBidi"/>
                <w:i/>
                <w:sz w:val="24"/>
                <w:szCs w:val="24"/>
              </w:rPr>
              <w:t xml:space="preserve"> Faculty of Veterinary Medicine Department of Basic Medical Veterinary Sciences. Jordan University of Science and Technology</w:t>
            </w:r>
          </w:p>
          <w:p w14:paraId="528C87CF"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59106E3B" w14:textId="77777777" w:rsidTr="004016D6">
        <w:trPr>
          <w:gridAfter w:val="6"/>
          <w:wAfter w:w="427" w:type="dxa"/>
        </w:trPr>
        <w:tc>
          <w:tcPr>
            <w:tcW w:w="2710" w:type="dxa"/>
          </w:tcPr>
          <w:p w14:paraId="49D0C87F" w14:textId="77777777" w:rsidR="005C468F" w:rsidRPr="007B28BA" w:rsidRDefault="005C468F" w:rsidP="005C468F">
            <w:pPr>
              <w:pStyle w:val="SectionTitle"/>
              <w:framePr w:hSpace="0" w:wrap="auto" w:vAnchor="margin" w:yAlign="inline"/>
              <w:ind w:right="571"/>
              <w:suppressOverlap w:val="0"/>
              <w:rPr>
                <w:rFonts w:asciiTheme="majorBidi" w:hAnsiTheme="majorBidi" w:cstheme="majorBidi"/>
                <w:sz w:val="24"/>
                <w:szCs w:val="24"/>
              </w:rPr>
            </w:pPr>
          </w:p>
          <w:p w14:paraId="69A89A9C" w14:textId="77777777" w:rsidR="005C468F" w:rsidRPr="007B28BA" w:rsidRDefault="005C468F" w:rsidP="005C468F">
            <w:pPr>
              <w:pStyle w:val="SectionTitle"/>
              <w:framePr w:hSpace="0" w:wrap="auto" w:vAnchor="margin" w:yAlign="inline"/>
              <w:ind w:right="571"/>
              <w:suppressOverlap w:val="0"/>
              <w:rPr>
                <w:rFonts w:asciiTheme="majorBidi" w:hAnsiTheme="majorBidi" w:cstheme="majorBidi"/>
                <w:sz w:val="24"/>
                <w:szCs w:val="24"/>
              </w:rPr>
            </w:pPr>
            <w:r w:rsidRPr="007B28BA">
              <w:rPr>
                <w:rFonts w:asciiTheme="majorBidi" w:hAnsiTheme="majorBidi" w:cstheme="majorBidi"/>
                <w:sz w:val="24"/>
                <w:szCs w:val="24"/>
              </w:rPr>
              <w:t>Past Professional Experience</w:t>
            </w:r>
          </w:p>
        </w:tc>
        <w:tc>
          <w:tcPr>
            <w:tcW w:w="3669" w:type="dxa"/>
            <w:gridSpan w:val="3"/>
          </w:tcPr>
          <w:p w14:paraId="044030C9" w14:textId="77777777" w:rsidR="005C468F" w:rsidRPr="007B28BA" w:rsidRDefault="005C468F" w:rsidP="005C468F">
            <w:pPr>
              <w:spacing w:after="0" w:line="240" w:lineRule="auto"/>
              <w:ind w:right="571"/>
              <w:rPr>
                <w:rFonts w:asciiTheme="majorBidi" w:hAnsiTheme="majorBidi" w:cstheme="majorBidi"/>
                <w:sz w:val="24"/>
                <w:szCs w:val="24"/>
              </w:rPr>
            </w:pPr>
          </w:p>
          <w:p w14:paraId="2D9C47E4" w14:textId="77777777" w:rsidR="005C468F" w:rsidRPr="007B28BA" w:rsidRDefault="005C468F" w:rsidP="005C468F">
            <w:pPr>
              <w:spacing w:after="0" w:line="240" w:lineRule="auto"/>
              <w:ind w:right="571"/>
              <w:rPr>
                <w:rFonts w:asciiTheme="majorBidi" w:hAnsiTheme="majorBidi" w:cstheme="majorBidi"/>
                <w:sz w:val="24"/>
                <w:szCs w:val="24"/>
              </w:rPr>
            </w:pPr>
          </w:p>
          <w:p w14:paraId="5F7ECA7F"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March 2003- August 2003</w:t>
            </w:r>
          </w:p>
          <w:p w14:paraId="1E2B4DB8" w14:textId="77777777" w:rsidR="005C468F" w:rsidRPr="007B28BA" w:rsidRDefault="005C468F" w:rsidP="005C468F">
            <w:pPr>
              <w:ind w:right="571"/>
              <w:rPr>
                <w:rFonts w:asciiTheme="majorBidi" w:hAnsiTheme="majorBidi" w:cstheme="majorBidi"/>
                <w:sz w:val="24"/>
                <w:szCs w:val="24"/>
              </w:rPr>
            </w:pPr>
          </w:p>
        </w:tc>
        <w:tc>
          <w:tcPr>
            <w:tcW w:w="3823" w:type="dxa"/>
            <w:gridSpan w:val="3"/>
          </w:tcPr>
          <w:p w14:paraId="7E514EAD" w14:textId="77777777" w:rsidR="005C468F" w:rsidRPr="007B28BA" w:rsidRDefault="005C468F" w:rsidP="005C468F">
            <w:pPr>
              <w:spacing w:after="0" w:line="240" w:lineRule="auto"/>
              <w:ind w:right="571"/>
              <w:rPr>
                <w:rFonts w:asciiTheme="majorBidi" w:hAnsiTheme="majorBidi" w:cstheme="majorBidi"/>
                <w:sz w:val="24"/>
                <w:szCs w:val="24"/>
              </w:rPr>
            </w:pPr>
          </w:p>
          <w:p w14:paraId="104443F4" w14:textId="77777777" w:rsidR="005C468F" w:rsidRPr="007B28BA" w:rsidRDefault="005C468F" w:rsidP="005C468F">
            <w:pPr>
              <w:spacing w:after="0" w:line="240" w:lineRule="auto"/>
              <w:ind w:right="571"/>
              <w:rPr>
                <w:rFonts w:asciiTheme="majorBidi" w:hAnsiTheme="majorBidi" w:cstheme="majorBidi"/>
                <w:sz w:val="24"/>
                <w:szCs w:val="24"/>
              </w:rPr>
            </w:pPr>
          </w:p>
          <w:p w14:paraId="25EF99EB"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Post-Doctorate</w:t>
            </w:r>
          </w:p>
          <w:p w14:paraId="73F0A1A3"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Department of Basic medical Sciences, School of Veterinary Medicine, Purdue University, West Lafayette, Indiana, USA </w:t>
            </w:r>
          </w:p>
          <w:p w14:paraId="7175DF2D" w14:textId="77777777" w:rsidR="005C468F" w:rsidRPr="007B28BA" w:rsidRDefault="005C468F" w:rsidP="005C468F">
            <w:pPr>
              <w:spacing w:after="0" w:line="240" w:lineRule="auto"/>
              <w:ind w:right="571"/>
              <w:rPr>
                <w:rFonts w:asciiTheme="majorBidi" w:hAnsiTheme="majorBidi" w:cstheme="majorBidi"/>
                <w:sz w:val="24"/>
                <w:szCs w:val="24"/>
              </w:rPr>
            </w:pPr>
          </w:p>
          <w:p w14:paraId="51FFB004"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3AE6411F" w14:textId="77777777" w:rsidTr="004016D6">
        <w:trPr>
          <w:gridAfter w:val="6"/>
          <w:wAfter w:w="427" w:type="dxa"/>
        </w:trPr>
        <w:tc>
          <w:tcPr>
            <w:tcW w:w="2710" w:type="dxa"/>
          </w:tcPr>
          <w:p w14:paraId="6661B309"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3669" w:type="dxa"/>
            <w:gridSpan w:val="3"/>
          </w:tcPr>
          <w:p w14:paraId="4D1E45CC"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August 1999-March 2003</w:t>
            </w:r>
          </w:p>
        </w:tc>
        <w:tc>
          <w:tcPr>
            <w:tcW w:w="3823" w:type="dxa"/>
            <w:gridSpan w:val="3"/>
          </w:tcPr>
          <w:p w14:paraId="1D6881AC"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Teaching assistant, </w:t>
            </w:r>
          </w:p>
          <w:p w14:paraId="4D435FCD"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Department of Basic medical Sciences, School of Veterinary Medicine, Purdue University, West Lafayette, Indiana, USA </w:t>
            </w:r>
          </w:p>
          <w:p w14:paraId="2CBF1DC8"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171BF148" w14:textId="77777777" w:rsidTr="004016D6">
        <w:trPr>
          <w:gridAfter w:val="6"/>
          <w:wAfter w:w="427" w:type="dxa"/>
        </w:trPr>
        <w:tc>
          <w:tcPr>
            <w:tcW w:w="2710" w:type="dxa"/>
          </w:tcPr>
          <w:p w14:paraId="2E5D1655" w14:textId="77777777" w:rsidR="005C468F" w:rsidRPr="007B28BA" w:rsidRDefault="005C468F" w:rsidP="005C468F">
            <w:pPr>
              <w:spacing w:after="0" w:line="240" w:lineRule="auto"/>
              <w:ind w:left="-18" w:right="571"/>
              <w:rPr>
                <w:rFonts w:asciiTheme="majorBidi" w:hAnsiTheme="majorBidi" w:cstheme="majorBidi"/>
                <w:sz w:val="24"/>
                <w:szCs w:val="24"/>
              </w:rPr>
            </w:pPr>
            <w:r w:rsidRPr="007B28BA">
              <w:rPr>
                <w:rFonts w:asciiTheme="majorBidi" w:hAnsiTheme="majorBidi" w:cstheme="majorBidi"/>
                <w:sz w:val="24"/>
                <w:szCs w:val="24"/>
              </w:rPr>
              <w:t xml:space="preserve"> </w:t>
            </w:r>
          </w:p>
        </w:tc>
        <w:tc>
          <w:tcPr>
            <w:tcW w:w="3669" w:type="dxa"/>
            <w:gridSpan w:val="3"/>
          </w:tcPr>
          <w:p w14:paraId="442E8D13"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May 2000- March 2003 </w:t>
            </w:r>
          </w:p>
        </w:tc>
        <w:tc>
          <w:tcPr>
            <w:tcW w:w="3823" w:type="dxa"/>
            <w:gridSpan w:val="3"/>
          </w:tcPr>
          <w:p w14:paraId="48E6F5B5"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Research assistant </w:t>
            </w:r>
          </w:p>
          <w:p w14:paraId="5F6CF87E"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Department of Basic medical Sciences, School of Veterinary Medicine, Purdue University, West Lafayette, Indiana, USA </w:t>
            </w:r>
          </w:p>
          <w:p w14:paraId="7285EE82"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18B153BE" w14:textId="77777777" w:rsidTr="004016D6">
        <w:trPr>
          <w:gridAfter w:val="6"/>
          <w:wAfter w:w="427" w:type="dxa"/>
        </w:trPr>
        <w:tc>
          <w:tcPr>
            <w:tcW w:w="2710" w:type="dxa"/>
          </w:tcPr>
          <w:p w14:paraId="26041AF8"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3669" w:type="dxa"/>
            <w:gridSpan w:val="3"/>
          </w:tcPr>
          <w:p w14:paraId="068B5E56"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Septmper1996- December 1997 </w:t>
            </w:r>
          </w:p>
          <w:p w14:paraId="2BAEAC3C" w14:textId="77777777" w:rsidR="005C468F" w:rsidRPr="007B28BA" w:rsidRDefault="005C468F" w:rsidP="005C468F">
            <w:pPr>
              <w:spacing w:after="0" w:line="240" w:lineRule="auto"/>
              <w:ind w:right="571"/>
              <w:rPr>
                <w:rFonts w:asciiTheme="majorBidi" w:hAnsiTheme="majorBidi" w:cstheme="majorBidi"/>
                <w:sz w:val="24"/>
                <w:szCs w:val="24"/>
              </w:rPr>
            </w:pPr>
          </w:p>
        </w:tc>
        <w:tc>
          <w:tcPr>
            <w:tcW w:w="3823" w:type="dxa"/>
            <w:gridSpan w:val="3"/>
          </w:tcPr>
          <w:p w14:paraId="67124CF7"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Teaching assistant </w:t>
            </w:r>
          </w:p>
          <w:p w14:paraId="441F9166"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Department of Basic Medical Veterinary Sciences, School of Veterinary Medicine, Jordan University of Science &amp; Technology                                               Irbid, Jordan. </w:t>
            </w:r>
          </w:p>
          <w:p w14:paraId="0A19BE97"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4EFBD43C" w14:textId="77777777" w:rsidTr="00FA5BD6">
        <w:trPr>
          <w:gridAfter w:val="2"/>
          <w:wAfter w:w="348" w:type="dxa"/>
        </w:trPr>
        <w:tc>
          <w:tcPr>
            <w:tcW w:w="10281" w:type="dxa"/>
            <w:gridSpan w:val="11"/>
          </w:tcPr>
          <w:p w14:paraId="65E64BEE" w14:textId="77777777" w:rsidR="005C468F" w:rsidRPr="007B28BA" w:rsidRDefault="005C468F" w:rsidP="005C468F">
            <w:pPr>
              <w:tabs>
                <w:tab w:val="left" w:pos="30"/>
              </w:tabs>
              <w:suppressAutoHyphens/>
              <w:spacing w:after="0" w:line="240" w:lineRule="auto"/>
              <w:ind w:right="571"/>
              <w:rPr>
                <w:rFonts w:asciiTheme="majorBidi" w:hAnsiTheme="majorBidi" w:cstheme="majorBidi"/>
                <w:sz w:val="24"/>
                <w:szCs w:val="24"/>
              </w:rPr>
            </w:pPr>
            <w:r w:rsidRPr="007B28BA">
              <w:rPr>
                <w:rFonts w:asciiTheme="majorBidi" w:hAnsiTheme="majorBidi" w:cstheme="majorBidi"/>
                <w:b/>
                <w:bCs/>
                <w:color w:val="00B0F0"/>
                <w:sz w:val="24"/>
                <w:szCs w:val="24"/>
              </w:rPr>
              <w:lastRenderedPageBreak/>
              <w:t>Awards and Honors</w:t>
            </w:r>
          </w:p>
        </w:tc>
      </w:tr>
      <w:tr w:rsidR="005C468F" w:rsidRPr="007B28BA" w14:paraId="6C6A4DAC" w14:textId="77777777" w:rsidTr="004016D6">
        <w:trPr>
          <w:gridAfter w:val="3"/>
          <w:wAfter w:w="389" w:type="dxa"/>
        </w:trPr>
        <w:tc>
          <w:tcPr>
            <w:tcW w:w="2710" w:type="dxa"/>
          </w:tcPr>
          <w:p w14:paraId="2E09D56B"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3669" w:type="dxa"/>
            <w:gridSpan w:val="3"/>
          </w:tcPr>
          <w:p w14:paraId="4A4D389F"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1998-2003</w:t>
            </w:r>
          </w:p>
          <w:p w14:paraId="0F8201EF" w14:textId="77777777" w:rsidR="005C468F" w:rsidRPr="007B28BA" w:rsidRDefault="005C468F" w:rsidP="005C468F">
            <w:pPr>
              <w:ind w:right="571"/>
              <w:rPr>
                <w:rFonts w:asciiTheme="majorBidi" w:hAnsiTheme="majorBidi" w:cstheme="majorBidi"/>
                <w:sz w:val="24"/>
                <w:szCs w:val="24"/>
              </w:rPr>
            </w:pPr>
          </w:p>
        </w:tc>
        <w:tc>
          <w:tcPr>
            <w:tcW w:w="3861" w:type="dxa"/>
            <w:gridSpan w:val="6"/>
          </w:tcPr>
          <w:p w14:paraId="0990DCF5" w14:textId="77777777" w:rsidR="005C468F" w:rsidRPr="007B28BA" w:rsidRDefault="005C468F" w:rsidP="005C468F">
            <w:pPr>
              <w:tabs>
                <w:tab w:val="left" w:pos="360"/>
              </w:tabs>
              <w:suppressAutoHyphens/>
              <w:spacing w:after="0" w:line="240" w:lineRule="auto"/>
              <w:ind w:left="87" w:right="571"/>
              <w:rPr>
                <w:rFonts w:asciiTheme="majorBidi" w:hAnsiTheme="majorBidi" w:cstheme="majorBidi"/>
                <w:sz w:val="24"/>
                <w:szCs w:val="24"/>
              </w:rPr>
            </w:pPr>
            <w:r w:rsidRPr="007B28BA">
              <w:rPr>
                <w:rFonts w:asciiTheme="majorBidi" w:hAnsiTheme="majorBidi" w:cstheme="majorBidi"/>
                <w:sz w:val="24"/>
                <w:szCs w:val="24"/>
              </w:rPr>
              <w:t>Graduate Student fellowship, Jordan University of Science and Technology, Irbid, Jordan</w:t>
            </w:r>
          </w:p>
          <w:p w14:paraId="15796026" w14:textId="77777777" w:rsidR="005C468F" w:rsidRPr="007B28BA" w:rsidRDefault="005C468F" w:rsidP="005C468F">
            <w:pPr>
              <w:tabs>
                <w:tab w:val="left" w:pos="360"/>
              </w:tabs>
              <w:suppressAutoHyphens/>
              <w:spacing w:after="0" w:line="240" w:lineRule="auto"/>
              <w:ind w:left="87" w:right="571"/>
              <w:rPr>
                <w:rFonts w:asciiTheme="majorBidi" w:hAnsiTheme="majorBidi" w:cstheme="majorBidi"/>
                <w:sz w:val="24"/>
                <w:szCs w:val="24"/>
              </w:rPr>
            </w:pPr>
          </w:p>
        </w:tc>
      </w:tr>
      <w:tr w:rsidR="005C468F" w:rsidRPr="007B28BA" w14:paraId="5F3C0C50" w14:textId="77777777" w:rsidTr="004016D6">
        <w:trPr>
          <w:gridAfter w:val="1"/>
          <w:wAfter w:w="282" w:type="dxa"/>
        </w:trPr>
        <w:tc>
          <w:tcPr>
            <w:tcW w:w="2710" w:type="dxa"/>
          </w:tcPr>
          <w:p w14:paraId="45329E58"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3669" w:type="dxa"/>
            <w:gridSpan w:val="3"/>
          </w:tcPr>
          <w:p w14:paraId="41F16E4F"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April 2000</w:t>
            </w:r>
          </w:p>
        </w:tc>
        <w:tc>
          <w:tcPr>
            <w:tcW w:w="3968" w:type="dxa"/>
            <w:gridSpan w:val="8"/>
          </w:tcPr>
          <w:p w14:paraId="6621AC75" w14:textId="77777777" w:rsidR="005C468F" w:rsidRPr="007B28BA" w:rsidRDefault="005C468F" w:rsidP="005C468F">
            <w:pPr>
              <w:tabs>
                <w:tab w:val="left" w:pos="9180"/>
              </w:tabs>
              <w:spacing w:after="0" w:line="240" w:lineRule="auto"/>
              <w:ind w:left="87" w:right="571"/>
              <w:rPr>
                <w:rFonts w:asciiTheme="majorBidi" w:hAnsiTheme="majorBidi" w:cstheme="majorBidi"/>
                <w:sz w:val="24"/>
                <w:szCs w:val="24"/>
              </w:rPr>
            </w:pPr>
            <w:r w:rsidRPr="007B28BA">
              <w:rPr>
                <w:rFonts w:asciiTheme="majorBidi" w:hAnsiTheme="majorBidi" w:cstheme="majorBidi"/>
                <w:sz w:val="24"/>
                <w:szCs w:val="24"/>
              </w:rPr>
              <w:t xml:space="preserve">Graduate Student Award </w:t>
            </w:r>
            <w:proofErr w:type="gramStart"/>
            <w:r w:rsidRPr="007B28BA">
              <w:rPr>
                <w:rFonts w:asciiTheme="majorBidi" w:hAnsiTheme="majorBidi" w:cstheme="majorBidi"/>
                <w:sz w:val="24"/>
                <w:szCs w:val="24"/>
              </w:rPr>
              <w:t>For</w:t>
            </w:r>
            <w:proofErr w:type="gramEnd"/>
            <w:r w:rsidRPr="007B28BA">
              <w:rPr>
                <w:rFonts w:asciiTheme="majorBidi" w:hAnsiTheme="majorBidi" w:cstheme="majorBidi"/>
                <w:sz w:val="24"/>
                <w:szCs w:val="24"/>
              </w:rPr>
              <w:t xml:space="preserve"> Outstanding Teaching, </w:t>
            </w:r>
          </w:p>
          <w:p w14:paraId="34E1E397" w14:textId="77777777" w:rsidR="005C468F" w:rsidRPr="007B28BA" w:rsidRDefault="005C468F" w:rsidP="005C468F">
            <w:pPr>
              <w:spacing w:after="0" w:line="240" w:lineRule="auto"/>
              <w:ind w:left="87" w:right="571"/>
              <w:rPr>
                <w:rFonts w:asciiTheme="majorBidi" w:hAnsiTheme="majorBidi" w:cstheme="majorBidi"/>
                <w:sz w:val="24"/>
                <w:szCs w:val="24"/>
              </w:rPr>
            </w:pPr>
            <w:r w:rsidRPr="007B28BA">
              <w:rPr>
                <w:rFonts w:asciiTheme="majorBidi" w:hAnsiTheme="majorBidi" w:cstheme="majorBidi"/>
                <w:sz w:val="24"/>
                <w:szCs w:val="24"/>
              </w:rPr>
              <w:t>Purdue University</w:t>
            </w:r>
          </w:p>
          <w:p w14:paraId="58E4DE96" w14:textId="77777777" w:rsidR="005C468F" w:rsidRPr="007B28BA" w:rsidRDefault="005C468F" w:rsidP="005C468F">
            <w:pPr>
              <w:spacing w:after="0" w:line="240" w:lineRule="auto"/>
              <w:ind w:left="87" w:right="571"/>
              <w:rPr>
                <w:rFonts w:asciiTheme="majorBidi" w:hAnsiTheme="majorBidi" w:cstheme="majorBidi"/>
                <w:sz w:val="24"/>
                <w:szCs w:val="24"/>
              </w:rPr>
            </w:pPr>
          </w:p>
        </w:tc>
      </w:tr>
      <w:tr w:rsidR="005C468F" w:rsidRPr="007B28BA" w14:paraId="342B205F" w14:textId="77777777" w:rsidTr="00FA5BD6">
        <w:trPr>
          <w:gridAfter w:val="12"/>
          <w:wAfter w:w="7919" w:type="dxa"/>
        </w:trPr>
        <w:tc>
          <w:tcPr>
            <w:tcW w:w="2710" w:type="dxa"/>
          </w:tcPr>
          <w:p w14:paraId="1DB14184"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61B38F7C" w14:textId="77777777" w:rsidTr="00FA5BD6">
        <w:trPr>
          <w:gridAfter w:val="4"/>
          <w:wAfter w:w="395" w:type="dxa"/>
        </w:trPr>
        <w:tc>
          <w:tcPr>
            <w:tcW w:w="2710" w:type="dxa"/>
          </w:tcPr>
          <w:p w14:paraId="7585B7EC" w14:textId="77777777" w:rsidR="005C468F" w:rsidRPr="007B28BA" w:rsidRDefault="005C468F" w:rsidP="005C468F">
            <w:pPr>
              <w:tabs>
                <w:tab w:val="left" w:pos="1460"/>
              </w:tabs>
              <w:spacing w:after="0" w:line="240" w:lineRule="auto"/>
              <w:ind w:left="-18" w:right="571"/>
              <w:rPr>
                <w:rFonts w:asciiTheme="majorBidi" w:hAnsiTheme="majorBidi" w:cstheme="majorBidi"/>
                <w:sz w:val="24"/>
                <w:szCs w:val="24"/>
              </w:rPr>
            </w:pPr>
            <w:r w:rsidRPr="007B28BA">
              <w:rPr>
                <w:rFonts w:asciiTheme="majorBidi" w:hAnsiTheme="majorBidi" w:cstheme="majorBidi"/>
                <w:b/>
                <w:bCs/>
                <w:color w:val="00B0F0"/>
                <w:sz w:val="24"/>
                <w:szCs w:val="24"/>
              </w:rPr>
              <w:t>Licensure</w:t>
            </w:r>
            <w:r w:rsidRPr="007B28BA">
              <w:rPr>
                <w:rFonts w:asciiTheme="majorBidi" w:hAnsiTheme="majorBidi" w:cstheme="majorBidi"/>
                <w:b/>
                <w:bCs/>
                <w:sz w:val="24"/>
                <w:szCs w:val="24"/>
              </w:rPr>
              <w:tab/>
            </w:r>
          </w:p>
        </w:tc>
        <w:tc>
          <w:tcPr>
            <w:tcW w:w="3976" w:type="dxa"/>
            <w:gridSpan w:val="4"/>
          </w:tcPr>
          <w:p w14:paraId="25EDC9A7" w14:textId="77777777" w:rsidR="005C468F" w:rsidRPr="007B28BA" w:rsidRDefault="005C468F" w:rsidP="005C468F">
            <w:pPr>
              <w:tabs>
                <w:tab w:val="left" w:pos="1460"/>
              </w:tabs>
              <w:spacing w:after="0" w:line="240" w:lineRule="auto"/>
              <w:ind w:left="5" w:right="571"/>
              <w:rPr>
                <w:rFonts w:asciiTheme="majorBidi" w:hAnsiTheme="majorBidi" w:cstheme="majorBidi"/>
                <w:sz w:val="24"/>
                <w:szCs w:val="24"/>
              </w:rPr>
            </w:pPr>
            <w:r w:rsidRPr="007B28BA">
              <w:rPr>
                <w:rFonts w:asciiTheme="majorBidi" w:hAnsiTheme="majorBidi" w:cstheme="majorBidi"/>
                <w:sz w:val="24"/>
                <w:szCs w:val="24"/>
              </w:rPr>
              <w:t>1996-present</w:t>
            </w:r>
          </w:p>
        </w:tc>
        <w:tc>
          <w:tcPr>
            <w:tcW w:w="3548" w:type="dxa"/>
            <w:gridSpan w:val="4"/>
          </w:tcPr>
          <w:p w14:paraId="2E5DDB51"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Jordan Veterinary Association, Jordan </w:t>
            </w:r>
          </w:p>
        </w:tc>
      </w:tr>
      <w:tr w:rsidR="005C468F" w:rsidRPr="007B28BA" w14:paraId="48DD5B14" w14:textId="77777777" w:rsidTr="004016D6">
        <w:trPr>
          <w:gridAfter w:val="7"/>
          <w:wAfter w:w="479" w:type="dxa"/>
        </w:trPr>
        <w:tc>
          <w:tcPr>
            <w:tcW w:w="2710" w:type="dxa"/>
          </w:tcPr>
          <w:p w14:paraId="409478D0"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3669" w:type="dxa"/>
            <w:gridSpan w:val="3"/>
          </w:tcPr>
          <w:p w14:paraId="1AEBAB91" w14:textId="77777777" w:rsidR="005C468F" w:rsidRPr="007B28BA" w:rsidRDefault="005C468F" w:rsidP="005C468F">
            <w:pPr>
              <w:spacing w:after="0" w:line="240" w:lineRule="auto"/>
              <w:ind w:right="571"/>
              <w:rPr>
                <w:rFonts w:asciiTheme="majorBidi" w:hAnsiTheme="majorBidi" w:cstheme="majorBidi"/>
                <w:sz w:val="24"/>
                <w:szCs w:val="24"/>
              </w:rPr>
            </w:pPr>
          </w:p>
        </w:tc>
        <w:tc>
          <w:tcPr>
            <w:tcW w:w="3771" w:type="dxa"/>
            <w:gridSpan w:val="2"/>
          </w:tcPr>
          <w:p w14:paraId="5E2191A5" w14:textId="77777777" w:rsidR="005C468F" w:rsidRPr="007B28BA" w:rsidRDefault="005C468F" w:rsidP="005C468F">
            <w:pPr>
              <w:spacing w:after="0" w:line="240" w:lineRule="auto"/>
              <w:ind w:right="571"/>
              <w:rPr>
                <w:rFonts w:asciiTheme="majorBidi" w:hAnsiTheme="majorBidi" w:cstheme="majorBidi"/>
                <w:sz w:val="24"/>
                <w:szCs w:val="24"/>
              </w:rPr>
            </w:pPr>
          </w:p>
        </w:tc>
      </w:tr>
      <w:tr w:rsidR="005C468F" w:rsidRPr="007B28BA" w14:paraId="6795B6AD" w14:textId="77777777" w:rsidTr="00FA5BD6">
        <w:trPr>
          <w:gridAfter w:val="2"/>
          <w:wAfter w:w="348" w:type="dxa"/>
        </w:trPr>
        <w:tc>
          <w:tcPr>
            <w:tcW w:w="10281" w:type="dxa"/>
            <w:gridSpan w:val="11"/>
          </w:tcPr>
          <w:p w14:paraId="6EFBFCEF" w14:textId="77777777" w:rsidR="005C468F" w:rsidRPr="007B28BA" w:rsidRDefault="005C468F" w:rsidP="005C468F">
            <w:pPr>
              <w:tabs>
                <w:tab w:val="left" w:pos="360"/>
              </w:tab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Professional and Scientific Societies</w:t>
            </w:r>
          </w:p>
          <w:p w14:paraId="54234187" w14:textId="77777777" w:rsidR="005C468F" w:rsidRPr="007B28BA" w:rsidRDefault="005C468F" w:rsidP="005C468F">
            <w:pPr>
              <w:tabs>
                <w:tab w:val="left" w:pos="360"/>
              </w:tabs>
              <w:spacing w:after="0" w:line="240" w:lineRule="auto"/>
              <w:ind w:left="-18" w:right="571"/>
              <w:rPr>
                <w:rFonts w:asciiTheme="majorBidi" w:hAnsiTheme="majorBidi" w:cstheme="majorBidi"/>
                <w:sz w:val="24"/>
                <w:szCs w:val="24"/>
              </w:rPr>
            </w:pPr>
          </w:p>
        </w:tc>
      </w:tr>
      <w:tr w:rsidR="005C468F" w:rsidRPr="007B28BA" w14:paraId="0306BF23" w14:textId="77777777" w:rsidTr="00FA5BD6">
        <w:trPr>
          <w:gridAfter w:val="5"/>
          <w:wAfter w:w="403" w:type="dxa"/>
        </w:trPr>
        <w:tc>
          <w:tcPr>
            <w:tcW w:w="2710" w:type="dxa"/>
          </w:tcPr>
          <w:p w14:paraId="758DF47E"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2246" w:type="dxa"/>
            <w:gridSpan w:val="2"/>
          </w:tcPr>
          <w:p w14:paraId="61E98A52"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1996-Present</w:t>
            </w:r>
          </w:p>
        </w:tc>
        <w:tc>
          <w:tcPr>
            <w:tcW w:w="5270" w:type="dxa"/>
            <w:gridSpan w:val="5"/>
          </w:tcPr>
          <w:p w14:paraId="576C5211" w14:textId="77777777" w:rsidR="005C468F" w:rsidRPr="007B28BA" w:rsidRDefault="005C468F" w:rsidP="005C468F">
            <w:pPr>
              <w:tabs>
                <w:tab w:val="left" w:pos="36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Jordan Veterinary Association, Jordan</w:t>
            </w:r>
          </w:p>
          <w:p w14:paraId="71952DB0" w14:textId="77777777" w:rsidR="005C468F" w:rsidRPr="007B28BA" w:rsidRDefault="005C468F" w:rsidP="005C468F">
            <w:pPr>
              <w:tabs>
                <w:tab w:val="left" w:pos="360"/>
              </w:tabs>
              <w:spacing w:after="0" w:line="240" w:lineRule="auto"/>
              <w:ind w:right="571"/>
              <w:rPr>
                <w:rFonts w:asciiTheme="majorBidi" w:hAnsiTheme="majorBidi" w:cstheme="majorBidi"/>
                <w:sz w:val="24"/>
                <w:szCs w:val="24"/>
              </w:rPr>
            </w:pPr>
          </w:p>
        </w:tc>
      </w:tr>
      <w:tr w:rsidR="005C468F" w:rsidRPr="007B28BA" w14:paraId="7A0A87A6" w14:textId="77777777" w:rsidTr="00FA5BD6">
        <w:trPr>
          <w:gridAfter w:val="5"/>
          <w:wAfter w:w="403" w:type="dxa"/>
        </w:trPr>
        <w:tc>
          <w:tcPr>
            <w:tcW w:w="2710" w:type="dxa"/>
          </w:tcPr>
          <w:p w14:paraId="34DF617B"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2246" w:type="dxa"/>
            <w:gridSpan w:val="2"/>
          </w:tcPr>
          <w:p w14:paraId="78AB7543"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2001-2002</w:t>
            </w:r>
          </w:p>
        </w:tc>
        <w:tc>
          <w:tcPr>
            <w:tcW w:w="5270" w:type="dxa"/>
            <w:gridSpan w:val="5"/>
          </w:tcPr>
          <w:p w14:paraId="64BE8A6B" w14:textId="77777777" w:rsidR="005C468F" w:rsidRPr="007B28BA" w:rsidRDefault="005C468F" w:rsidP="005C468F">
            <w:pPr>
              <w:tabs>
                <w:tab w:val="left" w:pos="720"/>
              </w:tabs>
              <w:spacing w:after="0" w:line="240" w:lineRule="auto"/>
              <w:ind w:right="571"/>
              <w:rPr>
                <w:rFonts w:asciiTheme="majorBidi" w:hAnsiTheme="majorBidi" w:cstheme="majorBidi"/>
                <w:bCs/>
                <w:sz w:val="24"/>
                <w:szCs w:val="24"/>
              </w:rPr>
            </w:pPr>
            <w:r w:rsidRPr="007B28BA">
              <w:rPr>
                <w:rFonts w:asciiTheme="majorBidi" w:hAnsiTheme="majorBidi" w:cstheme="majorBidi"/>
                <w:bCs/>
                <w:sz w:val="24"/>
                <w:szCs w:val="24"/>
              </w:rPr>
              <w:t>International Association for Food Protection,</w:t>
            </w:r>
            <w:r w:rsidRPr="007B28BA">
              <w:rPr>
                <w:rFonts w:asciiTheme="majorBidi" w:hAnsiTheme="majorBidi" w:cstheme="majorBidi"/>
                <w:b/>
                <w:sz w:val="24"/>
                <w:szCs w:val="24"/>
              </w:rPr>
              <w:t xml:space="preserve"> </w:t>
            </w:r>
            <w:r w:rsidRPr="007B28BA">
              <w:rPr>
                <w:rFonts w:asciiTheme="majorBidi" w:hAnsiTheme="majorBidi" w:cstheme="majorBidi"/>
                <w:bCs/>
                <w:sz w:val="24"/>
                <w:szCs w:val="24"/>
              </w:rPr>
              <w:t>USA</w:t>
            </w:r>
          </w:p>
          <w:p w14:paraId="7CD1071B" w14:textId="77777777" w:rsidR="005C468F" w:rsidRPr="007B28BA" w:rsidRDefault="005C468F" w:rsidP="005C468F">
            <w:pPr>
              <w:tabs>
                <w:tab w:val="left" w:pos="720"/>
              </w:tabs>
              <w:spacing w:after="0" w:line="240" w:lineRule="auto"/>
              <w:ind w:right="571"/>
              <w:rPr>
                <w:rFonts w:asciiTheme="majorBidi" w:hAnsiTheme="majorBidi" w:cstheme="majorBidi"/>
                <w:sz w:val="24"/>
                <w:szCs w:val="24"/>
              </w:rPr>
            </w:pPr>
          </w:p>
        </w:tc>
      </w:tr>
      <w:tr w:rsidR="005C468F" w:rsidRPr="007B28BA" w14:paraId="7A01FE53" w14:textId="77777777" w:rsidTr="00FA5BD6">
        <w:trPr>
          <w:gridAfter w:val="5"/>
          <w:wAfter w:w="403" w:type="dxa"/>
          <w:trHeight w:val="1008"/>
        </w:trPr>
        <w:tc>
          <w:tcPr>
            <w:tcW w:w="2710" w:type="dxa"/>
          </w:tcPr>
          <w:p w14:paraId="0102DA6D"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2246" w:type="dxa"/>
            <w:gridSpan w:val="2"/>
          </w:tcPr>
          <w:p w14:paraId="65824975"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2008-Present</w:t>
            </w:r>
          </w:p>
        </w:tc>
        <w:tc>
          <w:tcPr>
            <w:tcW w:w="5270" w:type="dxa"/>
            <w:gridSpan w:val="5"/>
          </w:tcPr>
          <w:p w14:paraId="524900BE" w14:textId="13245D56" w:rsidR="005C468F" w:rsidRPr="007B28BA" w:rsidRDefault="005C468F" w:rsidP="005C468F">
            <w:pPr>
              <w:tabs>
                <w:tab w:val="left" w:pos="72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African Association of Veterinary Anatomist, Egypt</w:t>
            </w:r>
          </w:p>
          <w:p w14:paraId="55AE6C43" w14:textId="77777777" w:rsidR="005C468F" w:rsidRPr="007B28BA" w:rsidRDefault="005C468F" w:rsidP="005C468F">
            <w:pPr>
              <w:tabs>
                <w:tab w:val="left" w:pos="720"/>
              </w:tabs>
              <w:spacing w:after="0" w:line="240" w:lineRule="auto"/>
              <w:ind w:right="571"/>
              <w:rPr>
                <w:rFonts w:asciiTheme="majorBidi" w:hAnsiTheme="majorBidi" w:cstheme="majorBidi"/>
                <w:sz w:val="24"/>
                <w:szCs w:val="24"/>
              </w:rPr>
            </w:pPr>
          </w:p>
          <w:p w14:paraId="1F7C2E1E" w14:textId="77777777" w:rsidR="005C468F" w:rsidRPr="007B28BA" w:rsidRDefault="005C468F" w:rsidP="005C468F">
            <w:pPr>
              <w:tabs>
                <w:tab w:val="left" w:pos="720"/>
              </w:tabs>
              <w:spacing w:after="0" w:line="240" w:lineRule="auto"/>
              <w:ind w:right="571"/>
              <w:rPr>
                <w:rFonts w:asciiTheme="majorBidi" w:hAnsiTheme="majorBidi" w:cstheme="majorBidi"/>
                <w:bCs/>
                <w:sz w:val="24"/>
                <w:szCs w:val="24"/>
              </w:rPr>
            </w:pPr>
          </w:p>
        </w:tc>
      </w:tr>
      <w:tr w:rsidR="005C468F" w:rsidRPr="007B28BA" w14:paraId="40BE8E15" w14:textId="77777777" w:rsidTr="00FA5BD6">
        <w:trPr>
          <w:gridAfter w:val="5"/>
          <w:wAfter w:w="403" w:type="dxa"/>
          <w:trHeight w:val="1008"/>
        </w:trPr>
        <w:tc>
          <w:tcPr>
            <w:tcW w:w="2710" w:type="dxa"/>
          </w:tcPr>
          <w:p w14:paraId="3986B6A8"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2246" w:type="dxa"/>
            <w:gridSpan w:val="2"/>
          </w:tcPr>
          <w:p w14:paraId="001A124B" w14:textId="77777777"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2008-Present</w:t>
            </w:r>
          </w:p>
        </w:tc>
        <w:tc>
          <w:tcPr>
            <w:tcW w:w="5270" w:type="dxa"/>
            <w:gridSpan w:val="5"/>
          </w:tcPr>
          <w:p w14:paraId="033C70C3" w14:textId="5C298CE9" w:rsidR="005C468F" w:rsidRPr="007B28BA" w:rsidRDefault="005C468F" w:rsidP="005C468F">
            <w:pPr>
              <w:tabs>
                <w:tab w:val="left" w:pos="72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American Association of Veterinary Anatomist</w:t>
            </w:r>
          </w:p>
        </w:tc>
      </w:tr>
      <w:tr w:rsidR="005C468F" w:rsidRPr="007B28BA" w14:paraId="7A9FF1CF" w14:textId="77777777" w:rsidTr="00FA5BD6">
        <w:trPr>
          <w:gridAfter w:val="5"/>
          <w:wAfter w:w="403" w:type="dxa"/>
          <w:trHeight w:val="1008"/>
        </w:trPr>
        <w:tc>
          <w:tcPr>
            <w:tcW w:w="2710" w:type="dxa"/>
          </w:tcPr>
          <w:p w14:paraId="5516ABC3"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2246" w:type="dxa"/>
            <w:gridSpan w:val="2"/>
          </w:tcPr>
          <w:p w14:paraId="61C843F6" w14:textId="2ECF25CA" w:rsidR="005C468F" w:rsidRPr="007B28BA" w:rsidRDefault="005C468F" w:rsidP="005C468F">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2017-present</w:t>
            </w:r>
          </w:p>
        </w:tc>
        <w:tc>
          <w:tcPr>
            <w:tcW w:w="5270" w:type="dxa"/>
            <w:gridSpan w:val="5"/>
          </w:tcPr>
          <w:p w14:paraId="5AE41253" w14:textId="1AD6CAA4" w:rsidR="005C468F" w:rsidRPr="007B28BA" w:rsidRDefault="005C468F" w:rsidP="005C468F">
            <w:pPr>
              <w:tabs>
                <w:tab w:val="left" w:pos="72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American Association of Anatomist</w:t>
            </w:r>
          </w:p>
        </w:tc>
      </w:tr>
      <w:tr w:rsidR="005C468F" w:rsidRPr="007B28BA" w14:paraId="4D1DE47B" w14:textId="77777777" w:rsidTr="004016D6">
        <w:trPr>
          <w:gridAfter w:val="7"/>
          <w:wAfter w:w="479" w:type="dxa"/>
        </w:trPr>
        <w:tc>
          <w:tcPr>
            <w:tcW w:w="2710" w:type="dxa"/>
          </w:tcPr>
          <w:p w14:paraId="695D880B" w14:textId="77777777" w:rsidR="005C468F" w:rsidRPr="007B28BA" w:rsidRDefault="005C468F" w:rsidP="005C468F">
            <w:pPr>
              <w:spacing w:after="0" w:line="240" w:lineRule="auto"/>
              <w:ind w:left="-18" w:right="571"/>
              <w:rPr>
                <w:rFonts w:asciiTheme="majorBidi" w:hAnsiTheme="majorBidi" w:cstheme="majorBidi"/>
                <w:sz w:val="24"/>
                <w:szCs w:val="24"/>
              </w:rPr>
            </w:pPr>
          </w:p>
        </w:tc>
        <w:tc>
          <w:tcPr>
            <w:tcW w:w="3669" w:type="dxa"/>
            <w:gridSpan w:val="3"/>
          </w:tcPr>
          <w:p w14:paraId="4438F266" w14:textId="77777777" w:rsidR="005C468F" w:rsidRPr="007B28BA" w:rsidRDefault="005C468F" w:rsidP="005C468F">
            <w:pPr>
              <w:spacing w:after="0" w:line="240" w:lineRule="auto"/>
              <w:ind w:right="571"/>
              <w:rPr>
                <w:rFonts w:asciiTheme="majorBidi" w:hAnsiTheme="majorBidi" w:cstheme="majorBidi"/>
                <w:sz w:val="24"/>
                <w:szCs w:val="24"/>
              </w:rPr>
            </w:pPr>
          </w:p>
        </w:tc>
        <w:tc>
          <w:tcPr>
            <w:tcW w:w="3771" w:type="dxa"/>
            <w:gridSpan w:val="2"/>
          </w:tcPr>
          <w:p w14:paraId="57B81C2E" w14:textId="77777777" w:rsidR="005C468F" w:rsidRPr="007B28BA" w:rsidRDefault="005C468F" w:rsidP="005C468F">
            <w:pPr>
              <w:widowControl w:val="0"/>
              <w:spacing w:after="0" w:line="240" w:lineRule="auto"/>
              <w:ind w:right="571"/>
              <w:rPr>
                <w:rFonts w:asciiTheme="majorBidi" w:hAnsiTheme="majorBidi" w:cstheme="majorBidi"/>
                <w:sz w:val="24"/>
                <w:szCs w:val="24"/>
              </w:rPr>
            </w:pPr>
          </w:p>
        </w:tc>
      </w:tr>
    </w:tbl>
    <w:p w14:paraId="16611754" w14:textId="77777777" w:rsidR="00D02140" w:rsidRPr="007B28BA" w:rsidRDefault="00D02140" w:rsidP="00574A68">
      <w:pPr>
        <w:rPr>
          <w:rFonts w:asciiTheme="majorBidi" w:hAnsiTheme="majorBidi" w:cstheme="majorBidi"/>
          <w:sz w:val="24"/>
          <w:szCs w:val="24"/>
        </w:rPr>
      </w:pPr>
      <w:r w:rsidRPr="007B28BA">
        <w:rPr>
          <w:rFonts w:asciiTheme="majorBidi" w:hAnsiTheme="majorBidi" w:cstheme="majorBidi"/>
          <w:sz w:val="24"/>
          <w:szCs w:val="24"/>
        </w:rPr>
        <w:br w:type="page"/>
      </w:r>
    </w:p>
    <w:tbl>
      <w:tblPr>
        <w:tblpPr w:leftFromText="180" w:rightFromText="180" w:vertAnchor="text" w:tblpY="1"/>
        <w:tblOverlap w:val="neve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7"/>
        <w:gridCol w:w="20"/>
        <w:gridCol w:w="19"/>
        <w:gridCol w:w="2493"/>
        <w:gridCol w:w="62"/>
        <w:gridCol w:w="11"/>
        <w:gridCol w:w="74"/>
        <w:gridCol w:w="49"/>
        <w:gridCol w:w="63"/>
        <w:gridCol w:w="122"/>
        <w:gridCol w:w="74"/>
        <w:gridCol w:w="132"/>
        <w:gridCol w:w="236"/>
        <w:gridCol w:w="2571"/>
        <w:gridCol w:w="126"/>
        <w:gridCol w:w="49"/>
        <w:gridCol w:w="118"/>
        <w:gridCol w:w="179"/>
        <w:gridCol w:w="95"/>
        <w:gridCol w:w="28"/>
        <w:gridCol w:w="56"/>
        <w:gridCol w:w="62"/>
        <w:gridCol w:w="68"/>
        <w:gridCol w:w="103"/>
        <w:gridCol w:w="59"/>
        <w:gridCol w:w="13"/>
        <w:gridCol w:w="58"/>
        <w:gridCol w:w="22"/>
        <w:gridCol w:w="67"/>
        <w:gridCol w:w="56"/>
        <w:gridCol w:w="98"/>
        <w:gridCol w:w="32"/>
        <w:gridCol w:w="62"/>
        <w:gridCol w:w="270"/>
      </w:tblGrid>
      <w:tr w:rsidR="004016D6" w:rsidRPr="007B28BA" w14:paraId="6252F3E1" w14:textId="77777777" w:rsidTr="00574A68">
        <w:trPr>
          <w:gridAfter w:val="1"/>
          <w:wAfter w:w="270" w:type="dxa"/>
        </w:trPr>
        <w:tc>
          <w:tcPr>
            <w:tcW w:w="10112" w:type="dxa"/>
            <w:gridSpan w:val="34"/>
            <w:tcBorders>
              <w:top w:val="nil"/>
              <w:left w:val="nil"/>
              <w:bottom w:val="nil"/>
              <w:right w:val="nil"/>
            </w:tcBorders>
          </w:tcPr>
          <w:p w14:paraId="0ED31F60" w14:textId="77777777"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lastRenderedPageBreak/>
              <w:t xml:space="preserve">Research Interests </w:t>
            </w:r>
          </w:p>
          <w:p w14:paraId="54674D70" w14:textId="77777777" w:rsidR="00AD088E" w:rsidRPr="007B28BA" w:rsidRDefault="00AD088E" w:rsidP="00574A68">
            <w:pPr>
              <w:spacing w:after="0" w:line="240" w:lineRule="auto"/>
              <w:ind w:right="571"/>
              <w:jc w:val="both"/>
              <w:rPr>
                <w:rFonts w:asciiTheme="majorBidi" w:hAnsiTheme="majorBidi" w:cstheme="majorBidi"/>
                <w:sz w:val="24"/>
                <w:szCs w:val="24"/>
              </w:rPr>
            </w:pPr>
          </w:p>
          <w:p w14:paraId="503902C4"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Transcriptome analysis and 3</w:t>
            </w:r>
            <w:r w:rsidRPr="007B28BA">
              <w:rPr>
                <w:rFonts w:asciiTheme="majorBidi" w:hAnsiTheme="majorBidi" w:cstheme="majorBidi"/>
                <w:sz w:val="24"/>
                <w:szCs w:val="24"/>
                <w:vertAlign w:val="superscript"/>
              </w:rPr>
              <w:t>rd</w:t>
            </w:r>
            <w:r w:rsidRPr="007B28BA">
              <w:rPr>
                <w:rFonts w:asciiTheme="majorBidi" w:hAnsiTheme="majorBidi" w:cstheme="majorBidi"/>
                <w:sz w:val="24"/>
                <w:szCs w:val="24"/>
              </w:rPr>
              <w:t xml:space="preserve"> Generation of Sequencing.</w:t>
            </w:r>
          </w:p>
          <w:p w14:paraId="362BEC13"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Next Generation Sequencing (NGS) and Genetic disorder.</w:t>
            </w:r>
          </w:p>
          <w:p w14:paraId="4E0C6AB2"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Sanger Sequencing and Microsatellite Analysis.</w:t>
            </w:r>
          </w:p>
          <w:p w14:paraId="4D6607AE"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Paternity test and Animal breeding selection.</w:t>
            </w:r>
          </w:p>
          <w:p w14:paraId="5E416FF5"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Molecular surveillance Middle East respiratory syndrome coronavirus (MERS-</w:t>
            </w:r>
            <w:proofErr w:type="spellStart"/>
            <w:r w:rsidRPr="007B28BA">
              <w:rPr>
                <w:rFonts w:asciiTheme="majorBidi" w:hAnsiTheme="majorBidi" w:cstheme="majorBidi"/>
                <w:sz w:val="24"/>
                <w:szCs w:val="24"/>
              </w:rPr>
              <w:t>CoV</w:t>
            </w:r>
            <w:proofErr w:type="spellEnd"/>
            <w:r w:rsidRPr="007B28BA">
              <w:rPr>
                <w:rFonts w:asciiTheme="majorBidi" w:hAnsiTheme="majorBidi" w:cstheme="majorBidi"/>
                <w:sz w:val="24"/>
                <w:szCs w:val="24"/>
              </w:rPr>
              <w:t>) in Jordan</w:t>
            </w:r>
          </w:p>
          <w:p w14:paraId="0F70EA5D"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 xml:space="preserve">Molecular surveillance and typing of Bat viruses in Jordan. </w:t>
            </w:r>
          </w:p>
          <w:p w14:paraId="79DBBBE3"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Molecular surveillance and typing of major avian respiratory and immunosuppressive viral infections in Jordan</w:t>
            </w:r>
          </w:p>
          <w:p w14:paraId="7DC3E5F4" w14:textId="77777777"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 xml:space="preserve">Molecular investigating of effects Pre heat treatment in Honeybees on the thermotolerance and physical traits. </w:t>
            </w:r>
          </w:p>
          <w:p w14:paraId="0ED36B39" w14:textId="7FDD1B5A" w:rsidR="00F84C92" w:rsidRPr="007B28BA" w:rsidRDefault="00F84C92"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 xml:space="preserve">Effects of Thermal manipulation during Early and Late </w:t>
            </w:r>
            <w:proofErr w:type="gramStart"/>
            <w:r w:rsidRPr="007B28BA">
              <w:rPr>
                <w:rFonts w:asciiTheme="majorBidi" w:hAnsiTheme="majorBidi" w:cstheme="majorBidi"/>
                <w:sz w:val="24"/>
                <w:szCs w:val="24"/>
              </w:rPr>
              <w:t>Embryogenesis</w:t>
            </w:r>
            <w:r w:rsidR="00AD12F1" w:rsidRPr="007B28BA">
              <w:rPr>
                <w:rFonts w:asciiTheme="majorBidi" w:hAnsiTheme="majorBidi" w:cstheme="majorBidi"/>
                <w:sz w:val="24"/>
                <w:szCs w:val="24"/>
              </w:rPr>
              <w:t xml:space="preserve"> </w:t>
            </w:r>
            <w:r w:rsidRPr="007B28BA">
              <w:rPr>
                <w:rFonts w:asciiTheme="majorBidi" w:hAnsiTheme="majorBidi" w:cstheme="majorBidi"/>
                <w:sz w:val="24"/>
                <w:szCs w:val="24"/>
              </w:rPr>
              <w:t xml:space="preserve"> on</w:t>
            </w:r>
            <w:proofErr w:type="gramEnd"/>
            <w:r w:rsidRPr="007B28BA">
              <w:rPr>
                <w:rFonts w:asciiTheme="majorBidi" w:hAnsiTheme="majorBidi" w:cstheme="majorBidi"/>
                <w:sz w:val="24"/>
                <w:szCs w:val="24"/>
              </w:rPr>
              <w:t xml:space="preserve"> thermotolerance acquisition and muscle growth in meat-typed</w:t>
            </w:r>
          </w:p>
          <w:p w14:paraId="2A87BA0A" w14:textId="1A668D1B"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 xml:space="preserve">Effects of Thermal manipulation during Early and Late </w:t>
            </w:r>
            <w:proofErr w:type="gramStart"/>
            <w:r w:rsidRPr="007B28BA">
              <w:rPr>
                <w:rFonts w:asciiTheme="majorBidi" w:hAnsiTheme="majorBidi" w:cstheme="majorBidi"/>
                <w:sz w:val="24"/>
                <w:szCs w:val="24"/>
              </w:rPr>
              <w:t>Embryogenesis</w:t>
            </w:r>
            <w:r w:rsidR="00AD12F1" w:rsidRPr="007B28BA">
              <w:rPr>
                <w:rFonts w:asciiTheme="majorBidi" w:hAnsiTheme="majorBidi" w:cstheme="majorBidi"/>
                <w:sz w:val="24"/>
                <w:szCs w:val="24"/>
              </w:rPr>
              <w:t xml:space="preserve"> </w:t>
            </w:r>
            <w:r w:rsidRPr="007B28BA">
              <w:rPr>
                <w:rFonts w:asciiTheme="majorBidi" w:hAnsiTheme="majorBidi" w:cstheme="majorBidi"/>
                <w:sz w:val="24"/>
                <w:szCs w:val="24"/>
              </w:rPr>
              <w:t xml:space="preserve"> on</w:t>
            </w:r>
            <w:proofErr w:type="gramEnd"/>
            <w:r w:rsidRPr="007B28BA">
              <w:rPr>
                <w:rFonts w:asciiTheme="majorBidi" w:hAnsiTheme="majorBidi" w:cstheme="majorBidi"/>
                <w:sz w:val="24"/>
                <w:szCs w:val="24"/>
              </w:rPr>
              <w:t xml:space="preserve"> thermotolerance acquisition and muscle growth in meat-type</w:t>
            </w:r>
          </w:p>
          <w:p w14:paraId="378D3600" w14:textId="3AC306AB"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Effects of thermal manipulation during broiler chicken embryogenesis on the gene expression of heat shock protein and factors during acute and chronic heat stress.</w:t>
            </w:r>
          </w:p>
          <w:p w14:paraId="4758F269" w14:textId="0468B706"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Effects of thermal manipulation during broiler chicken embryogenesis on the gene expression of antioxidant activities and Oxidative stress response during acute and chronic heat stress.</w:t>
            </w:r>
          </w:p>
          <w:p w14:paraId="3A587292" w14:textId="0774494A"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Effects of thermal manipulation during broiler chicken embryogenesis on the gene expression of Cytokine, pro-inflammatory and anti-inflammatory factors during acute and chronic heat stress.</w:t>
            </w:r>
          </w:p>
          <w:p w14:paraId="2AF86090" w14:textId="72E03074"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Effects of thermal manipulation during broiler chicken embryogenesis on the gene expression of small intestinal transporter genes and small intestine morphology during acute and chronic heat stress.</w:t>
            </w:r>
          </w:p>
          <w:p w14:paraId="4801B381" w14:textId="01C79316"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Effects of thermal manipulation during broiler chicken embryogenesis on the gene expression of heat shock protein and factors, Oxidative stress response and immune response following intraperitoneal challenge with E. Coli Infection.</w:t>
            </w:r>
          </w:p>
          <w:p w14:paraId="1462897B" w14:textId="1356B6E6"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lastRenderedPageBreak/>
              <w:t>Role of IGF-1 and cytokines during muscle hypertrophy and atrophy.</w:t>
            </w:r>
          </w:p>
          <w:p w14:paraId="7401F2C7" w14:textId="13235775" w:rsidR="00AD088E" w:rsidRPr="007B28BA" w:rsidRDefault="00AD088E" w:rsidP="00574A68">
            <w:pPr>
              <w:numPr>
                <w:ilvl w:val="0"/>
                <w:numId w:val="18"/>
              </w:numPr>
              <w:spacing w:after="0" w:line="240" w:lineRule="auto"/>
              <w:ind w:right="571"/>
              <w:jc w:val="both"/>
              <w:rPr>
                <w:rFonts w:asciiTheme="majorBidi" w:hAnsiTheme="majorBidi" w:cstheme="majorBidi"/>
                <w:sz w:val="24"/>
                <w:szCs w:val="24"/>
              </w:rPr>
            </w:pPr>
            <w:r w:rsidRPr="007B28BA">
              <w:rPr>
                <w:rFonts w:asciiTheme="majorBidi" w:hAnsiTheme="majorBidi" w:cstheme="majorBidi"/>
                <w:sz w:val="24"/>
                <w:szCs w:val="24"/>
              </w:rPr>
              <w:t>Mast cell distribution and density in the digestive and Integument system of young camels.</w:t>
            </w:r>
          </w:p>
          <w:p w14:paraId="2671D5DA" w14:textId="77777777" w:rsidR="00AD088E" w:rsidRPr="007B28BA" w:rsidRDefault="00AD088E" w:rsidP="00574A68">
            <w:pPr>
              <w:spacing w:after="0" w:line="240" w:lineRule="auto"/>
              <w:ind w:left="-18" w:right="571"/>
              <w:rPr>
                <w:rFonts w:asciiTheme="majorBidi" w:hAnsiTheme="majorBidi" w:cstheme="majorBidi"/>
                <w:sz w:val="24"/>
                <w:szCs w:val="24"/>
              </w:rPr>
            </w:pPr>
          </w:p>
          <w:p w14:paraId="5CF766FB" w14:textId="77777777" w:rsidR="00B736DE" w:rsidRPr="007B28BA" w:rsidRDefault="00B736DE" w:rsidP="00574A68">
            <w:pPr>
              <w:spacing w:after="0" w:line="240" w:lineRule="auto"/>
              <w:ind w:left="-18" w:right="571"/>
              <w:rPr>
                <w:rFonts w:asciiTheme="majorBidi" w:hAnsiTheme="majorBidi" w:cstheme="majorBidi"/>
                <w:sz w:val="24"/>
                <w:szCs w:val="24"/>
              </w:rPr>
            </w:pPr>
          </w:p>
          <w:p w14:paraId="39ED3997" w14:textId="77777777" w:rsidR="00B736DE" w:rsidRPr="007B28BA" w:rsidRDefault="00B736DE" w:rsidP="00574A68">
            <w:pPr>
              <w:spacing w:after="0" w:line="240" w:lineRule="auto"/>
              <w:ind w:left="-18" w:right="571"/>
              <w:rPr>
                <w:rFonts w:asciiTheme="majorBidi" w:hAnsiTheme="majorBidi" w:cstheme="majorBidi"/>
                <w:sz w:val="24"/>
                <w:szCs w:val="24"/>
              </w:rPr>
            </w:pPr>
          </w:p>
          <w:p w14:paraId="6366302C" w14:textId="77777777" w:rsidR="00B736DE" w:rsidRPr="007B28BA" w:rsidRDefault="00B736DE" w:rsidP="00574A68">
            <w:pPr>
              <w:spacing w:after="0" w:line="240" w:lineRule="auto"/>
              <w:ind w:left="-18" w:right="571"/>
              <w:rPr>
                <w:rFonts w:asciiTheme="majorBidi" w:hAnsiTheme="majorBidi" w:cstheme="majorBidi"/>
                <w:sz w:val="24"/>
                <w:szCs w:val="24"/>
              </w:rPr>
            </w:pPr>
          </w:p>
        </w:tc>
      </w:tr>
      <w:tr w:rsidR="004016D6" w:rsidRPr="007B28BA" w14:paraId="3B1EE1FE" w14:textId="77777777" w:rsidTr="00574A68">
        <w:trPr>
          <w:gridAfter w:val="8"/>
          <w:wAfter w:w="665" w:type="dxa"/>
        </w:trPr>
        <w:tc>
          <w:tcPr>
            <w:tcW w:w="9717" w:type="dxa"/>
            <w:gridSpan w:val="27"/>
            <w:tcBorders>
              <w:top w:val="nil"/>
              <w:left w:val="nil"/>
              <w:bottom w:val="nil"/>
              <w:right w:val="nil"/>
            </w:tcBorders>
          </w:tcPr>
          <w:p w14:paraId="18882C79" w14:textId="00C2AD71" w:rsidR="00D02140" w:rsidRPr="007B28BA" w:rsidRDefault="00B736D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Publications in Refereed Journals</w:t>
            </w:r>
          </w:p>
        </w:tc>
      </w:tr>
      <w:tr w:rsidR="00574A68" w:rsidRPr="007B28BA" w14:paraId="7FDDFCD6" w14:textId="77777777" w:rsidTr="00574A68">
        <w:trPr>
          <w:gridAfter w:val="9"/>
          <w:wAfter w:w="678" w:type="dxa"/>
        </w:trPr>
        <w:tc>
          <w:tcPr>
            <w:tcW w:w="2835" w:type="dxa"/>
            <w:gridSpan w:val="2"/>
            <w:tcBorders>
              <w:top w:val="nil"/>
              <w:left w:val="nil"/>
              <w:bottom w:val="nil"/>
              <w:right w:val="nil"/>
            </w:tcBorders>
          </w:tcPr>
          <w:p w14:paraId="70189750"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78AE469F"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13507384"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246865B2"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56532ACA"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6520286F"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563CB446" w14:textId="77777777" w:rsidR="00AE7E55" w:rsidRPr="007B28BA" w:rsidRDefault="00AE7E55" w:rsidP="00574A68">
            <w:pPr>
              <w:spacing w:after="0" w:line="240" w:lineRule="auto"/>
              <w:ind w:left="-18" w:right="571"/>
              <w:rPr>
                <w:rFonts w:asciiTheme="majorBidi" w:hAnsiTheme="majorBidi" w:cstheme="majorBidi"/>
                <w:b/>
                <w:bCs/>
                <w:color w:val="00B0F0"/>
                <w:sz w:val="24"/>
                <w:szCs w:val="24"/>
              </w:rPr>
            </w:pPr>
          </w:p>
          <w:p w14:paraId="2362EE29" w14:textId="77777777" w:rsidR="00152B1C" w:rsidRPr="007B28BA" w:rsidRDefault="00152B1C"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tcPr>
          <w:p w14:paraId="56F187FD" w14:textId="77777777" w:rsidR="00B736DE" w:rsidRPr="007B28BA" w:rsidRDefault="00B736DE" w:rsidP="00574A68">
            <w:pPr>
              <w:rPr>
                <w:rFonts w:asciiTheme="majorBidi" w:hAnsiTheme="majorBidi" w:cstheme="majorBidi"/>
                <w:sz w:val="24"/>
                <w:szCs w:val="24"/>
              </w:rPr>
            </w:pPr>
          </w:p>
          <w:p w14:paraId="631761BB" w14:textId="4245A912" w:rsidR="005F6F04" w:rsidRPr="00B71ECC" w:rsidRDefault="005F6F04" w:rsidP="00B71ECC">
            <w:pPr>
              <w:pStyle w:val="ListParagraph"/>
              <w:numPr>
                <w:ilvl w:val="0"/>
                <w:numId w:val="45"/>
              </w:numPr>
              <w:rPr>
                <w:rFonts w:asciiTheme="majorBidi" w:hAnsiTheme="majorBidi" w:cstheme="majorBidi"/>
                <w:sz w:val="24"/>
                <w:szCs w:val="24"/>
              </w:rPr>
            </w:pPr>
            <w:proofErr w:type="spellStart"/>
            <w:r w:rsidRPr="005F6F04">
              <w:rPr>
                <w:rFonts w:asciiTheme="majorBidi" w:hAnsiTheme="majorBidi" w:cstheme="majorBidi"/>
                <w:sz w:val="24"/>
                <w:szCs w:val="24"/>
              </w:rPr>
              <w:t>Alghizzawi</w:t>
            </w:r>
            <w:proofErr w:type="spellEnd"/>
            <w:r w:rsidRPr="005F6F04">
              <w:rPr>
                <w:rFonts w:asciiTheme="majorBidi" w:hAnsiTheme="majorBidi" w:cstheme="majorBidi"/>
                <w:sz w:val="24"/>
                <w:szCs w:val="24"/>
              </w:rPr>
              <w:t>, D.</w:t>
            </w:r>
            <w:r>
              <w:rPr>
                <w:rFonts w:asciiTheme="majorBidi" w:hAnsiTheme="majorBidi" w:cstheme="majorBidi"/>
                <w:sz w:val="24"/>
                <w:szCs w:val="24"/>
              </w:rPr>
              <w:t xml:space="preserve">, </w:t>
            </w:r>
            <w:proofErr w:type="spellStart"/>
            <w:r w:rsidRPr="005F6F04">
              <w:rPr>
                <w:rFonts w:asciiTheme="majorBidi" w:hAnsiTheme="majorBidi" w:cstheme="majorBidi"/>
                <w:sz w:val="24"/>
                <w:szCs w:val="24"/>
              </w:rPr>
              <w:t>Ababneh</w:t>
            </w:r>
            <w:proofErr w:type="spellEnd"/>
            <w:r w:rsidRPr="005F6F04">
              <w:rPr>
                <w:rFonts w:asciiTheme="majorBidi" w:hAnsiTheme="majorBidi" w:cstheme="majorBidi"/>
                <w:sz w:val="24"/>
                <w:szCs w:val="24"/>
              </w:rPr>
              <w:t>, M.M.</w:t>
            </w:r>
            <w:r>
              <w:rPr>
                <w:rFonts w:asciiTheme="majorBidi" w:hAnsiTheme="majorBidi" w:cstheme="majorBidi"/>
                <w:sz w:val="24"/>
                <w:szCs w:val="24"/>
              </w:rPr>
              <w:t xml:space="preserve">, </w:t>
            </w:r>
            <w:r w:rsidRPr="00B16A1A">
              <w:rPr>
                <w:rFonts w:asciiTheme="majorBidi" w:hAnsiTheme="majorBidi" w:cstheme="majorBidi"/>
                <w:b/>
                <w:bCs/>
                <w:sz w:val="24"/>
                <w:szCs w:val="24"/>
              </w:rPr>
              <w:t>Al-</w:t>
            </w:r>
            <w:proofErr w:type="spellStart"/>
            <w:r w:rsidRPr="00B16A1A">
              <w:rPr>
                <w:rFonts w:asciiTheme="majorBidi" w:hAnsiTheme="majorBidi" w:cstheme="majorBidi"/>
                <w:b/>
                <w:bCs/>
                <w:sz w:val="24"/>
                <w:szCs w:val="24"/>
              </w:rPr>
              <w:t>Zghoul</w:t>
            </w:r>
            <w:proofErr w:type="spellEnd"/>
            <w:r w:rsidRPr="00B16A1A">
              <w:rPr>
                <w:rFonts w:asciiTheme="majorBidi" w:hAnsiTheme="majorBidi" w:cstheme="majorBidi"/>
                <w:b/>
                <w:bCs/>
                <w:sz w:val="24"/>
                <w:szCs w:val="24"/>
              </w:rPr>
              <w:t>, M.B</w:t>
            </w:r>
            <w:r w:rsidR="00B71ECC">
              <w:rPr>
                <w:rFonts w:asciiTheme="majorBidi" w:hAnsiTheme="majorBidi" w:cstheme="majorBidi"/>
                <w:sz w:val="24"/>
                <w:szCs w:val="24"/>
              </w:rPr>
              <w:t>.</w:t>
            </w:r>
            <w:r w:rsidR="00B71ECC">
              <w:rPr>
                <w:rFonts w:asciiTheme="majorBidi" w:hAnsiTheme="majorBidi" w:cstheme="majorBidi" w:hint="cs"/>
                <w:sz w:val="24"/>
                <w:szCs w:val="24"/>
                <w:rtl/>
              </w:rPr>
              <w:t xml:space="preserve"> </w:t>
            </w:r>
            <w:r w:rsidRPr="00B71ECC">
              <w:rPr>
                <w:rFonts w:asciiTheme="majorBidi" w:hAnsiTheme="majorBidi" w:cstheme="majorBidi"/>
                <w:sz w:val="24"/>
                <w:szCs w:val="24"/>
              </w:rPr>
              <w:t>Differentiation of Avian Orthoavulavirus-1, Genotype VII, and it's Sub-Genotypes by High Resolution Melting (HRM) assay</w:t>
            </w:r>
            <w:r w:rsidR="00B71ECC">
              <w:rPr>
                <w:rFonts w:asciiTheme="majorBidi" w:hAnsiTheme="majorBidi" w:cstheme="majorBidi" w:hint="cs"/>
                <w:sz w:val="24"/>
                <w:szCs w:val="24"/>
                <w:rtl/>
              </w:rPr>
              <w:t>.</w:t>
            </w:r>
            <w:r w:rsidR="00B16A1A">
              <w:rPr>
                <w:rFonts w:asciiTheme="majorBidi" w:hAnsiTheme="majorBidi" w:cstheme="majorBidi"/>
                <w:sz w:val="24"/>
                <w:szCs w:val="24"/>
              </w:rPr>
              <w:t xml:space="preserve"> </w:t>
            </w:r>
            <w:proofErr w:type="gramStart"/>
            <w:r w:rsidRPr="00B71ECC">
              <w:rPr>
                <w:rFonts w:asciiTheme="majorBidi" w:hAnsiTheme="majorBidi" w:cstheme="majorBidi"/>
                <w:sz w:val="24"/>
                <w:szCs w:val="24"/>
              </w:rPr>
              <w:t>Pakistan</w:t>
            </w:r>
            <w:proofErr w:type="gramEnd"/>
            <w:r w:rsidRPr="00B71ECC">
              <w:rPr>
                <w:rFonts w:asciiTheme="majorBidi" w:hAnsiTheme="majorBidi" w:cstheme="majorBidi"/>
                <w:sz w:val="24"/>
                <w:szCs w:val="24"/>
              </w:rPr>
              <w:t xml:space="preserve"> Veterinary Journal, 2024, 44(1), pp. 47–54</w:t>
            </w:r>
          </w:p>
          <w:p w14:paraId="0AFADA5E" w14:textId="6070D139"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xml:space="preserve">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Jaradat</w:t>
            </w:r>
            <w:proofErr w:type="spellEnd"/>
            <w:r w:rsidRPr="007B28BA">
              <w:rPr>
                <w:rFonts w:asciiTheme="majorBidi" w:hAnsiTheme="majorBidi" w:cstheme="majorBidi"/>
                <w:sz w:val="24"/>
                <w:szCs w:val="24"/>
              </w:rPr>
              <w:t xml:space="preserve"> ZW,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MM, </w:t>
            </w:r>
            <w:proofErr w:type="spellStart"/>
            <w:r w:rsidRPr="007B28BA">
              <w:rPr>
                <w:rFonts w:asciiTheme="majorBidi" w:hAnsiTheme="majorBidi" w:cstheme="majorBidi"/>
                <w:sz w:val="24"/>
                <w:szCs w:val="24"/>
              </w:rPr>
              <w:t>Okour</w:t>
            </w:r>
            <w:proofErr w:type="spellEnd"/>
            <w:r w:rsidRPr="007B28BA">
              <w:rPr>
                <w:rFonts w:asciiTheme="majorBidi" w:hAnsiTheme="majorBidi" w:cstheme="majorBidi"/>
                <w:sz w:val="24"/>
                <w:szCs w:val="24"/>
              </w:rPr>
              <w:t xml:space="preserve"> MZ, Saleh KMM, </w:t>
            </w:r>
            <w:proofErr w:type="spellStart"/>
            <w:r w:rsidRPr="007B28BA">
              <w:rPr>
                <w:rFonts w:asciiTheme="majorBidi" w:hAnsiTheme="majorBidi" w:cstheme="majorBidi"/>
                <w:sz w:val="24"/>
                <w:szCs w:val="24"/>
              </w:rPr>
              <w:t>Alkofahi</w:t>
            </w:r>
            <w:proofErr w:type="spellEnd"/>
            <w:r w:rsidRPr="007B28BA">
              <w:rPr>
                <w:rFonts w:asciiTheme="majorBidi" w:hAnsiTheme="majorBidi" w:cstheme="majorBidi"/>
                <w:sz w:val="24"/>
                <w:szCs w:val="24"/>
              </w:rPr>
              <w:t xml:space="preserve"> A, </w:t>
            </w:r>
            <w:proofErr w:type="spellStart"/>
            <w:r w:rsidRPr="007B28BA">
              <w:rPr>
                <w:rFonts w:asciiTheme="majorBidi" w:hAnsiTheme="majorBidi" w:cstheme="majorBidi"/>
                <w:sz w:val="24"/>
                <w:szCs w:val="24"/>
              </w:rPr>
              <w:t>Alboom</w:t>
            </w:r>
            <w:proofErr w:type="spellEnd"/>
            <w:r w:rsidRPr="007B28BA">
              <w:rPr>
                <w:rFonts w:asciiTheme="majorBidi" w:hAnsiTheme="majorBidi" w:cstheme="majorBidi"/>
                <w:sz w:val="24"/>
                <w:szCs w:val="24"/>
              </w:rPr>
              <w:t xml:space="preserve"> MH. Effects of embryonic thermal manipulation on the immune response to post-hatch Escherichia coli challenge in broiler chicken. Vet World. </w:t>
            </w:r>
            <w:proofErr w:type="gramStart"/>
            <w:r w:rsidRPr="007B28BA">
              <w:rPr>
                <w:rFonts w:asciiTheme="majorBidi" w:hAnsiTheme="majorBidi" w:cstheme="majorBidi"/>
                <w:sz w:val="24"/>
                <w:szCs w:val="24"/>
              </w:rPr>
              <w:t>2023;16:918</w:t>
            </w:r>
            <w:proofErr w:type="gramEnd"/>
            <w:r w:rsidRPr="007B28BA">
              <w:rPr>
                <w:rFonts w:asciiTheme="majorBidi" w:hAnsiTheme="majorBidi" w:cstheme="majorBidi"/>
                <w:sz w:val="24"/>
                <w:szCs w:val="24"/>
              </w:rPr>
              <w:t>-928.</w:t>
            </w:r>
          </w:p>
          <w:p w14:paraId="5497F960"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Alzoughool</w:t>
            </w:r>
            <w:proofErr w:type="spellEnd"/>
            <w:r w:rsidRPr="007B28BA">
              <w:rPr>
                <w:rFonts w:asciiTheme="majorBidi" w:hAnsiTheme="majorBidi" w:cstheme="majorBidi"/>
                <w:sz w:val="24"/>
                <w:szCs w:val="24"/>
              </w:rPr>
              <w:t xml:space="preserve"> F,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xml:space="preserve"> MB</w:t>
            </w:r>
            <w:r w:rsidRPr="007B28BA">
              <w:rPr>
                <w:rFonts w:asciiTheme="majorBidi" w:hAnsiTheme="majorBidi" w:cstheme="majorBidi"/>
                <w:sz w:val="24"/>
                <w:szCs w:val="24"/>
              </w:rPr>
              <w:t xml:space="preserve">, Ghanim BY, </w:t>
            </w:r>
            <w:proofErr w:type="spellStart"/>
            <w:r w:rsidRPr="007B28BA">
              <w:rPr>
                <w:rFonts w:asciiTheme="majorBidi" w:hAnsiTheme="majorBidi" w:cstheme="majorBidi"/>
                <w:sz w:val="24"/>
                <w:szCs w:val="24"/>
              </w:rPr>
              <w:t>Gollob</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Idkaidek</w:t>
            </w:r>
            <w:proofErr w:type="spellEnd"/>
            <w:r w:rsidRPr="007B28BA">
              <w:rPr>
                <w:rFonts w:asciiTheme="majorBidi" w:hAnsiTheme="majorBidi" w:cstheme="majorBidi"/>
                <w:sz w:val="24"/>
                <w:szCs w:val="24"/>
              </w:rPr>
              <w:t xml:space="preserve"> N, </w:t>
            </w:r>
            <w:proofErr w:type="spellStart"/>
            <w:r w:rsidRPr="007B28BA">
              <w:rPr>
                <w:rFonts w:asciiTheme="majorBidi" w:hAnsiTheme="majorBidi" w:cstheme="majorBidi"/>
                <w:sz w:val="24"/>
                <w:szCs w:val="24"/>
              </w:rPr>
              <w:t>Qinna</w:t>
            </w:r>
            <w:proofErr w:type="spellEnd"/>
            <w:r w:rsidRPr="007B28BA">
              <w:rPr>
                <w:rFonts w:asciiTheme="majorBidi" w:hAnsiTheme="majorBidi" w:cstheme="majorBidi"/>
                <w:sz w:val="24"/>
                <w:szCs w:val="24"/>
              </w:rPr>
              <w:t xml:space="preserve"> NA. The Role of Interventional Irisin on Heart Molecular Physiology. Pharmaceuticals (Basel). 2022;15.</w:t>
            </w:r>
          </w:p>
          <w:p w14:paraId="6546BEAD"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Alzoughool</w:t>
            </w:r>
            <w:proofErr w:type="spellEnd"/>
            <w:r w:rsidRPr="007B28BA">
              <w:rPr>
                <w:rFonts w:asciiTheme="majorBidi" w:hAnsiTheme="majorBidi" w:cstheme="majorBidi"/>
                <w:sz w:val="24"/>
                <w:szCs w:val="24"/>
              </w:rPr>
              <w:t xml:space="preserve"> F,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xml:space="preserve"> MB</w:t>
            </w:r>
            <w:r w:rsidRPr="007B28BA">
              <w:rPr>
                <w:rFonts w:asciiTheme="majorBidi" w:hAnsiTheme="majorBidi" w:cstheme="majorBidi"/>
                <w:sz w:val="24"/>
                <w:szCs w:val="24"/>
              </w:rPr>
              <w:t xml:space="preserve">, Ghanim BY, </w:t>
            </w:r>
            <w:proofErr w:type="spellStart"/>
            <w:r w:rsidRPr="007B28BA">
              <w:rPr>
                <w:rFonts w:asciiTheme="majorBidi" w:hAnsiTheme="majorBidi" w:cstheme="majorBidi"/>
                <w:sz w:val="24"/>
                <w:szCs w:val="24"/>
              </w:rPr>
              <w:t>Atoum</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Aljawarneh</w:t>
            </w:r>
            <w:proofErr w:type="spellEnd"/>
            <w:r w:rsidRPr="007B28BA">
              <w:rPr>
                <w:rFonts w:asciiTheme="majorBidi" w:hAnsiTheme="majorBidi" w:cstheme="majorBidi"/>
                <w:sz w:val="24"/>
                <w:szCs w:val="24"/>
              </w:rPr>
              <w:t xml:space="preserve"> Y, </w:t>
            </w:r>
            <w:proofErr w:type="spellStart"/>
            <w:r w:rsidRPr="007B28BA">
              <w:rPr>
                <w:rFonts w:asciiTheme="majorBidi" w:hAnsiTheme="majorBidi" w:cstheme="majorBidi"/>
                <w:sz w:val="24"/>
                <w:szCs w:val="24"/>
              </w:rPr>
              <w:t>Idkaidek</w:t>
            </w:r>
            <w:proofErr w:type="spellEnd"/>
            <w:r w:rsidRPr="007B28BA">
              <w:rPr>
                <w:rFonts w:asciiTheme="majorBidi" w:hAnsiTheme="majorBidi" w:cstheme="majorBidi"/>
                <w:sz w:val="24"/>
                <w:szCs w:val="24"/>
              </w:rPr>
              <w:t xml:space="preserve"> N, </w:t>
            </w:r>
            <w:proofErr w:type="spellStart"/>
            <w:r w:rsidRPr="007B28BA">
              <w:rPr>
                <w:rFonts w:asciiTheme="majorBidi" w:hAnsiTheme="majorBidi" w:cstheme="majorBidi"/>
                <w:sz w:val="24"/>
                <w:szCs w:val="24"/>
              </w:rPr>
              <w:t>Qinna</w:t>
            </w:r>
            <w:proofErr w:type="spellEnd"/>
            <w:r w:rsidRPr="007B28BA">
              <w:rPr>
                <w:rFonts w:asciiTheme="majorBidi" w:hAnsiTheme="majorBidi" w:cstheme="majorBidi"/>
                <w:sz w:val="24"/>
                <w:szCs w:val="24"/>
              </w:rPr>
              <w:t xml:space="preserve"> NA. Impact of Sustained Exogenous Irisin Myokine Administration on Muscle and Myocyte Integrity in Sprague Dawley Rats. Metabolites. 2022;12:</w:t>
            </w:r>
          </w:p>
          <w:p w14:paraId="660DD4C7"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Al-</w:t>
            </w:r>
            <w:proofErr w:type="spellStart"/>
            <w:r w:rsidRPr="007B28BA">
              <w:rPr>
                <w:rFonts w:asciiTheme="majorBidi" w:hAnsiTheme="majorBidi" w:cstheme="majorBidi"/>
                <w:sz w:val="24"/>
                <w:szCs w:val="24"/>
              </w:rPr>
              <w:t>Ghzawi</w:t>
            </w:r>
            <w:proofErr w:type="spellEnd"/>
            <w:r w:rsidRPr="007B28BA">
              <w:rPr>
                <w:rFonts w:asciiTheme="majorBidi" w:hAnsiTheme="majorBidi" w:cstheme="majorBidi"/>
                <w:sz w:val="24"/>
                <w:szCs w:val="24"/>
              </w:rPr>
              <w:t xml:space="preserve">, A.A.A.;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Zaitoun</w:t>
            </w:r>
            <w:proofErr w:type="spellEnd"/>
            <w:r w:rsidRPr="007B28BA">
              <w:rPr>
                <w:rFonts w:asciiTheme="majorBidi" w:hAnsiTheme="majorBidi" w:cstheme="majorBidi"/>
                <w:sz w:val="24"/>
                <w:szCs w:val="24"/>
              </w:rPr>
              <w:t>, S.; Al-</w:t>
            </w:r>
            <w:proofErr w:type="spellStart"/>
            <w:r w:rsidRPr="007B28BA">
              <w:rPr>
                <w:rFonts w:asciiTheme="majorBidi" w:hAnsiTheme="majorBidi" w:cstheme="majorBidi"/>
                <w:sz w:val="24"/>
                <w:szCs w:val="24"/>
              </w:rPr>
              <w:t>Omary</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I.</w:t>
            </w:r>
            <w:proofErr w:type="gramStart"/>
            <w:r w:rsidRPr="007B28BA">
              <w:rPr>
                <w:rFonts w:asciiTheme="majorBidi" w:hAnsiTheme="majorBidi" w:cstheme="majorBidi"/>
                <w:sz w:val="24"/>
                <w:szCs w:val="24"/>
              </w:rPr>
              <w:t>M.Alahmad</w:t>
            </w:r>
            <w:proofErr w:type="spellEnd"/>
            <w:proofErr w:type="gramEnd"/>
            <w:r w:rsidRPr="007B28BA">
              <w:rPr>
                <w:rFonts w:asciiTheme="majorBidi" w:hAnsiTheme="majorBidi" w:cstheme="majorBidi"/>
                <w:sz w:val="24"/>
                <w:szCs w:val="24"/>
              </w:rPr>
              <w:t xml:space="preserve">, N.A. (2022) Dynamics of heat shock proteins and heat shock factor expression during heat stress in daughter workers in pre-heat-treated (rapid heat hardening) Apis mellifera mother queens. J </w:t>
            </w:r>
            <w:proofErr w:type="spellStart"/>
            <w:r w:rsidRPr="007B28BA">
              <w:rPr>
                <w:rFonts w:asciiTheme="majorBidi" w:hAnsiTheme="majorBidi" w:cstheme="majorBidi"/>
                <w:sz w:val="24"/>
                <w:szCs w:val="24"/>
              </w:rPr>
              <w:t>Therm</w:t>
            </w:r>
            <w:proofErr w:type="spellEnd"/>
            <w:r w:rsidRPr="007B28BA">
              <w:rPr>
                <w:rFonts w:asciiTheme="majorBidi" w:hAnsiTheme="majorBidi" w:cstheme="majorBidi"/>
                <w:sz w:val="24"/>
                <w:szCs w:val="24"/>
              </w:rPr>
              <w:t xml:space="preserve"> Biol, 104: 103194.</w:t>
            </w:r>
          </w:p>
          <w:p w14:paraId="3BA8BFA5"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lastRenderedPageBreak/>
              <w:t xml:space="preserve">Khaleel, K.E.;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Saleh, K.M.M. (2021) Molecular and morphometric changes in the small intestine during hot and cold exposure in thermally manipulated broiler chickens. Veterinary World, 14(6): 1511-1528.</w:t>
            </w:r>
          </w:p>
          <w:p w14:paraId="53CCDF41"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Hananeh</w:t>
            </w:r>
            <w:proofErr w:type="spellEnd"/>
            <w:r w:rsidRPr="007B28BA">
              <w:rPr>
                <w:rFonts w:asciiTheme="majorBidi" w:hAnsiTheme="majorBidi" w:cstheme="majorBidi"/>
                <w:sz w:val="24"/>
                <w:szCs w:val="24"/>
              </w:rPr>
              <w:t xml:space="preserve">, W.M.; Al </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 </w:t>
            </w:r>
            <w:proofErr w:type="spellStart"/>
            <w:r w:rsidRPr="007B28BA">
              <w:rPr>
                <w:rFonts w:asciiTheme="majorBidi" w:hAnsiTheme="majorBidi" w:cstheme="majorBidi"/>
                <w:sz w:val="24"/>
                <w:szCs w:val="24"/>
              </w:rPr>
              <w:t>Jaradat</w:t>
            </w:r>
            <w:proofErr w:type="spellEnd"/>
            <w:r w:rsidRPr="007B28BA">
              <w:rPr>
                <w:rFonts w:asciiTheme="majorBidi" w:hAnsiTheme="majorBidi" w:cstheme="majorBidi"/>
                <w:sz w:val="24"/>
                <w:szCs w:val="24"/>
              </w:rPr>
              <w:t xml:space="preserve">, S.,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(2021) Exposure assessment of bisphenol A by drinking coffee from plastic cups. </w:t>
            </w:r>
            <w:proofErr w:type="spellStart"/>
            <w:r w:rsidRPr="007B28BA">
              <w:rPr>
                <w:rFonts w:asciiTheme="majorBidi" w:hAnsiTheme="majorBidi" w:cstheme="majorBidi"/>
                <w:sz w:val="24"/>
                <w:szCs w:val="24"/>
              </w:rPr>
              <w:t>Roczniki</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Panstwowego</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Zakladu</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Higieny</w:t>
            </w:r>
            <w:proofErr w:type="spellEnd"/>
            <w:r w:rsidRPr="007B28BA">
              <w:rPr>
                <w:rFonts w:asciiTheme="majorBidi" w:hAnsiTheme="majorBidi" w:cstheme="majorBidi"/>
                <w:sz w:val="24"/>
                <w:szCs w:val="24"/>
              </w:rPr>
              <w:t>, 72(1): 49-53.</w:t>
            </w:r>
          </w:p>
          <w:p w14:paraId="759D90EF"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Alzoughool</w:t>
            </w:r>
            <w:proofErr w:type="spellEnd"/>
            <w:r w:rsidRPr="007B28BA">
              <w:rPr>
                <w:rFonts w:asciiTheme="majorBidi" w:hAnsiTheme="majorBidi" w:cstheme="majorBidi"/>
                <w:sz w:val="24"/>
                <w:szCs w:val="24"/>
              </w:rPr>
              <w:t xml:space="preserve">, F. and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(2021) Optimal therapeutic </w:t>
            </w:r>
            <w:proofErr w:type="spellStart"/>
            <w:r w:rsidRPr="007B28BA">
              <w:rPr>
                <w:rFonts w:asciiTheme="majorBidi" w:hAnsiTheme="majorBidi" w:cstheme="majorBidi"/>
                <w:sz w:val="24"/>
                <w:szCs w:val="24"/>
              </w:rPr>
              <w:t>adropin</w:t>
            </w:r>
            <w:proofErr w:type="spellEnd"/>
            <w:r w:rsidRPr="007B28BA">
              <w:rPr>
                <w:rFonts w:asciiTheme="majorBidi" w:hAnsiTheme="majorBidi" w:cstheme="majorBidi"/>
                <w:sz w:val="24"/>
                <w:szCs w:val="24"/>
              </w:rPr>
              <w:t xml:space="preserve"> dose intervention in mice and rat animal models: A systematic review. Veterinary World, 14(6): 1426-1429.</w:t>
            </w:r>
          </w:p>
          <w:p w14:paraId="38CE163D"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Alanagreh</w:t>
            </w:r>
            <w:proofErr w:type="spellEnd"/>
            <w:r w:rsidRPr="007B28BA">
              <w:rPr>
                <w:rFonts w:asciiTheme="majorBidi" w:hAnsiTheme="majorBidi" w:cstheme="majorBidi"/>
                <w:sz w:val="24"/>
                <w:szCs w:val="24"/>
              </w:rPr>
              <w:t xml:space="preserve">, L.;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M.; Al-</w:t>
            </w:r>
            <w:proofErr w:type="spellStart"/>
            <w:r w:rsidRPr="007B28BA">
              <w:rPr>
                <w:rFonts w:asciiTheme="majorBidi" w:hAnsiTheme="majorBidi" w:cstheme="majorBidi"/>
                <w:sz w:val="24"/>
                <w:szCs w:val="24"/>
              </w:rPr>
              <w:t>Shudifat</w:t>
            </w:r>
            <w:proofErr w:type="spellEnd"/>
            <w:r w:rsidRPr="007B28BA">
              <w:rPr>
                <w:rFonts w:asciiTheme="majorBidi" w:hAnsiTheme="majorBidi" w:cstheme="majorBidi"/>
                <w:sz w:val="24"/>
                <w:szCs w:val="24"/>
              </w:rPr>
              <w:t xml:space="preserve">, A.E.; </w:t>
            </w:r>
            <w:proofErr w:type="spellStart"/>
            <w:r w:rsidRPr="007B28BA">
              <w:rPr>
                <w:rFonts w:asciiTheme="majorBidi" w:hAnsiTheme="majorBidi" w:cstheme="majorBidi"/>
                <w:sz w:val="24"/>
                <w:szCs w:val="24"/>
              </w:rPr>
              <w:t>Ajlouny</w:t>
            </w:r>
            <w:proofErr w:type="spellEnd"/>
            <w:r w:rsidRPr="007B28BA">
              <w:rPr>
                <w:rFonts w:asciiTheme="majorBidi" w:hAnsiTheme="majorBidi" w:cstheme="majorBidi"/>
                <w:sz w:val="24"/>
                <w:szCs w:val="24"/>
              </w:rPr>
              <w:t xml:space="preserve">, M.; Abu-Shaikh, H.; </w:t>
            </w:r>
            <w:proofErr w:type="spellStart"/>
            <w:r w:rsidRPr="007B28BA">
              <w:rPr>
                <w:rFonts w:asciiTheme="majorBidi" w:hAnsiTheme="majorBidi" w:cstheme="majorBidi"/>
                <w:sz w:val="24"/>
                <w:szCs w:val="24"/>
              </w:rPr>
              <w:t>Alzoughool</w:t>
            </w:r>
            <w:proofErr w:type="spellEnd"/>
            <w:r w:rsidRPr="007B28BA">
              <w:rPr>
                <w:rFonts w:asciiTheme="majorBidi" w:hAnsiTheme="majorBidi" w:cstheme="majorBidi"/>
                <w:sz w:val="24"/>
                <w:szCs w:val="24"/>
              </w:rPr>
              <w:t xml:space="preserve">, F.;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Atoum</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M.Mahafzeh</w:t>
            </w:r>
            <w:proofErr w:type="spellEnd"/>
            <w:proofErr w:type="gramEnd"/>
            <w:r w:rsidRPr="007B28BA">
              <w:rPr>
                <w:rFonts w:asciiTheme="majorBidi" w:hAnsiTheme="majorBidi" w:cstheme="majorBidi"/>
                <w:sz w:val="24"/>
                <w:szCs w:val="24"/>
              </w:rPr>
              <w:t>, A. (2021) New SARS-CoV-2 variant from Jordan. Microbiology Resource Announcements, 10(26).</w:t>
            </w:r>
          </w:p>
          <w:p w14:paraId="5537EDE9"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Tarkhan, A.H.; Saleh, K.M.M.,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(2020) HSF3 and Hsp70 expression during post-hatch cold stress in broiler chickens subjected to embryonic thermal manipulation. Veterinary Sciences, 7(2): 1-12.</w:t>
            </w:r>
          </w:p>
          <w:p w14:paraId="5DAEF5FC"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Tarkhan, A.H.; Saleh, K.M.M.,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(2020) Heat Exposure Affects the mRNA Levels of Antioxidant Enzymes in Embryonic and Adult Broiler Chickens. Jordan Journal of Biological Sciences, 13(4): 431-435.</w:t>
            </w:r>
          </w:p>
          <w:p w14:paraId="1C1FA56F" w14:textId="07E13D5A"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Saleh, K.M.M.; Tarkhan, A.H.,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(2020) Embryonic thermal manipulation affects the antioxidant response to post-hatch thermal exposure in broiler chickens. Animals, 10(1).</w:t>
            </w:r>
          </w:p>
          <w:p w14:paraId="051A417C"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Alzoughool</w:t>
            </w:r>
            <w:proofErr w:type="spellEnd"/>
            <w:r w:rsidRPr="007B28BA">
              <w:rPr>
                <w:rFonts w:asciiTheme="majorBidi" w:hAnsiTheme="majorBidi" w:cstheme="majorBidi"/>
                <w:sz w:val="24"/>
                <w:szCs w:val="24"/>
              </w:rPr>
              <w:t xml:space="preserve">, F.;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Al-</w:t>
            </w:r>
            <w:proofErr w:type="spellStart"/>
            <w:r w:rsidRPr="007B28BA">
              <w:rPr>
                <w:rFonts w:asciiTheme="majorBidi" w:hAnsiTheme="majorBidi" w:cstheme="majorBidi"/>
                <w:sz w:val="24"/>
                <w:szCs w:val="24"/>
              </w:rPr>
              <w:t>Nassan</w:t>
            </w:r>
            <w:proofErr w:type="spellEnd"/>
            <w:r w:rsidRPr="007B28BA">
              <w:rPr>
                <w:rFonts w:asciiTheme="majorBidi" w:hAnsiTheme="majorBidi" w:cstheme="majorBidi"/>
                <w:sz w:val="24"/>
                <w:szCs w:val="24"/>
              </w:rPr>
              <w:t xml:space="preserve">, S.; </w:t>
            </w:r>
            <w:proofErr w:type="spellStart"/>
            <w:r w:rsidRPr="007B28BA">
              <w:rPr>
                <w:rFonts w:asciiTheme="majorBidi" w:hAnsiTheme="majorBidi" w:cstheme="majorBidi"/>
                <w:sz w:val="24"/>
                <w:szCs w:val="24"/>
              </w:rPr>
              <w:t>Alanagreh</w:t>
            </w:r>
            <w:proofErr w:type="spellEnd"/>
            <w:r w:rsidRPr="007B28BA">
              <w:rPr>
                <w:rFonts w:asciiTheme="majorBidi" w:hAnsiTheme="majorBidi" w:cstheme="majorBidi"/>
                <w:sz w:val="24"/>
                <w:szCs w:val="24"/>
              </w:rPr>
              <w:t xml:space="preserve">, L.; Mufleh, </w:t>
            </w:r>
            <w:proofErr w:type="spellStart"/>
            <w:proofErr w:type="gramStart"/>
            <w:r w:rsidRPr="007B28BA">
              <w:rPr>
                <w:rFonts w:asciiTheme="majorBidi" w:hAnsiTheme="majorBidi" w:cstheme="majorBidi"/>
                <w:sz w:val="24"/>
                <w:szCs w:val="24"/>
              </w:rPr>
              <w:t>D.Atoum</w:t>
            </w:r>
            <w:proofErr w:type="spellEnd"/>
            <w:proofErr w:type="gramEnd"/>
            <w:r w:rsidRPr="007B28BA">
              <w:rPr>
                <w:rFonts w:asciiTheme="majorBidi" w:hAnsiTheme="majorBidi" w:cstheme="majorBidi"/>
                <w:sz w:val="24"/>
                <w:szCs w:val="24"/>
              </w:rPr>
              <w:t>, M. (2020) The optimal therapeutic irisin dose intervention in animal model: A systematic review. Veterinary World, 13(10): 2191-2196.</w:t>
            </w:r>
          </w:p>
          <w:p w14:paraId="5B4EE153"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and Mohammad Saleh, K.M. (2020) Effects of thermal manipulation of eggs on the response of </w:t>
            </w:r>
            <w:r w:rsidRPr="007B28BA">
              <w:rPr>
                <w:rFonts w:asciiTheme="majorBidi" w:hAnsiTheme="majorBidi" w:cstheme="majorBidi"/>
                <w:sz w:val="24"/>
                <w:szCs w:val="24"/>
              </w:rPr>
              <w:lastRenderedPageBreak/>
              <w:t xml:space="preserve">jejunal mucosae to </w:t>
            </w:r>
            <w:proofErr w:type="spellStart"/>
            <w:r w:rsidRPr="007B28BA">
              <w:rPr>
                <w:rFonts w:asciiTheme="majorBidi" w:hAnsiTheme="majorBidi" w:cstheme="majorBidi"/>
                <w:sz w:val="24"/>
                <w:szCs w:val="24"/>
              </w:rPr>
              <w:t>posthatch</w:t>
            </w:r>
            <w:proofErr w:type="spellEnd"/>
            <w:r w:rsidRPr="007B28BA">
              <w:rPr>
                <w:rFonts w:asciiTheme="majorBidi" w:hAnsiTheme="majorBidi" w:cstheme="majorBidi"/>
                <w:sz w:val="24"/>
                <w:szCs w:val="24"/>
              </w:rPr>
              <w:t xml:space="preserve"> chronic heat stress in broiler chickens. Poultry Science, 99(5): 2727-2735.</w:t>
            </w:r>
          </w:p>
          <w:p w14:paraId="7C271E97" w14:textId="7B69949C"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 Ismail, Z.;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Hananeh</w:t>
            </w:r>
            <w:proofErr w:type="spellEnd"/>
            <w:r w:rsidRPr="007B28BA">
              <w:rPr>
                <w:rFonts w:asciiTheme="majorBidi" w:hAnsiTheme="majorBidi" w:cstheme="majorBidi"/>
                <w:sz w:val="24"/>
                <w:szCs w:val="24"/>
              </w:rPr>
              <w:t xml:space="preserve">, W. (2020) Establishment of reference intervals of selected blood biochemical parameters in </w:t>
            </w:r>
            <w:proofErr w:type="spellStart"/>
            <w:r w:rsidRPr="007B28BA">
              <w:rPr>
                <w:rFonts w:asciiTheme="majorBidi" w:hAnsiTheme="majorBidi" w:cstheme="majorBidi"/>
                <w:sz w:val="24"/>
                <w:szCs w:val="24"/>
              </w:rPr>
              <w:t>Shami</w:t>
            </w:r>
            <w:proofErr w:type="spellEnd"/>
            <w:r w:rsidRPr="007B28BA">
              <w:rPr>
                <w:rFonts w:asciiTheme="majorBidi" w:hAnsiTheme="majorBidi" w:cstheme="majorBidi"/>
                <w:sz w:val="24"/>
                <w:szCs w:val="24"/>
              </w:rPr>
              <w:t xml:space="preserve"> goats. Veterinary Clinical Pathology, 49(4): 665-668.</w:t>
            </w:r>
          </w:p>
          <w:p w14:paraId="03CD8736"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M.M.; </w:t>
            </w:r>
            <w:proofErr w:type="spellStart"/>
            <w:r w:rsidRPr="007B28BA">
              <w:rPr>
                <w:rFonts w:asciiTheme="majorBidi" w:hAnsiTheme="majorBidi" w:cstheme="majorBidi"/>
                <w:sz w:val="24"/>
                <w:szCs w:val="24"/>
              </w:rPr>
              <w:t>Hananeh</w:t>
            </w:r>
            <w:proofErr w:type="spellEnd"/>
            <w:r w:rsidRPr="007B28BA">
              <w:rPr>
                <w:rFonts w:asciiTheme="majorBidi" w:hAnsiTheme="majorBidi" w:cstheme="majorBidi"/>
                <w:sz w:val="24"/>
                <w:szCs w:val="24"/>
              </w:rPr>
              <w:t xml:space="preserve">, W.; Bani Ismail, Z.; </w:t>
            </w:r>
            <w:proofErr w:type="spellStart"/>
            <w:r w:rsidRPr="007B28BA">
              <w:rPr>
                <w:rFonts w:asciiTheme="majorBidi" w:hAnsiTheme="majorBidi" w:cstheme="majorBidi"/>
                <w:sz w:val="24"/>
                <w:szCs w:val="24"/>
              </w:rPr>
              <w:t>Hawawsheh</w:t>
            </w:r>
            <w:proofErr w:type="spellEnd"/>
            <w:r w:rsidRPr="007B28BA">
              <w:rPr>
                <w:rFonts w:asciiTheme="majorBidi" w:hAnsiTheme="majorBidi" w:cstheme="majorBidi"/>
                <w:sz w:val="24"/>
                <w:szCs w:val="24"/>
              </w:rPr>
              <w:t xml:space="preserve">, M.; </w:t>
            </w:r>
            <w:r w:rsidRPr="007B28BA">
              <w:rPr>
                <w:rFonts w:asciiTheme="majorBidi" w:hAnsiTheme="majorBidi" w:cstheme="majorBidi"/>
                <w:b/>
                <w:bCs/>
                <w:sz w:val="24"/>
                <w:szCs w:val="24"/>
              </w:rPr>
              <w:t>Al-Zghoul, M.</w:t>
            </w:r>
            <w:r w:rsidRPr="007B28BA">
              <w:rPr>
                <w:rFonts w:asciiTheme="majorBidi" w:hAnsiTheme="majorBidi" w:cstheme="majorBidi"/>
                <w:sz w:val="24"/>
                <w:szCs w:val="24"/>
              </w:rPr>
              <w:t xml:space="preserve">; Knowles, </w:t>
            </w:r>
            <w:proofErr w:type="spellStart"/>
            <w:r w:rsidRPr="007B28BA">
              <w:rPr>
                <w:rFonts w:asciiTheme="majorBidi" w:hAnsiTheme="majorBidi" w:cstheme="majorBidi"/>
                <w:sz w:val="24"/>
                <w:szCs w:val="24"/>
              </w:rPr>
              <w:t>N.J.van</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Maanen</w:t>
            </w:r>
            <w:proofErr w:type="spellEnd"/>
            <w:r w:rsidRPr="007B28BA">
              <w:rPr>
                <w:rFonts w:asciiTheme="majorBidi" w:hAnsiTheme="majorBidi" w:cstheme="majorBidi"/>
                <w:sz w:val="24"/>
                <w:szCs w:val="24"/>
              </w:rPr>
              <w:t xml:space="preserve">, K. (2020) First detection of foot-and-mouth disease virus O/ME-SA/ Ind2001e </w:t>
            </w:r>
            <w:proofErr w:type="spellStart"/>
            <w:r w:rsidRPr="007B28BA">
              <w:rPr>
                <w:rFonts w:asciiTheme="majorBidi" w:hAnsiTheme="majorBidi" w:cstheme="majorBidi"/>
                <w:sz w:val="24"/>
                <w:szCs w:val="24"/>
              </w:rPr>
              <w:t>sublineage</w:t>
            </w:r>
            <w:proofErr w:type="spellEnd"/>
            <w:r w:rsidRPr="007B28BA">
              <w:rPr>
                <w:rFonts w:asciiTheme="majorBidi" w:hAnsiTheme="majorBidi" w:cstheme="majorBidi"/>
                <w:sz w:val="24"/>
                <w:szCs w:val="24"/>
              </w:rPr>
              <w:t xml:space="preserve"> in Jordan. Transboundary and Emerging Diseases, 67(1): 455-460.</w:t>
            </w:r>
          </w:p>
          <w:p w14:paraId="7EC8DBEF" w14:textId="1F6A3298"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Hananeh</w:t>
            </w:r>
            <w:proofErr w:type="spellEnd"/>
            <w:r w:rsidRPr="007B28BA">
              <w:rPr>
                <w:rFonts w:asciiTheme="majorBidi" w:hAnsiTheme="majorBidi" w:cstheme="majorBidi"/>
                <w:sz w:val="24"/>
                <w:szCs w:val="24"/>
              </w:rPr>
              <w:t xml:space="preserve">, W., </w:t>
            </w:r>
            <w:proofErr w:type="spellStart"/>
            <w:r w:rsidRPr="007B28BA">
              <w:rPr>
                <w:rFonts w:asciiTheme="majorBidi" w:hAnsiTheme="majorBidi" w:cstheme="majorBidi"/>
                <w:b/>
                <w:bCs/>
                <w:sz w:val="24"/>
                <w:szCs w:val="24"/>
              </w:rPr>
              <w:t>Alzghoul</w:t>
            </w:r>
            <w:proofErr w:type="spellEnd"/>
            <w:r w:rsidRPr="007B28BA">
              <w:rPr>
                <w:rFonts w:asciiTheme="majorBidi" w:hAnsiTheme="majorBidi" w:cstheme="majorBidi"/>
                <w:b/>
                <w:bCs/>
                <w:sz w:val="24"/>
                <w:szCs w:val="24"/>
              </w:rPr>
              <w:t>, M.</w:t>
            </w:r>
            <w:r w:rsidRPr="007B28BA">
              <w:rPr>
                <w:rFonts w:asciiTheme="majorBidi" w:hAnsiTheme="majorBidi" w:cstheme="majorBidi"/>
                <w:sz w:val="24"/>
                <w:szCs w:val="24"/>
              </w:rPr>
              <w:t xml:space="preserve"> (2020) Mass mortality associated with koi herpesvirus in common carp in Iraq. </w:t>
            </w:r>
            <w:proofErr w:type="spellStart"/>
            <w:r w:rsidRPr="007B28BA">
              <w:rPr>
                <w:rFonts w:asciiTheme="majorBidi" w:hAnsiTheme="majorBidi" w:cstheme="majorBidi"/>
                <w:sz w:val="24"/>
                <w:szCs w:val="24"/>
              </w:rPr>
              <w:t>Heliyon</w:t>
            </w:r>
            <w:proofErr w:type="spellEnd"/>
            <w:r w:rsidRPr="007B28BA">
              <w:rPr>
                <w:rFonts w:asciiTheme="majorBidi" w:hAnsiTheme="majorBidi" w:cstheme="majorBidi"/>
                <w:sz w:val="24"/>
                <w:szCs w:val="24"/>
              </w:rPr>
              <w:t>, 6(8).</w:t>
            </w:r>
          </w:p>
          <w:p w14:paraId="7AAA5E4D" w14:textId="3166781A"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O.</w:t>
            </w:r>
            <w:r w:rsidR="003C1FC0" w:rsidRPr="007B28BA">
              <w:rPr>
                <w:rFonts w:asciiTheme="majorBidi" w:hAnsiTheme="majorBidi" w:cstheme="majorBidi"/>
                <w:sz w:val="24"/>
                <w:szCs w:val="24"/>
              </w:rPr>
              <w:t xml:space="preserve">;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(2020) High-resolution melting curve analysis for infectious bronchitis virus strain differentiation. Veterinary World, 13(3): 400-406.</w:t>
            </w:r>
          </w:p>
          <w:p w14:paraId="74F0A130"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Saleh, K.M.M. and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(2019) Effect of acute heat stress on the mRNA levels of cytokines in broiler chickens subjected to embryonic thermal manipulation. Animals, 9(8).</w:t>
            </w:r>
          </w:p>
          <w:p w14:paraId="04733F06" w14:textId="7D80EED1"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xml:space="preserve">, K.; Al </w:t>
            </w:r>
            <w:proofErr w:type="spellStart"/>
            <w:r w:rsidRPr="007B28BA">
              <w:rPr>
                <w:rFonts w:asciiTheme="majorBidi" w:hAnsiTheme="majorBidi" w:cstheme="majorBidi"/>
                <w:sz w:val="24"/>
                <w:szCs w:val="24"/>
              </w:rPr>
              <w:t>Athamneh</w:t>
            </w:r>
            <w:proofErr w:type="spellEnd"/>
            <w:r w:rsidRPr="007B28BA">
              <w:rPr>
                <w:rFonts w:asciiTheme="majorBidi" w:hAnsiTheme="majorBidi" w:cstheme="majorBidi"/>
                <w:sz w:val="24"/>
                <w:szCs w:val="24"/>
              </w:rPr>
              <w:t xml:space="preserve">, S.;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Al </w:t>
            </w:r>
            <w:proofErr w:type="spellStart"/>
            <w:r w:rsidRPr="007B28BA">
              <w:rPr>
                <w:rFonts w:asciiTheme="majorBidi" w:hAnsiTheme="majorBidi" w:cstheme="majorBidi"/>
                <w:sz w:val="24"/>
                <w:szCs w:val="24"/>
              </w:rPr>
              <w:t>Amareen</w:t>
            </w:r>
            <w:proofErr w:type="spellEnd"/>
            <w:r w:rsidRPr="007B28BA">
              <w:rPr>
                <w:rFonts w:asciiTheme="majorBidi" w:hAnsiTheme="majorBidi" w:cstheme="majorBidi"/>
                <w:sz w:val="24"/>
                <w:szCs w:val="24"/>
              </w:rPr>
              <w:t xml:space="preserve">, A.; </w:t>
            </w:r>
            <w:proofErr w:type="spellStart"/>
            <w:r w:rsidRPr="007B28BA">
              <w:rPr>
                <w:rFonts w:asciiTheme="majorBidi" w:hAnsiTheme="majorBidi" w:cstheme="majorBidi"/>
                <w:sz w:val="24"/>
                <w:szCs w:val="24"/>
              </w:rPr>
              <w:t>AlSukhni</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I.Aad</w:t>
            </w:r>
            <w:proofErr w:type="spellEnd"/>
            <w:proofErr w:type="gramEnd"/>
            <w:r w:rsidRPr="007B28BA">
              <w:rPr>
                <w:rFonts w:asciiTheme="majorBidi" w:hAnsiTheme="majorBidi" w:cstheme="majorBidi"/>
                <w:sz w:val="24"/>
                <w:szCs w:val="24"/>
              </w:rPr>
              <w:t>, P. (2019) Evaluation of growth performance and muscle marker genes expression in four different broiler strains in Jordan. Italian Journal of Animal Science, 18(1): 766-776.</w:t>
            </w:r>
          </w:p>
          <w:p w14:paraId="544575B0"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Sukker</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H.Ababneh</w:t>
            </w:r>
            <w:proofErr w:type="spellEnd"/>
            <w:proofErr w:type="gramEnd"/>
            <w:r w:rsidRPr="007B28BA">
              <w:rPr>
                <w:rFonts w:asciiTheme="majorBidi" w:hAnsiTheme="majorBidi" w:cstheme="majorBidi"/>
                <w:sz w:val="24"/>
                <w:szCs w:val="24"/>
              </w:rPr>
              <w:t xml:space="preserve">, M.M. (2019) Effect of thermal manipulation of broilers embryos on the response </w:t>
            </w:r>
            <w:proofErr w:type="spellStart"/>
            <w:r w:rsidRPr="007B28BA">
              <w:rPr>
                <w:rFonts w:asciiTheme="majorBidi" w:hAnsiTheme="majorBidi" w:cstheme="majorBidi"/>
                <w:sz w:val="24"/>
                <w:szCs w:val="24"/>
              </w:rPr>
              <w:t>toheat</w:t>
            </w:r>
            <w:proofErr w:type="spellEnd"/>
            <w:r w:rsidRPr="007B28BA">
              <w:rPr>
                <w:rFonts w:asciiTheme="majorBidi" w:hAnsiTheme="majorBidi" w:cstheme="majorBidi"/>
                <w:sz w:val="24"/>
                <w:szCs w:val="24"/>
              </w:rPr>
              <w:t>-induced oxidative stress. Poultry Science, 98(2): 991-1001.</w:t>
            </w:r>
          </w:p>
          <w:p w14:paraId="07C0B6BC"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Saleh, </w:t>
            </w:r>
            <w:proofErr w:type="spellStart"/>
            <w:r w:rsidRPr="007B28BA">
              <w:rPr>
                <w:rFonts w:asciiTheme="majorBidi" w:hAnsiTheme="majorBidi" w:cstheme="majorBidi"/>
                <w:sz w:val="24"/>
                <w:szCs w:val="24"/>
              </w:rPr>
              <w:t>K.</w:t>
            </w:r>
            <w:proofErr w:type="gramStart"/>
            <w:r w:rsidRPr="007B28BA">
              <w:rPr>
                <w:rFonts w:asciiTheme="majorBidi" w:hAnsiTheme="majorBidi" w:cstheme="majorBidi"/>
                <w:sz w:val="24"/>
                <w:szCs w:val="24"/>
              </w:rPr>
              <w:t>M.Ababneh</w:t>
            </w:r>
            <w:proofErr w:type="spellEnd"/>
            <w:proofErr w:type="gramEnd"/>
            <w:r w:rsidRPr="007B28BA">
              <w:rPr>
                <w:rFonts w:asciiTheme="majorBidi" w:hAnsiTheme="majorBidi" w:cstheme="majorBidi"/>
                <w:sz w:val="24"/>
                <w:szCs w:val="24"/>
              </w:rPr>
              <w:t xml:space="preserve">, M.M.K. (2019) Effects of pre-hatch thermal manipulation and post-hatch acute heat stress on the mRNA expression of interleukin-6 </w:t>
            </w:r>
            <w:r w:rsidRPr="007B28BA">
              <w:rPr>
                <w:rFonts w:asciiTheme="majorBidi" w:hAnsiTheme="majorBidi" w:cstheme="majorBidi"/>
                <w:sz w:val="24"/>
                <w:szCs w:val="24"/>
              </w:rPr>
              <w:lastRenderedPageBreak/>
              <w:t>and genes involved in its induction pathways in 2 broiler chicken breeds. Poultry Science, 98(4): 1805-1819.</w:t>
            </w:r>
          </w:p>
          <w:p w14:paraId="072EFCF4"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M.B</w:t>
            </w:r>
            <w:r w:rsidRPr="007B28BA">
              <w:rPr>
                <w:rFonts w:asciiTheme="majorBidi" w:hAnsiTheme="majorBidi" w:cstheme="majorBidi"/>
                <w:sz w:val="24"/>
                <w:szCs w:val="24"/>
              </w:rPr>
              <w:t>. and El-Bahr, S.M. (2019) Basal and dynamics mRNA expression of muscular HSP108, HSP90, HSF-1 and HSF-2 in thermally manipulated broilers during embryogenesis. BMC Veterinary Research, 15(1).</w:t>
            </w:r>
          </w:p>
          <w:p w14:paraId="30AAC806"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and El-Bahr, S.M. (2019) Thermal manipulation of the broiler’s embryos: Expression of muscle markers genes and weights of body and internal organs during embryonic and post-hatch days. BMC Veterinary Research, 15(1).</w:t>
            </w:r>
          </w:p>
          <w:p w14:paraId="22C86E8A"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Alliftawi</w:t>
            </w:r>
            <w:proofErr w:type="spellEnd"/>
            <w:r w:rsidRPr="007B28BA">
              <w:rPr>
                <w:rFonts w:asciiTheme="majorBidi" w:hAnsiTheme="majorBidi" w:cstheme="majorBidi"/>
                <w:sz w:val="24"/>
                <w:szCs w:val="24"/>
              </w:rPr>
              <w:t xml:space="preserve">, A.R.S.; Saleh, </w:t>
            </w:r>
            <w:proofErr w:type="spellStart"/>
            <w:r w:rsidRPr="007B28BA">
              <w:rPr>
                <w:rFonts w:asciiTheme="majorBidi" w:hAnsiTheme="majorBidi" w:cstheme="majorBidi"/>
                <w:sz w:val="24"/>
                <w:szCs w:val="24"/>
              </w:rPr>
              <w:t>K.M.</w:t>
            </w:r>
            <w:proofErr w:type="gramStart"/>
            <w:r w:rsidRPr="007B28BA">
              <w:rPr>
                <w:rFonts w:asciiTheme="majorBidi" w:hAnsiTheme="majorBidi" w:cstheme="majorBidi"/>
                <w:sz w:val="24"/>
                <w:szCs w:val="24"/>
              </w:rPr>
              <w:t>M.Jaradat</w:t>
            </w:r>
            <w:proofErr w:type="spellEnd"/>
            <w:proofErr w:type="gramEnd"/>
            <w:r w:rsidRPr="007B28BA">
              <w:rPr>
                <w:rFonts w:asciiTheme="majorBidi" w:hAnsiTheme="majorBidi" w:cstheme="majorBidi"/>
                <w:sz w:val="24"/>
                <w:szCs w:val="24"/>
              </w:rPr>
              <w:t>, Z.W. (2019) Expression of digestive enzyme and intestinal transporter genes during chronic heat stress in the thermally manipulated broiler chicken. Poultry Science, 98(9): 4113-4122.</w:t>
            </w:r>
          </w:p>
          <w:p w14:paraId="7E456E3C"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(2018) Thermal manipulation during broiler chicken embryogenesis increases basal mRNA levels and alters production dynamics of heat shock proteins 70 and 60 and heat shock factors 3 and 4 during thermal stress. Poultry Science, 97(10): 3661-3670.</w:t>
            </w:r>
          </w:p>
          <w:p w14:paraId="48A2E649"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xml:space="preserve">, K.I.; </w:t>
            </w:r>
            <w:proofErr w:type="spellStart"/>
            <w:r w:rsidRPr="007B28BA">
              <w:rPr>
                <w:rFonts w:asciiTheme="majorBidi" w:hAnsiTheme="majorBidi" w:cstheme="majorBidi"/>
                <w:sz w:val="24"/>
                <w:szCs w:val="24"/>
              </w:rPr>
              <w:t>Jadallah</w:t>
            </w:r>
            <w:proofErr w:type="spellEnd"/>
            <w:r w:rsidRPr="007B28BA">
              <w:rPr>
                <w:rFonts w:asciiTheme="majorBidi" w:hAnsiTheme="majorBidi" w:cstheme="majorBidi"/>
                <w:sz w:val="24"/>
                <w:szCs w:val="24"/>
              </w:rPr>
              <w:t>, R.; Al-</w:t>
            </w:r>
            <w:proofErr w:type="spellStart"/>
            <w:r w:rsidRPr="007B28BA">
              <w:rPr>
                <w:rFonts w:asciiTheme="majorBidi" w:hAnsiTheme="majorBidi" w:cstheme="majorBidi"/>
                <w:sz w:val="24"/>
                <w:szCs w:val="24"/>
              </w:rPr>
              <w:t>Amareen</w:t>
            </w:r>
            <w:proofErr w:type="spellEnd"/>
            <w:r w:rsidRPr="007B28BA">
              <w:rPr>
                <w:rFonts w:asciiTheme="majorBidi" w:hAnsiTheme="majorBidi" w:cstheme="majorBidi"/>
                <w:sz w:val="24"/>
                <w:szCs w:val="24"/>
              </w:rPr>
              <w:t>, A.H.; Abdullah, A.Y.; Al-</w:t>
            </w:r>
            <w:proofErr w:type="spellStart"/>
            <w:r w:rsidRPr="007B28BA">
              <w:rPr>
                <w:rFonts w:asciiTheme="majorBidi" w:hAnsiTheme="majorBidi" w:cstheme="majorBidi"/>
                <w:sz w:val="24"/>
                <w:szCs w:val="24"/>
              </w:rPr>
              <w:t>Qaisi</w:t>
            </w:r>
            <w:proofErr w:type="spellEnd"/>
            <w:r w:rsidRPr="007B28BA">
              <w:rPr>
                <w:rFonts w:asciiTheme="majorBidi" w:hAnsiTheme="majorBidi" w:cstheme="majorBidi"/>
                <w:sz w:val="24"/>
                <w:szCs w:val="24"/>
              </w:rPr>
              <w:t xml:space="preserve">, A.; </w:t>
            </w:r>
            <w:proofErr w:type="spellStart"/>
            <w:r w:rsidRPr="007B28BA">
              <w:rPr>
                <w:rFonts w:asciiTheme="majorBidi" w:hAnsiTheme="majorBidi" w:cstheme="majorBidi"/>
                <w:sz w:val="24"/>
                <w:szCs w:val="24"/>
              </w:rPr>
              <w:t>Alrawashdeh</w:t>
            </w:r>
            <w:proofErr w:type="spellEnd"/>
            <w:r w:rsidRPr="007B28BA">
              <w:rPr>
                <w:rFonts w:asciiTheme="majorBidi" w:hAnsiTheme="majorBidi" w:cstheme="majorBidi"/>
                <w:sz w:val="24"/>
                <w:szCs w:val="24"/>
              </w:rPr>
              <w:t xml:space="preserve">, I.M.;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M.B.F.</w:t>
            </w:r>
            <w:r w:rsidRPr="007B28BA">
              <w:rPr>
                <w:rFonts w:asciiTheme="majorBidi" w:hAnsiTheme="majorBidi" w:cstheme="majorBidi"/>
                <w:sz w:val="24"/>
                <w:szCs w:val="24"/>
              </w:rPr>
              <w:t xml:space="preserve">; Ahamed, </w:t>
            </w:r>
            <w:proofErr w:type="spellStart"/>
            <w:r w:rsidRPr="007B28BA">
              <w:rPr>
                <w:rFonts w:asciiTheme="majorBidi" w:hAnsiTheme="majorBidi" w:cstheme="majorBidi"/>
                <w:sz w:val="24"/>
                <w:szCs w:val="24"/>
              </w:rPr>
              <w:t>M.K.</w:t>
            </w:r>
            <w:proofErr w:type="gramStart"/>
            <w:r w:rsidRPr="007B28BA">
              <w:rPr>
                <w:rFonts w:asciiTheme="majorBidi" w:hAnsiTheme="majorBidi" w:cstheme="majorBidi"/>
                <w:sz w:val="24"/>
                <w:szCs w:val="24"/>
              </w:rPr>
              <w:t>A.Obeidat</w:t>
            </w:r>
            <w:proofErr w:type="spellEnd"/>
            <w:proofErr w:type="gramEnd"/>
            <w:r w:rsidRPr="007B28BA">
              <w:rPr>
                <w:rFonts w:asciiTheme="majorBidi" w:hAnsiTheme="majorBidi" w:cstheme="majorBidi"/>
                <w:sz w:val="24"/>
                <w:szCs w:val="24"/>
              </w:rPr>
              <w:t xml:space="preserve">, B. (2017) Association between </w:t>
            </w:r>
            <w:proofErr w:type="spellStart"/>
            <w:r w:rsidRPr="007B28BA">
              <w:rPr>
                <w:rFonts w:asciiTheme="majorBidi" w:hAnsiTheme="majorBidi" w:cstheme="majorBidi"/>
                <w:sz w:val="24"/>
                <w:szCs w:val="24"/>
              </w:rPr>
              <w:t>MspI</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calpastatin</w:t>
            </w:r>
            <w:proofErr w:type="spellEnd"/>
            <w:r w:rsidRPr="007B28BA">
              <w:rPr>
                <w:rFonts w:asciiTheme="majorBidi" w:hAnsiTheme="majorBidi" w:cstheme="majorBidi"/>
                <w:sz w:val="24"/>
                <w:szCs w:val="24"/>
              </w:rPr>
              <w:t xml:space="preserve"> gene polymorphisms, growth performance, and meat characteristics of </w:t>
            </w:r>
            <w:proofErr w:type="spellStart"/>
            <w:r w:rsidRPr="007B28BA">
              <w:rPr>
                <w:rFonts w:asciiTheme="majorBidi" w:hAnsiTheme="majorBidi" w:cstheme="majorBidi"/>
                <w:sz w:val="24"/>
                <w:szCs w:val="24"/>
              </w:rPr>
              <w:t>Awassi</w:t>
            </w:r>
            <w:proofErr w:type="spellEnd"/>
            <w:r w:rsidRPr="007B28BA">
              <w:rPr>
                <w:rFonts w:asciiTheme="majorBidi" w:hAnsiTheme="majorBidi" w:cstheme="majorBidi"/>
                <w:sz w:val="24"/>
                <w:szCs w:val="24"/>
              </w:rPr>
              <w:t xml:space="preserve"> sheep. Indian Journal of Animal Sciences, 87(5): 635-639.</w:t>
            </w:r>
          </w:p>
          <w:p w14:paraId="2C696D57"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A.E.S.; Yahya, I.E.; </w:t>
            </w:r>
            <w:proofErr w:type="spellStart"/>
            <w:r w:rsidRPr="007B28BA">
              <w:rPr>
                <w:rFonts w:asciiTheme="majorBidi" w:hAnsiTheme="majorBidi" w:cstheme="majorBidi"/>
                <w:sz w:val="24"/>
                <w:szCs w:val="24"/>
              </w:rPr>
              <w:t>Althnaian</w:t>
            </w:r>
            <w:proofErr w:type="spellEnd"/>
            <w:r w:rsidRPr="007B28BA">
              <w:rPr>
                <w:rFonts w:asciiTheme="majorBidi" w:hAnsiTheme="majorBidi" w:cstheme="majorBidi"/>
                <w:sz w:val="24"/>
                <w:szCs w:val="24"/>
              </w:rPr>
              <w:t>, T.A.; Al-</w:t>
            </w:r>
            <w:proofErr w:type="spellStart"/>
            <w:r w:rsidRPr="007B28BA">
              <w:rPr>
                <w:rFonts w:asciiTheme="majorBidi" w:hAnsiTheme="majorBidi" w:cstheme="majorBidi"/>
                <w:sz w:val="24"/>
                <w:szCs w:val="24"/>
              </w:rPr>
              <w:t>ramadan</w:t>
            </w:r>
            <w:proofErr w:type="spellEnd"/>
            <w:r w:rsidRPr="007B28BA">
              <w:rPr>
                <w:rFonts w:asciiTheme="majorBidi" w:hAnsiTheme="majorBidi" w:cstheme="majorBidi"/>
                <w:sz w:val="24"/>
                <w:szCs w:val="24"/>
              </w:rPr>
              <w:t xml:space="preserve">, S.Y.; Ali, A.M.; </w:t>
            </w:r>
            <w:proofErr w:type="spellStart"/>
            <w:r w:rsidRPr="007B28BA">
              <w:rPr>
                <w:rFonts w:asciiTheme="majorBidi" w:hAnsiTheme="majorBidi" w:cstheme="majorBidi"/>
                <w:sz w:val="24"/>
                <w:szCs w:val="24"/>
              </w:rPr>
              <w:t>Albokhadaim</w:t>
            </w:r>
            <w:proofErr w:type="spellEnd"/>
            <w:r w:rsidRPr="007B28BA">
              <w:rPr>
                <w:rFonts w:asciiTheme="majorBidi" w:hAnsiTheme="majorBidi" w:cstheme="majorBidi"/>
                <w:sz w:val="24"/>
                <w:szCs w:val="24"/>
              </w:rPr>
              <w:t xml:space="preserve">, I.F.; El-Bahr, S.M.; Al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w:t>
            </w:r>
            <w:proofErr w:type="gramStart"/>
            <w:r w:rsidRPr="007B28BA">
              <w:rPr>
                <w:rFonts w:asciiTheme="majorBidi" w:hAnsiTheme="majorBidi" w:cstheme="majorBidi"/>
                <w:sz w:val="24"/>
                <w:szCs w:val="24"/>
              </w:rPr>
              <w:t>A.Hannon</w:t>
            </w:r>
            <w:proofErr w:type="spellEnd"/>
            <w:proofErr w:type="gramEnd"/>
            <w:r w:rsidRPr="007B28BA">
              <w:rPr>
                <w:rFonts w:asciiTheme="majorBidi" w:hAnsiTheme="majorBidi" w:cstheme="majorBidi"/>
                <w:sz w:val="24"/>
                <w:szCs w:val="24"/>
              </w:rPr>
              <w:t>, K.M. (2017) Corrigendum to “Thermal manipulation during broiler chicken embryogenesis: Effect on mRNA expressions of Hsp108, Hsp70, Hsp47 and Hsf-3 during subsequent post-</w:t>
            </w:r>
            <w:r w:rsidRPr="007B28BA">
              <w:rPr>
                <w:rFonts w:asciiTheme="majorBidi" w:hAnsiTheme="majorBidi" w:cstheme="majorBidi"/>
                <w:sz w:val="24"/>
                <w:szCs w:val="24"/>
              </w:rPr>
              <w:lastRenderedPageBreak/>
              <w:t>hatch thermal challenge” . Research in Veterinary Science, 114: 525.</w:t>
            </w:r>
          </w:p>
          <w:p w14:paraId="63946EE1"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R.K.;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Hananeh</w:t>
            </w:r>
            <w:proofErr w:type="spellEnd"/>
            <w:r w:rsidRPr="007B28BA">
              <w:rPr>
                <w:rFonts w:asciiTheme="majorBidi" w:hAnsiTheme="majorBidi" w:cstheme="majorBidi"/>
                <w:sz w:val="24"/>
                <w:szCs w:val="24"/>
              </w:rPr>
              <w:t>, W.M.; Al-</w:t>
            </w:r>
            <w:proofErr w:type="spellStart"/>
            <w:r w:rsidRPr="007B28BA">
              <w:rPr>
                <w:rFonts w:asciiTheme="majorBidi" w:hAnsiTheme="majorBidi" w:cstheme="majorBidi"/>
                <w:sz w:val="24"/>
                <w:szCs w:val="24"/>
              </w:rPr>
              <w:t>Natour</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M.</w:t>
            </w:r>
            <w:proofErr w:type="gramStart"/>
            <w:r w:rsidRPr="007B28BA">
              <w:rPr>
                <w:rFonts w:asciiTheme="majorBidi" w:hAnsiTheme="majorBidi" w:cstheme="majorBidi"/>
                <w:sz w:val="24"/>
                <w:szCs w:val="24"/>
              </w:rPr>
              <w:t>Q.Abu</w:t>
            </w:r>
            <w:proofErr w:type="spellEnd"/>
            <w:proofErr w:type="gramEnd"/>
            <w:r w:rsidRPr="007B28BA">
              <w:rPr>
                <w:rFonts w:asciiTheme="majorBidi" w:hAnsiTheme="majorBidi" w:cstheme="majorBidi"/>
                <w:sz w:val="24"/>
                <w:szCs w:val="24"/>
              </w:rPr>
              <w:t>-Basha, E.A. (2017) Thermal manipulation during late embryogenesis: Effect on body weight and temperature, thyroid hormones, and differential white blood cell counts in broiler chickens. Poultry Science, 96(1): 234-240.</w:t>
            </w:r>
          </w:p>
          <w:p w14:paraId="506EAA7E"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Al-Ramadan, S.Y.; Ali, A.M.;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Althnian</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T.</w:t>
            </w:r>
            <w:proofErr w:type="gramStart"/>
            <w:r w:rsidRPr="007B28BA">
              <w:rPr>
                <w:rFonts w:asciiTheme="majorBidi" w:hAnsiTheme="majorBidi" w:cstheme="majorBidi"/>
                <w:sz w:val="24"/>
                <w:szCs w:val="24"/>
              </w:rPr>
              <w:t>A.Alzayer</w:t>
            </w:r>
            <w:proofErr w:type="spellEnd"/>
            <w:proofErr w:type="gramEnd"/>
            <w:r w:rsidRPr="007B28BA">
              <w:rPr>
                <w:rFonts w:asciiTheme="majorBidi" w:hAnsiTheme="majorBidi" w:cstheme="majorBidi"/>
                <w:sz w:val="24"/>
                <w:szCs w:val="24"/>
              </w:rPr>
              <w:t>, M.A. (2017) Macro- and micro-morphological studies on the parathyroid glands of dromedary camel. Pakistan Veterinary Journal, 37(1): 59-64.</w:t>
            </w:r>
          </w:p>
          <w:p w14:paraId="408F8E2C"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Al-</w:t>
            </w:r>
            <w:proofErr w:type="spellStart"/>
            <w:r w:rsidRPr="007B28BA">
              <w:rPr>
                <w:rFonts w:asciiTheme="majorBidi" w:hAnsiTheme="majorBidi" w:cstheme="majorBidi"/>
                <w:sz w:val="24"/>
                <w:szCs w:val="24"/>
              </w:rPr>
              <w:t>Natour</w:t>
            </w:r>
            <w:proofErr w:type="spellEnd"/>
            <w:r w:rsidRPr="007B28BA">
              <w:rPr>
                <w:rFonts w:asciiTheme="majorBidi" w:hAnsiTheme="majorBidi" w:cstheme="majorBidi"/>
                <w:sz w:val="24"/>
                <w:szCs w:val="24"/>
              </w:rPr>
              <w:t xml:space="preserve">, M.Q.;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A.S.; </w:t>
            </w:r>
            <w:proofErr w:type="spellStart"/>
            <w:r w:rsidRPr="007B28BA">
              <w:rPr>
                <w:rFonts w:asciiTheme="majorBidi" w:hAnsiTheme="majorBidi" w:cstheme="majorBidi"/>
                <w:sz w:val="24"/>
                <w:szCs w:val="24"/>
              </w:rPr>
              <w:t>Alturki</w:t>
            </w:r>
            <w:proofErr w:type="spellEnd"/>
            <w:r w:rsidRPr="007B28BA">
              <w:rPr>
                <w:rFonts w:asciiTheme="majorBidi" w:hAnsiTheme="majorBidi" w:cstheme="majorBidi"/>
                <w:sz w:val="24"/>
                <w:szCs w:val="24"/>
              </w:rPr>
              <w:t xml:space="preserve">, O.I.; </w:t>
            </w:r>
            <w:proofErr w:type="spellStart"/>
            <w:r w:rsidRPr="007B28BA">
              <w:rPr>
                <w:rFonts w:asciiTheme="majorBidi" w:hAnsiTheme="majorBidi" w:cstheme="majorBidi"/>
                <w:sz w:val="24"/>
                <w:szCs w:val="24"/>
              </w:rPr>
              <w:t>Althnaian</w:t>
            </w:r>
            <w:proofErr w:type="spellEnd"/>
            <w:r w:rsidRPr="007B28BA">
              <w:rPr>
                <w:rFonts w:asciiTheme="majorBidi" w:hAnsiTheme="majorBidi" w:cstheme="majorBidi"/>
                <w:sz w:val="24"/>
                <w:szCs w:val="24"/>
              </w:rPr>
              <w:t>, T.; Al-</w:t>
            </w:r>
            <w:proofErr w:type="spellStart"/>
            <w:r w:rsidRPr="007B28BA">
              <w:rPr>
                <w:rFonts w:asciiTheme="majorBidi" w:hAnsiTheme="majorBidi" w:cstheme="majorBidi"/>
                <w:sz w:val="24"/>
                <w:szCs w:val="24"/>
              </w:rPr>
              <w:t>ramadan</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S.</w:t>
            </w:r>
            <w:proofErr w:type="gramStart"/>
            <w:r w:rsidRPr="007B28BA">
              <w:rPr>
                <w:rFonts w:asciiTheme="majorBidi" w:hAnsiTheme="majorBidi" w:cstheme="majorBidi"/>
                <w:sz w:val="24"/>
                <w:szCs w:val="24"/>
              </w:rPr>
              <w:t>Y.Hannon</w:t>
            </w:r>
            <w:proofErr w:type="spellEnd"/>
            <w:proofErr w:type="gramEnd"/>
            <w:r w:rsidRPr="007B28BA">
              <w:rPr>
                <w:rFonts w:asciiTheme="majorBidi" w:hAnsiTheme="majorBidi" w:cstheme="majorBidi"/>
                <w:sz w:val="24"/>
                <w:szCs w:val="24"/>
              </w:rPr>
              <w:t xml:space="preserve">, K.M. (2016) Thermal manipulation mid-term broiler chicken embryogenesis: Effect on muscle growth factors and muscle marker genes. </w:t>
            </w:r>
            <w:proofErr w:type="spellStart"/>
            <w:r w:rsidRPr="007B28BA">
              <w:rPr>
                <w:rFonts w:asciiTheme="majorBidi" w:hAnsiTheme="majorBidi" w:cstheme="majorBidi"/>
                <w:sz w:val="24"/>
                <w:szCs w:val="24"/>
              </w:rPr>
              <w:t>Revista</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Brasileira</w:t>
            </w:r>
            <w:proofErr w:type="spellEnd"/>
            <w:r w:rsidRPr="007B28BA">
              <w:rPr>
                <w:rFonts w:asciiTheme="majorBidi" w:hAnsiTheme="majorBidi" w:cstheme="majorBidi"/>
                <w:sz w:val="24"/>
                <w:szCs w:val="24"/>
              </w:rPr>
              <w:t xml:space="preserve"> de </w:t>
            </w:r>
            <w:proofErr w:type="spellStart"/>
            <w:r w:rsidRPr="007B28BA">
              <w:rPr>
                <w:rFonts w:asciiTheme="majorBidi" w:hAnsiTheme="majorBidi" w:cstheme="majorBidi"/>
                <w:sz w:val="24"/>
                <w:szCs w:val="24"/>
              </w:rPr>
              <w:t>Ciencia</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Avicola</w:t>
            </w:r>
            <w:proofErr w:type="spellEnd"/>
            <w:r w:rsidRPr="007B28BA">
              <w:rPr>
                <w:rFonts w:asciiTheme="majorBidi" w:hAnsiTheme="majorBidi" w:cstheme="majorBidi"/>
                <w:sz w:val="24"/>
                <w:szCs w:val="24"/>
              </w:rPr>
              <w:t>, 18(4): 607-618.</w:t>
            </w:r>
          </w:p>
          <w:p w14:paraId="5E4E0520"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Ismail, Z.B.;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A.E.S.; Al-Ramadan, A.; </w:t>
            </w:r>
            <w:proofErr w:type="spellStart"/>
            <w:r w:rsidRPr="007B28BA">
              <w:rPr>
                <w:rFonts w:asciiTheme="majorBidi" w:hAnsiTheme="majorBidi" w:cstheme="majorBidi"/>
                <w:sz w:val="24"/>
                <w:szCs w:val="24"/>
              </w:rPr>
              <w:t>Althnaian</w:t>
            </w:r>
            <w:proofErr w:type="spellEnd"/>
            <w:r w:rsidRPr="007B28BA">
              <w:rPr>
                <w:rFonts w:asciiTheme="majorBidi" w:hAnsiTheme="majorBidi" w:cstheme="majorBidi"/>
                <w:sz w:val="24"/>
                <w:szCs w:val="24"/>
              </w:rPr>
              <w:t>, T.A.; Al-</w:t>
            </w:r>
            <w:proofErr w:type="spellStart"/>
            <w:r w:rsidRPr="007B28BA">
              <w:rPr>
                <w:rFonts w:asciiTheme="majorBidi" w:hAnsiTheme="majorBidi" w:cstheme="majorBidi"/>
                <w:sz w:val="24"/>
                <w:szCs w:val="24"/>
              </w:rPr>
              <w:t>ramadan</w:t>
            </w:r>
            <w:proofErr w:type="spellEnd"/>
            <w:r w:rsidRPr="007B28BA">
              <w:rPr>
                <w:rFonts w:asciiTheme="majorBidi" w:hAnsiTheme="majorBidi" w:cstheme="majorBidi"/>
                <w:sz w:val="24"/>
                <w:szCs w:val="24"/>
              </w:rPr>
              <w:t xml:space="preserve">, S.Y.; Ali, A.M.; </w:t>
            </w:r>
            <w:proofErr w:type="spellStart"/>
            <w:r w:rsidRPr="007B28BA">
              <w:rPr>
                <w:rFonts w:asciiTheme="majorBidi" w:hAnsiTheme="majorBidi" w:cstheme="majorBidi"/>
                <w:sz w:val="24"/>
                <w:szCs w:val="24"/>
              </w:rPr>
              <w:t>Albokhadaim</w:t>
            </w:r>
            <w:proofErr w:type="spellEnd"/>
            <w:r w:rsidRPr="007B28BA">
              <w:rPr>
                <w:rFonts w:asciiTheme="majorBidi" w:hAnsiTheme="majorBidi" w:cstheme="majorBidi"/>
                <w:sz w:val="24"/>
                <w:szCs w:val="24"/>
              </w:rPr>
              <w:t xml:space="preserve">, I.F.; Al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K.A.; </w:t>
            </w:r>
            <w:proofErr w:type="spellStart"/>
            <w:r w:rsidRPr="007B28BA">
              <w:rPr>
                <w:rFonts w:asciiTheme="majorBidi" w:hAnsiTheme="majorBidi" w:cstheme="majorBidi"/>
                <w:sz w:val="24"/>
                <w:szCs w:val="24"/>
              </w:rPr>
              <w:t>Eljarah</w:t>
            </w:r>
            <w:proofErr w:type="spellEnd"/>
            <w:r w:rsidRPr="007B28BA">
              <w:rPr>
                <w:rFonts w:asciiTheme="majorBidi" w:hAnsiTheme="majorBidi" w:cstheme="majorBidi"/>
                <w:sz w:val="24"/>
                <w:szCs w:val="24"/>
              </w:rPr>
              <w:t xml:space="preserve">, A.; </w:t>
            </w: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w:t>
            </w:r>
            <w:proofErr w:type="gramStart"/>
            <w:r w:rsidRPr="007B28BA">
              <w:rPr>
                <w:rFonts w:asciiTheme="majorBidi" w:hAnsiTheme="majorBidi" w:cstheme="majorBidi"/>
                <w:sz w:val="24"/>
                <w:szCs w:val="24"/>
              </w:rPr>
              <w:t>I.Hannon</w:t>
            </w:r>
            <w:proofErr w:type="spellEnd"/>
            <w:proofErr w:type="gramEnd"/>
            <w:r w:rsidRPr="007B28BA">
              <w:rPr>
                <w:rFonts w:asciiTheme="majorBidi" w:hAnsiTheme="majorBidi" w:cstheme="majorBidi"/>
                <w:sz w:val="24"/>
                <w:szCs w:val="24"/>
              </w:rPr>
              <w:t>, K.M. (2015) Hsp90, Hsp60 and HSF-1 genes expression in muscle, heart and brain of thermally manipulated broiler chicken. Research in Veterinary Science, 99: 105-111.</w:t>
            </w:r>
          </w:p>
          <w:p w14:paraId="72277FFA"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M.B</w:t>
            </w:r>
            <w:r w:rsidRPr="007B28BA">
              <w:rPr>
                <w:rFonts w:asciiTheme="majorBidi" w:hAnsiTheme="majorBidi" w:cstheme="majorBidi"/>
                <w:sz w:val="24"/>
                <w:szCs w:val="24"/>
              </w:rPr>
              <w:t>.; El-Bahr, S.M.;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R.K.;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A.E.S.; </w:t>
            </w:r>
            <w:proofErr w:type="spellStart"/>
            <w:r w:rsidRPr="007B28BA">
              <w:rPr>
                <w:rFonts w:asciiTheme="majorBidi" w:hAnsiTheme="majorBidi" w:cstheme="majorBidi"/>
                <w:sz w:val="24"/>
                <w:szCs w:val="24"/>
              </w:rPr>
              <w:t>Althnaian</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T.</w:t>
            </w:r>
            <w:proofErr w:type="gramStart"/>
            <w:r w:rsidRPr="007B28BA">
              <w:rPr>
                <w:rFonts w:asciiTheme="majorBidi" w:hAnsiTheme="majorBidi" w:cstheme="majorBidi"/>
                <w:sz w:val="24"/>
                <w:szCs w:val="24"/>
              </w:rPr>
              <w:t>A.Al</w:t>
            </w:r>
            <w:proofErr w:type="gramEnd"/>
            <w:r w:rsidRPr="007B28BA">
              <w:rPr>
                <w:rFonts w:asciiTheme="majorBidi" w:hAnsiTheme="majorBidi" w:cstheme="majorBidi"/>
                <w:sz w:val="24"/>
                <w:szCs w:val="24"/>
              </w:rPr>
              <w:t>-ramadan</w:t>
            </w:r>
            <w:proofErr w:type="spellEnd"/>
            <w:r w:rsidRPr="007B28BA">
              <w:rPr>
                <w:rFonts w:asciiTheme="majorBidi" w:hAnsiTheme="majorBidi" w:cstheme="majorBidi"/>
                <w:sz w:val="24"/>
                <w:szCs w:val="24"/>
              </w:rPr>
              <w:t>, S.Y. (2015) Biochemical and molecular investigation of thermal manipulation protocols during broiler embryogenesis and subsequent thermal challenge. BMC Veterinary Research, 11(1).</w:t>
            </w:r>
          </w:p>
          <w:p w14:paraId="7065947A"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A.E.S.; Yahya, I.E.; </w:t>
            </w:r>
            <w:proofErr w:type="spellStart"/>
            <w:r w:rsidRPr="007B28BA">
              <w:rPr>
                <w:rFonts w:asciiTheme="majorBidi" w:hAnsiTheme="majorBidi" w:cstheme="majorBidi"/>
                <w:sz w:val="24"/>
                <w:szCs w:val="24"/>
              </w:rPr>
              <w:t>Althnaian</w:t>
            </w:r>
            <w:proofErr w:type="spellEnd"/>
            <w:r w:rsidRPr="007B28BA">
              <w:rPr>
                <w:rFonts w:asciiTheme="majorBidi" w:hAnsiTheme="majorBidi" w:cstheme="majorBidi"/>
                <w:sz w:val="24"/>
                <w:szCs w:val="24"/>
              </w:rPr>
              <w:t>, T.A.; Al-</w:t>
            </w:r>
            <w:proofErr w:type="spellStart"/>
            <w:r w:rsidRPr="007B28BA">
              <w:rPr>
                <w:rFonts w:asciiTheme="majorBidi" w:hAnsiTheme="majorBidi" w:cstheme="majorBidi"/>
                <w:sz w:val="24"/>
                <w:szCs w:val="24"/>
              </w:rPr>
              <w:t>ramadan</w:t>
            </w:r>
            <w:proofErr w:type="spellEnd"/>
            <w:r w:rsidRPr="007B28BA">
              <w:rPr>
                <w:rFonts w:asciiTheme="majorBidi" w:hAnsiTheme="majorBidi" w:cstheme="majorBidi"/>
                <w:sz w:val="24"/>
                <w:szCs w:val="24"/>
              </w:rPr>
              <w:t xml:space="preserve">, S.Y.; Ali, A.M.; </w:t>
            </w:r>
            <w:proofErr w:type="spellStart"/>
            <w:r w:rsidRPr="007B28BA">
              <w:rPr>
                <w:rFonts w:asciiTheme="majorBidi" w:hAnsiTheme="majorBidi" w:cstheme="majorBidi"/>
                <w:sz w:val="24"/>
                <w:szCs w:val="24"/>
              </w:rPr>
              <w:t>Albokhadaim</w:t>
            </w:r>
            <w:proofErr w:type="spellEnd"/>
            <w:r w:rsidRPr="007B28BA">
              <w:rPr>
                <w:rFonts w:asciiTheme="majorBidi" w:hAnsiTheme="majorBidi" w:cstheme="majorBidi"/>
                <w:sz w:val="24"/>
                <w:szCs w:val="24"/>
              </w:rPr>
              <w:t xml:space="preserve">, I.F.; El-Bahr, S.M.; Al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w:t>
            </w:r>
            <w:proofErr w:type="gramStart"/>
            <w:r w:rsidRPr="007B28BA">
              <w:rPr>
                <w:rFonts w:asciiTheme="majorBidi" w:hAnsiTheme="majorBidi" w:cstheme="majorBidi"/>
                <w:sz w:val="24"/>
                <w:szCs w:val="24"/>
              </w:rPr>
              <w:t>A.Hannon</w:t>
            </w:r>
            <w:proofErr w:type="spellEnd"/>
            <w:proofErr w:type="gramEnd"/>
            <w:r w:rsidRPr="007B28BA">
              <w:rPr>
                <w:rFonts w:asciiTheme="majorBidi" w:hAnsiTheme="majorBidi" w:cstheme="majorBidi"/>
                <w:sz w:val="24"/>
                <w:szCs w:val="24"/>
              </w:rPr>
              <w:t xml:space="preserve">, K.M. (2015) Thermal manipulation during broiler chicken embryogenesis: Effect </w:t>
            </w:r>
            <w:r w:rsidRPr="007B28BA">
              <w:rPr>
                <w:rFonts w:asciiTheme="majorBidi" w:hAnsiTheme="majorBidi" w:cstheme="majorBidi"/>
                <w:sz w:val="24"/>
                <w:szCs w:val="24"/>
              </w:rPr>
              <w:lastRenderedPageBreak/>
              <w:t>on mRNA expressions of Hsp108, Hsp70, Hsp47 and Hsf-3 during subsequent post-hatch thermal challenge. Research in Veterinary Science, 103: 211-217.</w:t>
            </w:r>
          </w:p>
          <w:p w14:paraId="03FDF380"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A.E.S.;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M.M.; </w:t>
            </w: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xml:space="preserve">, K.I.; Al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w:t>
            </w:r>
            <w:proofErr w:type="gramStart"/>
            <w:r w:rsidRPr="007B28BA">
              <w:rPr>
                <w:rFonts w:asciiTheme="majorBidi" w:hAnsiTheme="majorBidi" w:cstheme="majorBidi"/>
                <w:sz w:val="24"/>
                <w:szCs w:val="24"/>
              </w:rPr>
              <w:t>A.Ismail</w:t>
            </w:r>
            <w:proofErr w:type="spellEnd"/>
            <w:proofErr w:type="gramEnd"/>
            <w:r w:rsidRPr="007B28BA">
              <w:rPr>
                <w:rFonts w:asciiTheme="majorBidi" w:hAnsiTheme="majorBidi" w:cstheme="majorBidi"/>
                <w:sz w:val="24"/>
                <w:szCs w:val="24"/>
              </w:rPr>
              <w:t>, Z.B. (2014) Corrigendum to "Thermal manipulation during chicken embryogenesis results in enhanced Hsp70 gene expression and the acquisition of thermotolerance". Research in Veterinary Science, 96(1): 227.</w:t>
            </w:r>
          </w:p>
          <w:p w14:paraId="40732D9F"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Zhgoul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A.H.S.; </w:t>
            </w:r>
            <w:proofErr w:type="spellStart"/>
            <w:r w:rsidRPr="007B28BA">
              <w:rPr>
                <w:rFonts w:asciiTheme="majorBidi" w:hAnsiTheme="majorBidi" w:cstheme="majorBidi"/>
                <w:sz w:val="24"/>
                <w:szCs w:val="24"/>
              </w:rPr>
              <w:t>Abdulhakeem</w:t>
            </w:r>
            <w:proofErr w:type="spellEnd"/>
            <w:r w:rsidRPr="007B28BA">
              <w:rPr>
                <w:rFonts w:asciiTheme="majorBidi" w:hAnsiTheme="majorBidi" w:cstheme="majorBidi"/>
                <w:sz w:val="24"/>
                <w:szCs w:val="24"/>
              </w:rPr>
              <w:t xml:space="preserve">, E.; Ismail, </w:t>
            </w:r>
            <w:proofErr w:type="spellStart"/>
            <w:r w:rsidRPr="007B28BA">
              <w:rPr>
                <w:rFonts w:asciiTheme="majorBidi" w:hAnsiTheme="majorBidi" w:cstheme="majorBidi"/>
                <w:sz w:val="24"/>
                <w:szCs w:val="24"/>
              </w:rPr>
              <w:t>Z.</w:t>
            </w:r>
            <w:proofErr w:type="gramStart"/>
            <w:r w:rsidRPr="007B28BA">
              <w:rPr>
                <w:rFonts w:asciiTheme="majorBidi" w:hAnsiTheme="majorBidi" w:cstheme="majorBidi"/>
                <w:sz w:val="24"/>
                <w:szCs w:val="24"/>
              </w:rPr>
              <w:t>B.Thanain</w:t>
            </w:r>
            <w:proofErr w:type="spellEnd"/>
            <w:proofErr w:type="gramEnd"/>
            <w:r w:rsidRPr="007B28BA">
              <w:rPr>
                <w:rFonts w:asciiTheme="majorBidi" w:hAnsiTheme="majorBidi" w:cstheme="majorBidi"/>
                <w:sz w:val="24"/>
                <w:szCs w:val="24"/>
              </w:rPr>
              <w:t>, A.T. (2013) Arabian Oryx (Oryx leucoryx) trachea: A descriptive and morphometric analysis. International Journal of Morphology, 31(3): 813-818.</w:t>
            </w:r>
          </w:p>
          <w:p w14:paraId="1DAA087A"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Zhgoul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A.E.S.;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M.M.; </w:t>
            </w: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xml:space="preserve">, K.I.;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K.A.</w:t>
            </w:r>
            <w:proofErr w:type="gramStart"/>
            <w:r w:rsidRPr="007B28BA">
              <w:rPr>
                <w:rFonts w:asciiTheme="majorBidi" w:hAnsiTheme="majorBidi" w:cstheme="majorBidi"/>
                <w:sz w:val="24"/>
                <w:szCs w:val="24"/>
              </w:rPr>
              <w:t>A.Ismail</w:t>
            </w:r>
            <w:proofErr w:type="spellEnd"/>
            <w:proofErr w:type="gramEnd"/>
            <w:r w:rsidRPr="007B28BA">
              <w:rPr>
                <w:rFonts w:asciiTheme="majorBidi" w:hAnsiTheme="majorBidi" w:cstheme="majorBidi"/>
                <w:sz w:val="24"/>
                <w:szCs w:val="24"/>
              </w:rPr>
              <w:t>, Z.B. (2013) Thermal manipulation during chicken embryogenesis results in enhanced Hsp70 gene expression and the acquisition of thermotolerance. Research in Veterinary Science, 95(2): 502-507.</w:t>
            </w:r>
          </w:p>
          <w:p w14:paraId="1F13F063"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Ismail, Z.B.; Abu-Baker, N.; </w:t>
            </w:r>
            <w:proofErr w:type="spellStart"/>
            <w:r w:rsidRPr="007B28BA">
              <w:rPr>
                <w:rFonts w:asciiTheme="majorBidi" w:hAnsiTheme="majorBidi" w:cstheme="majorBidi"/>
                <w:sz w:val="24"/>
                <w:szCs w:val="24"/>
              </w:rPr>
              <w:t>Alzoubi</w:t>
            </w:r>
            <w:proofErr w:type="spellEnd"/>
            <w:r w:rsidRPr="007B28BA">
              <w:rPr>
                <w:rFonts w:asciiTheme="majorBidi" w:hAnsiTheme="majorBidi" w:cstheme="majorBidi"/>
                <w:sz w:val="24"/>
                <w:szCs w:val="24"/>
              </w:rPr>
              <w:t xml:space="preserve">, K.;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Zhgoul</w:t>
            </w:r>
            <w:proofErr w:type="spellEnd"/>
            <w:r w:rsidRPr="007B28BA">
              <w:rPr>
                <w:rFonts w:asciiTheme="majorBidi" w:hAnsiTheme="majorBidi" w:cstheme="majorBidi"/>
                <w:b/>
                <w:bCs/>
                <w:sz w:val="24"/>
                <w:szCs w:val="24"/>
              </w:rPr>
              <w:t>, M</w:t>
            </w:r>
            <w:r w:rsidRPr="007B28BA">
              <w:rPr>
                <w:rFonts w:asciiTheme="majorBidi" w:hAnsiTheme="majorBidi" w:cstheme="majorBidi"/>
                <w:sz w:val="24"/>
                <w:szCs w:val="24"/>
              </w:rPr>
              <w:t xml:space="preserve">.; Al-Essa, M.K.; </w:t>
            </w:r>
            <w:proofErr w:type="spellStart"/>
            <w:r w:rsidRPr="007B28BA">
              <w:rPr>
                <w:rFonts w:asciiTheme="majorBidi" w:hAnsiTheme="majorBidi" w:cstheme="majorBidi"/>
                <w:sz w:val="24"/>
                <w:szCs w:val="24"/>
              </w:rPr>
              <w:t>Khlouf</w:t>
            </w:r>
            <w:proofErr w:type="spellEnd"/>
            <w:r w:rsidRPr="007B28BA">
              <w:rPr>
                <w:rFonts w:asciiTheme="majorBidi" w:hAnsiTheme="majorBidi" w:cstheme="majorBidi"/>
                <w:sz w:val="24"/>
                <w:szCs w:val="24"/>
              </w:rPr>
              <w:t>, S.; Al-Saleh, A.; Al-Omari, B.; Abu-</w:t>
            </w:r>
            <w:proofErr w:type="spellStart"/>
            <w:r w:rsidRPr="007B28BA">
              <w:rPr>
                <w:rFonts w:asciiTheme="majorBidi" w:hAnsiTheme="majorBidi" w:cstheme="majorBidi"/>
                <w:sz w:val="24"/>
                <w:szCs w:val="24"/>
              </w:rPr>
              <w:t>Tayeh</w:t>
            </w:r>
            <w:proofErr w:type="spellEnd"/>
            <w:r w:rsidRPr="007B28BA">
              <w:rPr>
                <w:rFonts w:asciiTheme="majorBidi" w:hAnsiTheme="majorBidi" w:cstheme="majorBidi"/>
                <w:sz w:val="24"/>
                <w:szCs w:val="24"/>
              </w:rPr>
              <w:t xml:space="preserve">, R.; </w:t>
            </w:r>
            <w:proofErr w:type="spellStart"/>
            <w:r w:rsidRPr="007B28BA">
              <w:rPr>
                <w:rFonts w:asciiTheme="majorBidi" w:hAnsiTheme="majorBidi" w:cstheme="majorBidi"/>
                <w:sz w:val="24"/>
                <w:szCs w:val="24"/>
              </w:rPr>
              <w:t>Shomaf</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Battah</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A.Al</w:t>
            </w:r>
            <w:proofErr w:type="gramEnd"/>
            <w:r w:rsidRPr="007B28BA">
              <w:rPr>
                <w:rFonts w:asciiTheme="majorBidi" w:hAnsiTheme="majorBidi" w:cstheme="majorBidi"/>
                <w:sz w:val="24"/>
                <w:szCs w:val="24"/>
              </w:rPr>
              <w:t>-Hadidi</w:t>
            </w:r>
            <w:proofErr w:type="spellEnd"/>
            <w:r w:rsidRPr="007B28BA">
              <w:rPr>
                <w:rFonts w:asciiTheme="majorBidi" w:hAnsiTheme="majorBidi" w:cstheme="majorBidi"/>
                <w:sz w:val="24"/>
                <w:szCs w:val="24"/>
              </w:rPr>
              <w:t>, K. (2012) Evaluation of α-d-</w:t>
            </w:r>
            <w:proofErr w:type="spellStart"/>
            <w:r w:rsidRPr="007B28BA">
              <w:rPr>
                <w:rFonts w:asciiTheme="majorBidi" w:hAnsiTheme="majorBidi" w:cstheme="majorBidi"/>
                <w:sz w:val="24"/>
                <w:szCs w:val="24"/>
              </w:rPr>
              <w:t>ribofuranose</w:t>
            </w:r>
            <w:proofErr w:type="spellEnd"/>
            <w:r w:rsidRPr="007B28BA">
              <w:rPr>
                <w:rFonts w:asciiTheme="majorBidi" w:hAnsiTheme="majorBidi" w:cstheme="majorBidi"/>
                <w:sz w:val="24"/>
                <w:szCs w:val="24"/>
              </w:rPr>
              <w:t xml:space="preserve"> (d-ribose) toxicity after intravenous administration to rabbits. Human and Experimental Toxicology, 31(8): 820-829.</w:t>
            </w:r>
          </w:p>
          <w:p w14:paraId="5AF9C50E"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Eljarah</w:t>
            </w:r>
            <w:proofErr w:type="spellEnd"/>
            <w:r w:rsidRPr="007B28BA">
              <w:rPr>
                <w:rFonts w:asciiTheme="majorBidi" w:hAnsiTheme="majorBidi" w:cstheme="majorBidi"/>
                <w:sz w:val="24"/>
                <w:szCs w:val="24"/>
              </w:rPr>
              <w:t xml:space="preserve">, A.;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xml:space="preserve">, K.;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Alsumadi</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Alhalah</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A.Bani</w:t>
            </w:r>
            <w:proofErr w:type="spellEnd"/>
            <w:proofErr w:type="gramEnd"/>
            <w:r w:rsidRPr="007B28BA">
              <w:rPr>
                <w:rFonts w:asciiTheme="majorBidi" w:hAnsiTheme="majorBidi" w:cstheme="majorBidi"/>
                <w:sz w:val="24"/>
                <w:szCs w:val="24"/>
              </w:rPr>
              <w:t xml:space="preserve"> Ismail, Z. (2012) Characterization of male reproductive anatomy of the endangered Arabian oryx (Oryx leucoryx). Theriogenology, 78(1): 159-164.</w:t>
            </w:r>
          </w:p>
          <w:p w14:paraId="3B0981AE"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Zhgoul</w:t>
            </w:r>
            <w:proofErr w:type="spellEnd"/>
            <w:r w:rsidRPr="007B28BA">
              <w:rPr>
                <w:rFonts w:asciiTheme="majorBidi" w:hAnsiTheme="majorBidi" w:cstheme="majorBidi"/>
                <w:b/>
                <w:bCs/>
                <w:sz w:val="24"/>
                <w:szCs w:val="24"/>
              </w:rPr>
              <w:t>, M</w:t>
            </w:r>
            <w:r w:rsidRPr="007B28BA">
              <w:rPr>
                <w:rFonts w:asciiTheme="majorBidi" w:hAnsiTheme="majorBidi" w:cstheme="majorBidi"/>
                <w:sz w:val="24"/>
                <w:szCs w:val="24"/>
              </w:rPr>
              <w:t>. (2012) Erratum: Evaluation of α-D-</w:t>
            </w:r>
            <w:proofErr w:type="spellStart"/>
            <w:r w:rsidRPr="007B28BA">
              <w:rPr>
                <w:rFonts w:asciiTheme="majorBidi" w:hAnsiTheme="majorBidi" w:cstheme="majorBidi"/>
                <w:sz w:val="24"/>
                <w:szCs w:val="24"/>
              </w:rPr>
              <w:t>ribofuranose</w:t>
            </w:r>
            <w:proofErr w:type="spellEnd"/>
            <w:r w:rsidRPr="007B28BA">
              <w:rPr>
                <w:rFonts w:asciiTheme="majorBidi" w:hAnsiTheme="majorBidi" w:cstheme="majorBidi"/>
                <w:sz w:val="24"/>
                <w:szCs w:val="24"/>
              </w:rPr>
              <w:t xml:space="preserve"> (D-ribose) toxicity after intravenous administration to rabbits (Human and Experimental </w:t>
            </w:r>
            <w:r w:rsidRPr="007B28BA">
              <w:rPr>
                <w:rFonts w:asciiTheme="majorBidi" w:hAnsiTheme="majorBidi" w:cstheme="majorBidi"/>
                <w:sz w:val="24"/>
                <w:szCs w:val="24"/>
              </w:rPr>
              <w:lastRenderedPageBreak/>
              <w:t>Toxicology 31: 8). Human and Experimental Toxicology, 31(11): 1191.</w:t>
            </w:r>
          </w:p>
          <w:p w14:paraId="76C0B0A5"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Al-Essa, M.K.; Baker, N.A.; </w:t>
            </w:r>
            <w:proofErr w:type="spellStart"/>
            <w:r w:rsidRPr="007B28BA">
              <w:rPr>
                <w:rFonts w:asciiTheme="majorBidi" w:hAnsiTheme="majorBidi" w:cstheme="majorBidi"/>
                <w:sz w:val="24"/>
                <w:szCs w:val="24"/>
              </w:rPr>
              <w:t>Alzoubi</w:t>
            </w:r>
            <w:proofErr w:type="spellEnd"/>
            <w:r w:rsidRPr="007B28BA">
              <w:rPr>
                <w:rFonts w:asciiTheme="majorBidi" w:hAnsiTheme="majorBidi" w:cstheme="majorBidi"/>
                <w:sz w:val="24"/>
                <w:szCs w:val="24"/>
              </w:rPr>
              <w:t xml:space="preserve">, K.;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Zhgoul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Khlouf</w:t>
            </w:r>
            <w:proofErr w:type="spellEnd"/>
            <w:r w:rsidRPr="007B28BA">
              <w:rPr>
                <w:rFonts w:asciiTheme="majorBidi" w:hAnsiTheme="majorBidi" w:cstheme="majorBidi"/>
                <w:sz w:val="24"/>
                <w:szCs w:val="24"/>
              </w:rPr>
              <w:t>, S.; Al-Saleh, A.R.; Al-</w:t>
            </w:r>
            <w:proofErr w:type="spellStart"/>
            <w:r w:rsidRPr="007B28BA">
              <w:rPr>
                <w:rFonts w:asciiTheme="majorBidi" w:hAnsiTheme="majorBidi" w:cstheme="majorBidi"/>
                <w:sz w:val="24"/>
                <w:szCs w:val="24"/>
              </w:rPr>
              <w:t>Omary</w:t>
            </w:r>
            <w:proofErr w:type="spellEnd"/>
            <w:r w:rsidRPr="007B28BA">
              <w:rPr>
                <w:rFonts w:asciiTheme="majorBidi" w:hAnsiTheme="majorBidi" w:cstheme="majorBidi"/>
                <w:sz w:val="24"/>
                <w:szCs w:val="24"/>
              </w:rPr>
              <w:t>, B.; Abu-</w:t>
            </w:r>
            <w:proofErr w:type="spellStart"/>
            <w:r w:rsidRPr="007B28BA">
              <w:rPr>
                <w:rFonts w:asciiTheme="majorBidi" w:hAnsiTheme="majorBidi" w:cstheme="majorBidi"/>
                <w:sz w:val="24"/>
                <w:szCs w:val="24"/>
              </w:rPr>
              <w:t>Tayeh</w:t>
            </w:r>
            <w:proofErr w:type="spellEnd"/>
            <w:r w:rsidRPr="007B28BA">
              <w:rPr>
                <w:rFonts w:asciiTheme="majorBidi" w:hAnsiTheme="majorBidi" w:cstheme="majorBidi"/>
                <w:sz w:val="24"/>
                <w:szCs w:val="24"/>
              </w:rPr>
              <w:t xml:space="preserve">, R.; </w:t>
            </w:r>
            <w:proofErr w:type="spellStart"/>
            <w:r w:rsidRPr="007B28BA">
              <w:rPr>
                <w:rFonts w:asciiTheme="majorBidi" w:hAnsiTheme="majorBidi" w:cstheme="majorBidi"/>
                <w:sz w:val="24"/>
                <w:szCs w:val="24"/>
              </w:rPr>
              <w:t>Shomaf</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Battah</w:t>
            </w:r>
            <w:proofErr w:type="spellEnd"/>
            <w:r w:rsidRPr="007B28BA">
              <w:rPr>
                <w:rFonts w:asciiTheme="majorBidi" w:hAnsiTheme="majorBidi" w:cstheme="majorBidi"/>
                <w:sz w:val="24"/>
                <w:szCs w:val="24"/>
              </w:rPr>
              <w:t>, A.; Al-</w:t>
            </w:r>
            <w:proofErr w:type="spellStart"/>
            <w:r w:rsidRPr="007B28BA">
              <w:rPr>
                <w:rFonts w:asciiTheme="majorBidi" w:hAnsiTheme="majorBidi" w:cstheme="majorBidi"/>
                <w:sz w:val="24"/>
                <w:szCs w:val="24"/>
              </w:rPr>
              <w:t>Hadidi</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K.Ismail</w:t>
            </w:r>
            <w:proofErr w:type="spellEnd"/>
            <w:proofErr w:type="gramEnd"/>
            <w:r w:rsidRPr="007B28BA">
              <w:rPr>
                <w:rFonts w:asciiTheme="majorBidi" w:hAnsiTheme="majorBidi" w:cstheme="majorBidi"/>
                <w:sz w:val="24"/>
                <w:szCs w:val="24"/>
              </w:rPr>
              <w:t>, Z.B. (2012) Evaluation of the subacute toxic effects of an isotonic d-ribose solution administered intravenously to Fischer rats. Jordan Journal of Pharmaceutical Sciences, 5(2): 111-119.</w:t>
            </w:r>
          </w:p>
          <w:p w14:paraId="5945B23C" w14:textId="5C117719"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M.M.K.;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A.E.; </w:t>
            </w:r>
            <w:proofErr w:type="spellStart"/>
            <w:r w:rsidRPr="007B28BA">
              <w:rPr>
                <w:rFonts w:asciiTheme="majorBidi" w:hAnsiTheme="majorBidi" w:cstheme="majorBidi"/>
                <w:sz w:val="24"/>
                <w:szCs w:val="24"/>
              </w:rPr>
              <w:t>Alsaad</w:t>
            </w:r>
            <w:proofErr w:type="spellEnd"/>
            <w:r w:rsidRPr="007B28BA">
              <w:rPr>
                <w:rFonts w:asciiTheme="majorBidi" w:hAnsiTheme="majorBidi" w:cstheme="majorBidi"/>
                <w:sz w:val="24"/>
                <w:szCs w:val="24"/>
              </w:rPr>
              <w:t xml:space="preserve">, S.R.;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w:t>
            </w:r>
            <w:r w:rsidR="003C1FC0" w:rsidRPr="007B28BA">
              <w:rPr>
                <w:rFonts w:asciiTheme="majorBidi" w:hAnsiTheme="majorBidi" w:cstheme="majorBidi"/>
                <w:sz w:val="24"/>
                <w:szCs w:val="24"/>
              </w:rPr>
              <w:t xml:space="preserve">; </w:t>
            </w:r>
            <w:r w:rsidRPr="007B28BA">
              <w:rPr>
                <w:rFonts w:asciiTheme="majorBidi" w:hAnsiTheme="majorBidi" w:cstheme="majorBidi"/>
                <w:sz w:val="24"/>
                <w:szCs w:val="24"/>
              </w:rPr>
              <w:t>Al-</w:t>
            </w:r>
            <w:proofErr w:type="spellStart"/>
            <w:r w:rsidRPr="007B28BA">
              <w:rPr>
                <w:rFonts w:asciiTheme="majorBidi" w:hAnsiTheme="majorBidi" w:cstheme="majorBidi"/>
                <w:sz w:val="24"/>
                <w:szCs w:val="24"/>
              </w:rPr>
              <w:t>Natour</w:t>
            </w:r>
            <w:proofErr w:type="spellEnd"/>
            <w:r w:rsidRPr="007B28BA">
              <w:rPr>
                <w:rFonts w:asciiTheme="majorBidi" w:hAnsiTheme="majorBidi" w:cstheme="majorBidi"/>
                <w:sz w:val="24"/>
                <w:szCs w:val="24"/>
              </w:rPr>
              <w:t>, M.Q. (2012) Molecular characterization of a recent Newcastle disease virus outbreak in Jordan. Research in Veterinary Science, 93(3): 1512-1514.</w:t>
            </w:r>
          </w:p>
          <w:p w14:paraId="61D39138" w14:textId="5DD1BC7C"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M.M.;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R.K.; </w:t>
            </w:r>
            <w:proofErr w:type="spellStart"/>
            <w:r w:rsidRPr="007B28BA">
              <w:rPr>
                <w:rFonts w:asciiTheme="majorBidi" w:hAnsiTheme="majorBidi" w:cstheme="majorBidi"/>
                <w:sz w:val="24"/>
                <w:szCs w:val="24"/>
              </w:rPr>
              <w:t>Hananeh</w:t>
            </w:r>
            <w:proofErr w:type="spellEnd"/>
            <w:r w:rsidRPr="007B28BA">
              <w:rPr>
                <w:rFonts w:asciiTheme="majorBidi" w:hAnsiTheme="majorBidi" w:cstheme="majorBidi"/>
                <w:sz w:val="24"/>
                <w:szCs w:val="24"/>
              </w:rPr>
              <w:t>, W.M.; Nasar, A.T.</w:t>
            </w:r>
            <w:r w:rsidR="003C1FC0" w:rsidRPr="007B28BA">
              <w:rPr>
                <w:rFonts w:asciiTheme="majorBidi" w:hAnsiTheme="majorBidi" w:cstheme="majorBidi"/>
                <w:sz w:val="24"/>
                <w:szCs w:val="24"/>
              </w:rPr>
              <w:t xml:space="preserve">;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(2012) Detection and molecular characterization of bovine leukemia viruses from Jordan. Archives of Virology, 157(12): 2343-2348.</w:t>
            </w:r>
          </w:p>
          <w:p w14:paraId="0C7700FE" w14:textId="0B8188BC"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Ismail, Z.A.B.; </w:t>
            </w:r>
            <w:proofErr w:type="spellStart"/>
            <w:r w:rsidRPr="007B28BA">
              <w:rPr>
                <w:rFonts w:asciiTheme="majorBidi" w:hAnsiTheme="majorBidi" w:cstheme="majorBidi"/>
                <w:b/>
                <w:bCs/>
                <w:sz w:val="24"/>
                <w:szCs w:val="24"/>
              </w:rPr>
              <w:t>Alzghoul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w:t>
            </w:r>
            <w:r w:rsidR="00231D11"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Eljarah</w:t>
            </w:r>
            <w:proofErr w:type="spellEnd"/>
            <w:r w:rsidRPr="007B28BA">
              <w:rPr>
                <w:rFonts w:asciiTheme="majorBidi" w:hAnsiTheme="majorBidi" w:cstheme="majorBidi"/>
                <w:sz w:val="24"/>
                <w:szCs w:val="24"/>
              </w:rPr>
              <w:t>, A. (2011) Hematology, plasma biochemistry, and urinary excretion of glucose and minerals in dairy cows affected with parturient paresis. Comparative Clinical Pathology, 20(6): 631-634.</w:t>
            </w:r>
          </w:p>
          <w:p w14:paraId="4C6DB61D" w14:textId="2C02AB0F"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Ismail, B.; Al-</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O.M.</w:t>
            </w:r>
            <w:r w:rsidR="00231D11" w:rsidRPr="007B28BA">
              <w:rPr>
                <w:rFonts w:asciiTheme="majorBidi" w:hAnsiTheme="majorBidi" w:cstheme="majorBidi"/>
                <w:sz w:val="24"/>
                <w:szCs w:val="24"/>
              </w:rPr>
              <w:t xml:space="preserve">;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(2009) Serum levels of insulin-like growth factor-I, thyroid hormones and skeletal muscle fiber size in castrated lambs with and without androgen treatment. American Journal of Applied Sciences, 6(3): 518-522.</w:t>
            </w:r>
          </w:p>
          <w:p w14:paraId="27F045F6"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Wang, X.; Xu, R.; </w:t>
            </w:r>
            <w:proofErr w:type="spellStart"/>
            <w:r w:rsidRPr="007B28BA">
              <w:rPr>
                <w:rFonts w:asciiTheme="majorBidi" w:hAnsiTheme="majorBidi" w:cstheme="majorBidi"/>
                <w:sz w:val="24"/>
                <w:szCs w:val="24"/>
              </w:rPr>
              <w:t>Abernathey</w:t>
            </w:r>
            <w:proofErr w:type="spellEnd"/>
            <w:r w:rsidRPr="007B28BA">
              <w:rPr>
                <w:rFonts w:asciiTheme="majorBidi" w:hAnsiTheme="majorBidi" w:cstheme="majorBidi"/>
                <w:sz w:val="24"/>
                <w:szCs w:val="24"/>
              </w:rPr>
              <w:t xml:space="preserve">, G.; Taylor, J.; </w:t>
            </w:r>
            <w:proofErr w:type="spellStart"/>
            <w:r w:rsidRPr="007B28BA">
              <w:rPr>
                <w:rFonts w:asciiTheme="majorBidi" w:hAnsiTheme="majorBidi" w:cstheme="majorBidi"/>
                <w:b/>
                <w:bCs/>
                <w:sz w:val="24"/>
                <w:szCs w:val="24"/>
              </w:rPr>
              <w:t>Alzghoul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Hannon, K.; </w:t>
            </w:r>
            <w:proofErr w:type="spellStart"/>
            <w:r w:rsidRPr="007B28BA">
              <w:rPr>
                <w:rFonts w:asciiTheme="majorBidi" w:hAnsiTheme="majorBidi" w:cstheme="majorBidi"/>
                <w:sz w:val="24"/>
                <w:szCs w:val="24"/>
              </w:rPr>
              <w:t>Hockerman</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G.</w:t>
            </w:r>
            <w:proofErr w:type="gramStart"/>
            <w:r w:rsidRPr="007B28BA">
              <w:rPr>
                <w:rFonts w:asciiTheme="majorBidi" w:hAnsiTheme="majorBidi" w:cstheme="majorBidi"/>
                <w:sz w:val="24"/>
                <w:szCs w:val="24"/>
              </w:rPr>
              <w:t>H.Pond</w:t>
            </w:r>
            <w:proofErr w:type="spellEnd"/>
            <w:proofErr w:type="gramEnd"/>
            <w:r w:rsidRPr="007B28BA">
              <w:rPr>
                <w:rFonts w:asciiTheme="majorBidi" w:hAnsiTheme="majorBidi" w:cstheme="majorBidi"/>
                <w:sz w:val="24"/>
                <w:szCs w:val="24"/>
              </w:rPr>
              <w:t xml:space="preserve">, A.L. (2008) Kv11.1 channel subunit composition includes </w:t>
            </w:r>
            <w:proofErr w:type="spellStart"/>
            <w:r w:rsidRPr="007B28BA">
              <w:rPr>
                <w:rFonts w:asciiTheme="majorBidi" w:hAnsiTheme="majorBidi" w:cstheme="majorBidi"/>
                <w:sz w:val="24"/>
                <w:szCs w:val="24"/>
              </w:rPr>
              <w:t>MinK</w:t>
            </w:r>
            <w:proofErr w:type="spellEnd"/>
            <w:r w:rsidRPr="007B28BA">
              <w:rPr>
                <w:rFonts w:asciiTheme="majorBidi" w:hAnsiTheme="majorBidi" w:cstheme="majorBidi"/>
                <w:sz w:val="24"/>
                <w:szCs w:val="24"/>
              </w:rPr>
              <w:t xml:space="preserve"> and varies developmentally in mouse cardiac muscle. Developmental Dynamics, 237(9): 2430-2437.</w:t>
            </w:r>
          </w:p>
          <w:p w14:paraId="47B8B686"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Ismail, Z.B.; </w:t>
            </w:r>
            <w:proofErr w:type="spellStart"/>
            <w:r w:rsidRPr="007B28BA">
              <w:rPr>
                <w:rFonts w:asciiTheme="majorBidi" w:hAnsiTheme="majorBidi" w:cstheme="majorBidi"/>
                <w:b/>
                <w:bCs/>
                <w:sz w:val="24"/>
                <w:szCs w:val="24"/>
              </w:rPr>
              <w:t>Alzghoul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Daradka</w:t>
            </w:r>
            <w:proofErr w:type="spellEnd"/>
            <w:r w:rsidRPr="007B28BA">
              <w:rPr>
                <w:rFonts w:asciiTheme="majorBidi" w:hAnsiTheme="majorBidi" w:cstheme="majorBidi"/>
                <w:sz w:val="24"/>
                <w:szCs w:val="24"/>
              </w:rPr>
              <w:t>, M.; Al-</w:t>
            </w:r>
            <w:proofErr w:type="spellStart"/>
            <w:r w:rsidRPr="007B28BA">
              <w:rPr>
                <w:rFonts w:asciiTheme="majorBidi" w:hAnsiTheme="majorBidi" w:cstheme="majorBidi"/>
                <w:sz w:val="24"/>
                <w:szCs w:val="24"/>
              </w:rPr>
              <w:t>Shiyab</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A.</w:t>
            </w:r>
            <w:proofErr w:type="gramStart"/>
            <w:r w:rsidRPr="007B28BA">
              <w:rPr>
                <w:rFonts w:asciiTheme="majorBidi" w:hAnsiTheme="majorBidi" w:cstheme="majorBidi"/>
                <w:sz w:val="24"/>
                <w:szCs w:val="24"/>
              </w:rPr>
              <w:t>H.Tashman</w:t>
            </w:r>
            <w:proofErr w:type="spellEnd"/>
            <w:proofErr w:type="gramEnd"/>
            <w:r w:rsidRPr="007B28BA">
              <w:rPr>
                <w:rFonts w:asciiTheme="majorBidi" w:hAnsiTheme="majorBidi" w:cstheme="majorBidi"/>
                <w:sz w:val="24"/>
                <w:szCs w:val="24"/>
              </w:rPr>
              <w:t xml:space="preserve">, O.G. (2008) Morphometric measurements of digital bones in juvenile male camels (Camelus </w:t>
            </w:r>
            <w:r w:rsidRPr="007B28BA">
              <w:rPr>
                <w:rFonts w:asciiTheme="majorBidi" w:hAnsiTheme="majorBidi" w:cstheme="majorBidi"/>
                <w:sz w:val="24"/>
                <w:szCs w:val="24"/>
              </w:rPr>
              <w:lastRenderedPageBreak/>
              <w:t>dromedarius). Journal of Camel Practice and Research, 15(1): 117-120.</w:t>
            </w:r>
          </w:p>
          <w:p w14:paraId="143F0973"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M.B.F</w:t>
            </w:r>
            <w:r w:rsidRPr="007B28BA">
              <w:rPr>
                <w:rFonts w:asciiTheme="majorBidi" w:hAnsiTheme="majorBidi" w:cstheme="majorBidi"/>
                <w:sz w:val="24"/>
                <w:szCs w:val="24"/>
              </w:rPr>
              <w:t>.;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R.K.; </w:t>
            </w:r>
            <w:proofErr w:type="spellStart"/>
            <w:r w:rsidRPr="007B28BA">
              <w:rPr>
                <w:rFonts w:asciiTheme="majorBidi" w:hAnsiTheme="majorBidi" w:cstheme="majorBidi"/>
                <w:sz w:val="24"/>
                <w:szCs w:val="24"/>
              </w:rPr>
              <w:t>Talafha</w:t>
            </w:r>
            <w:proofErr w:type="spellEnd"/>
            <w:r w:rsidRPr="007B28BA">
              <w:rPr>
                <w:rFonts w:asciiTheme="majorBidi" w:hAnsiTheme="majorBidi" w:cstheme="majorBidi"/>
                <w:sz w:val="24"/>
                <w:szCs w:val="24"/>
              </w:rPr>
              <w:t xml:space="preserve">, A.Q.;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O.Ismail</w:t>
            </w:r>
            <w:proofErr w:type="spellEnd"/>
            <w:proofErr w:type="gramEnd"/>
            <w:r w:rsidRPr="007B28BA">
              <w:rPr>
                <w:rFonts w:asciiTheme="majorBidi" w:hAnsiTheme="majorBidi" w:cstheme="majorBidi"/>
                <w:sz w:val="24"/>
                <w:szCs w:val="24"/>
              </w:rPr>
              <w:t xml:space="preserve">, Z.A.B. (2008) Cellular and some biochemical changes in blood and peritoneal fluid constituents in </w:t>
            </w:r>
            <w:proofErr w:type="spellStart"/>
            <w:r w:rsidRPr="007B28BA">
              <w:rPr>
                <w:rFonts w:asciiTheme="majorBidi" w:hAnsiTheme="majorBidi" w:cstheme="majorBidi"/>
                <w:sz w:val="24"/>
                <w:szCs w:val="24"/>
              </w:rPr>
              <w:t>awassi</w:t>
            </w:r>
            <w:proofErr w:type="spellEnd"/>
            <w:r w:rsidRPr="007B28BA">
              <w:rPr>
                <w:rFonts w:asciiTheme="majorBidi" w:hAnsiTheme="majorBidi" w:cstheme="majorBidi"/>
                <w:sz w:val="24"/>
                <w:szCs w:val="24"/>
              </w:rPr>
              <w:t xml:space="preserve"> lambs following elective castration. American Journal of Animal and Veterinary Sciences, 3(1): 23-27.</w:t>
            </w:r>
          </w:p>
          <w:p w14:paraId="515A414A"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R.K.; </w:t>
            </w:r>
            <w:proofErr w:type="spellStart"/>
            <w:r w:rsidRPr="007B28BA">
              <w:rPr>
                <w:rFonts w:asciiTheme="majorBidi" w:hAnsiTheme="majorBidi" w:cstheme="majorBidi"/>
                <w:sz w:val="24"/>
                <w:szCs w:val="24"/>
              </w:rPr>
              <w:t>Alghadi</w:t>
            </w:r>
            <w:proofErr w:type="spellEnd"/>
            <w:r w:rsidRPr="007B28BA">
              <w:rPr>
                <w:rFonts w:asciiTheme="majorBidi" w:hAnsiTheme="majorBidi" w:cstheme="majorBidi"/>
                <w:sz w:val="24"/>
                <w:szCs w:val="24"/>
              </w:rPr>
              <w:t xml:space="preserve">, M.; </w:t>
            </w:r>
            <w:proofErr w:type="spellStart"/>
            <w:r w:rsidRPr="007B28BA">
              <w:rPr>
                <w:rFonts w:asciiTheme="majorBidi" w:hAnsiTheme="majorBidi" w:cstheme="majorBidi"/>
                <w:sz w:val="24"/>
                <w:szCs w:val="24"/>
              </w:rPr>
              <w:t>Caceci</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T.Bani</w:t>
            </w:r>
            <w:proofErr w:type="spellEnd"/>
            <w:proofErr w:type="gramEnd"/>
            <w:r w:rsidRPr="007B28BA">
              <w:rPr>
                <w:rFonts w:asciiTheme="majorBidi" w:hAnsiTheme="majorBidi" w:cstheme="majorBidi"/>
                <w:sz w:val="24"/>
                <w:szCs w:val="24"/>
              </w:rPr>
              <w:t xml:space="preserve"> Ismail, Z. (2008) Distribution and density of mast cells in camel small intestine and influence of fixation techniques. European Journal of Histochemistry, 52(4): 237-241.</w:t>
            </w:r>
          </w:p>
          <w:p w14:paraId="0E879CC9" w14:textId="48CC5E9D"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Bani Ismail, Z.;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R.</w:t>
            </w:r>
            <w:r w:rsidR="00231D11" w:rsidRPr="007B28BA">
              <w:rPr>
                <w:rFonts w:asciiTheme="majorBidi" w:hAnsiTheme="majorBidi" w:cstheme="majorBidi"/>
                <w:sz w:val="24"/>
                <w:szCs w:val="24"/>
              </w:rPr>
              <w:t xml:space="preserve">;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xml:space="preserve">. (2007) Renal and epididymal infarctions associated with chronic obstructive urolithiasis in a </w:t>
            </w:r>
            <w:proofErr w:type="spellStart"/>
            <w:r w:rsidRPr="007B28BA">
              <w:rPr>
                <w:rFonts w:asciiTheme="majorBidi" w:hAnsiTheme="majorBidi" w:cstheme="majorBidi"/>
                <w:sz w:val="24"/>
                <w:szCs w:val="24"/>
              </w:rPr>
              <w:t>suffolk</w:t>
            </w:r>
            <w:proofErr w:type="spellEnd"/>
            <w:r w:rsidRPr="007B28BA">
              <w:rPr>
                <w:rFonts w:asciiTheme="majorBidi" w:hAnsiTheme="majorBidi" w:cstheme="majorBidi"/>
                <w:sz w:val="24"/>
                <w:szCs w:val="24"/>
              </w:rPr>
              <w:t xml:space="preserve"> ram. American Journal of Animal and Veterinary Sciences, 2(1): 29-31.</w:t>
            </w:r>
          </w:p>
          <w:p w14:paraId="039689E3" w14:textId="0BAEB7F6"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Bani Ismail, Z.;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R.; Al-</w:t>
            </w:r>
            <w:proofErr w:type="spellStart"/>
            <w:r w:rsidRPr="007B28BA">
              <w:rPr>
                <w:rFonts w:asciiTheme="majorBidi" w:hAnsiTheme="majorBidi" w:cstheme="majorBidi"/>
                <w:sz w:val="24"/>
                <w:szCs w:val="24"/>
              </w:rPr>
              <w:t>Tarazi</w:t>
            </w:r>
            <w:proofErr w:type="spellEnd"/>
            <w:r w:rsidRPr="007B28BA">
              <w:rPr>
                <w:rFonts w:asciiTheme="majorBidi" w:hAnsiTheme="majorBidi" w:cstheme="majorBidi"/>
                <w:sz w:val="24"/>
                <w:szCs w:val="24"/>
              </w:rPr>
              <w:t>, Y.</w:t>
            </w:r>
            <w:r w:rsidR="00231D11" w:rsidRPr="007B28BA">
              <w:rPr>
                <w:rFonts w:asciiTheme="majorBidi" w:hAnsiTheme="majorBidi" w:cstheme="majorBidi"/>
                <w:sz w:val="24"/>
                <w:szCs w:val="24"/>
              </w:rPr>
              <w:t xml:space="preserve">; </w:t>
            </w:r>
            <w:r w:rsidRPr="007B28BA">
              <w:rPr>
                <w:rFonts w:asciiTheme="majorBidi" w:hAnsiTheme="majorBidi" w:cstheme="majorBidi"/>
                <w:b/>
                <w:bCs/>
                <w:sz w:val="24"/>
                <w:szCs w:val="24"/>
              </w:rPr>
              <w:t>Al-Zghoul, M.B</w:t>
            </w:r>
            <w:r w:rsidRPr="007B28BA">
              <w:rPr>
                <w:rFonts w:asciiTheme="majorBidi" w:hAnsiTheme="majorBidi" w:cstheme="majorBidi"/>
                <w:sz w:val="24"/>
                <w:szCs w:val="24"/>
              </w:rPr>
              <w:t>. (2007) Synovial fluid analysis and bacterial findings in arthritic joints of juvenile male camel (Camelus dromedarius) calves. Journal of Veterinary Medicine Series A: Physiology Pathology Clinical Medicine, 54(2): 66-69.</w:t>
            </w:r>
          </w:p>
          <w:p w14:paraId="41348C27"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b/>
                <w:bCs/>
                <w:sz w:val="24"/>
                <w:szCs w:val="24"/>
              </w:rPr>
              <w:t>Al-Zghoul, M.F.</w:t>
            </w:r>
            <w:r w:rsidRPr="007B28BA">
              <w:rPr>
                <w:rFonts w:asciiTheme="majorBidi" w:hAnsiTheme="majorBidi" w:cstheme="majorBidi"/>
                <w:sz w:val="24"/>
                <w:szCs w:val="24"/>
              </w:rPr>
              <w:t>; Ismail, Z.B.; 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R.</w:t>
            </w:r>
            <w:proofErr w:type="gramStart"/>
            <w:r w:rsidRPr="007B28BA">
              <w:rPr>
                <w:rFonts w:asciiTheme="majorBidi" w:hAnsiTheme="majorBidi" w:cstheme="majorBidi"/>
                <w:sz w:val="24"/>
                <w:szCs w:val="24"/>
              </w:rPr>
              <w:t>K.Al</w:t>
            </w:r>
            <w:proofErr w:type="spellEnd"/>
            <w:proofErr w:type="gramEnd"/>
            <w:r w:rsidRPr="007B28BA">
              <w:rPr>
                <w:rFonts w:asciiTheme="majorBidi" w:hAnsiTheme="majorBidi" w:cstheme="majorBidi"/>
                <w:sz w:val="24"/>
                <w:szCs w:val="24"/>
              </w:rPr>
              <w:t>-Majali, A.M. (2006) A quantitative study on the trachea of young Arabian camels (Camelus dromedarius). Journal of Camel Practice and Research, 13(2): 129-133.</w:t>
            </w:r>
          </w:p>
          <w:p w14:paraId="17F180F9" w14:textId="0AB1A551"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R.K.; Ismail, Z.A.B.; Al-Majali, A.M.</w:t>
            </w:r>
            <w:r w:rsidR="00231D11" w:rsidRPr="007B28BA">
              <w:rPr>
                <w:rFonts w:asciiTheme="majorBidi" w:hAnsiTheme="majorBidi" w:cstheme="majorBidi"/>
                <w:sz w:val="24"/>
                <w:szCs w:val="24"/>
              </w:rPr>
              <w:t xml:space="preserve">;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(2006) Peritoneal fluid analysis in adult, nonpregnant </w:t>
            </w:r>
            <w:proofErr w:type="spellStart"/>
            <w:r w:rsidRPr="007B28BA">
              <w:rPr>
                <w:rFonts w:asciiTheme="majorBidi" w:hAnsiTheme="majorBidi" w:cstheme="majorBidi"/>
                <w:sz w:val="24"/>
                <w:szCs w:val="24"/>
              </w:rPr>
              <w:t>Awassi</w:t>
            </w:r>
            <w:proofErr w:type="spellEnd"/>
            <w:r w:rsidRPr="007B28BA">
              <w:rPr>
                <w:rFonts w:asciiTheme="majorBidi" w:hAnsiTheme="majorBidi" w:cstheme="majorBidi"/>
                <w:sz w:val="24"/>
                <w:szCs w:val="24"/>
              </w:rPr>
              <w:t xml:space="preserve"> sheep. Veterinary Clinical Pathology, 35(2): 215-218.</w:t>
            </w:r>
          </w:p>
          <w:p w14:paraId="26ED8AE7" w14:textId="4942063B"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R.K.; Bani Ismail, Z.A.</w:t>
            </w:r>
            <w:r w:rsidR="00231D11" w:rsidRPr="007B28BA">
              <w:rPr>
                <w:rFonts w:asciiTheme="majorBidi" w:hAnsiTheme="majorBidi" w:cstheme="majorBidi"/>
                <w:sz w:val="24"/>
                <w:szCs w:val="24"/>
              </w:rPr>
              <w:t xml:space="preserve">; </w:t>
            </w:r>
            <w:r w:rsidRPr="007B28BA">
              <w:rPr>
                <w:rFonts w:asciiTheme="majorBidi" w:hAnsiTheme="majorBidi" w:cstheme="majorBidi"/>
                <w:sz w:val="24"/>
                <w:szCs w:val="24"/>
              </w:rPr>
              <w:t>Al-Zghoul, M.B. (2006) Cytologic analysis of synovial fluid in clinically normal tarsal joints of young camels (Camelus dromedarius). Veterinary Clinical Pathology, 35(3): 326-328.</w:t>
            </w:r>
          </w:p>
          <w:p w14:paraId="01F68D79"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lastRenderedPageBreak/>
              <w:t>Al-</w:t>
            </w:r>
            <w:proofErr w:type="spellStart"/>
            <w:r w:rsidRPr="007B28BA">
              <w:rPr>
                <w:rFonts w:asciiTheme="majorBidi" w:hAnsiTheme="majorBidi" w:cstheme="majorBidi"/>
                <w:sz w:val="24"/>
                <w:szCs w:val="24"/>
              </w:rPr>
              <w:t>Rukibat</w:t>
            </w:r>
            <w:proofErr w:type="spellEnd"/>
            <w:r w:rsidRPr="007B28BA">
              <w:rPr>
                <w:rFonts w:asciiTheme="majorBidi" w:hAnsiTheme="majorBidi" w:cstheme="majorBidi"/>
                <w:sz w:val="24"/>
                <w:szCs w:val="24"/>
              </w:rPr>
              <w:t xml:space="preserve">, R.K.; </w:t>
            </w:r>
            <w:r w:rsidRPr="007B28BA">
              <w:rPr>
                <w:rFonts w:asciiTheme="majorBidi" w:hAnsiTheme="majorBidi" w:cstheme="majorBidi"/>
                <w:b/>
                <w:bCs/>
                <w:sz w:val="24"/>
                <w:szCs w:val="24"/>
              </w:rPr>
              <w:t>Al-</w:t>
            </w:r>
            <w:proofErr w:type="spellStart"/>
            <w:r w:rsidRPr="007B28BA">
              <w:rPr>
                <w:rFonts w:asciiTheme="majorBidi" w:hAnsiTheme="majorBidi" w:cstheme="majorBidi"/>
                <w:b/>
                <w:bCs/>
                <w:sz w:val="24"/>
                <w:szCs w:val="24"/>
              </w:rPr>
              <w:t>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Bani Ismail, Z.A. (2006) Physical, biochemical and cytological analysis of synovial fluid of radiocarpal joint of clinically normal young camels (Camelus dromedarius). Journal of Camel Practice and Research, 13(2): 145-147.</w:t>
            </w:r>
          </w:p>
          <w:p w14:paraId="6A9E0E5B" w14:textId="77777777" w:rsidR="00B736DE" w:rsidRPr="007B28BA" w:rsidRDefault="00B736DE" w:rsidP="00574A68">
            <w:pPr>
              <w:pStyle w:val="ListParagraph"/>
              <w:numPr>
                <w:ilvl w:val="0"/>
                <w:numId w:val="45"/>
              </w:numPr>
              <w:rPr>
                <w:rFonts w:asciiTheme="majorBidi" w:hAnsiTheme="majorBidi" w:cstheme="majorBidi"/>
                <w:sz w:val="24"/>
                <w:szCs w:val="24"/>
              </w:rPr>
            </w:pPr>
            <w:r w:rsidRPr="007B28BA">
              <w:rPr>
                <w:rFonts w:asciiTheme="majorBidi" w:hAnsiTheme="majorBidi" w:cstheme="majorBidi"/>
                <w:sz w:val="24"/>
                <w:szCs w:val="24"/>
              </w:rPr>
              <w:t xml:space="preserve">Taylor, J.; </w:t>
            </w:r>
            <w:proofErr w:type="spellStart"/>
            <w:r w:rsidRPr="007B28BA">
              <w:rPr>
                <w:rFonts w:asciiTheme="majorBidi" w:hAnsiTheme="majorBidi" w:cstheme="majorBidi"/>
                <w:sz w:val="24"/>
                <w:szCs w:val="24"/>
              </w:rPr>
              <w:t>Babbs</w:t>
            </w:r>
            <w:proofErr w:type="spellEnd"/>
            <w:r w:rsidRPr="007B28BA">
              <w:rPr>
                <w:rFonts w:asciiTheme="majorBidi" w:hAnsiTheme="majorBidi" w:cstheme="majorBidi"/>
                <w:sz w:val="24"/>
                <w:szCs w:val="24"/>
              </w:rPr>
              <w:t xml:space="preserve">, C.F.; </w:t>
            </w:r>
            <w:proofErr w:type="spellStart"/>
            <w:r w:rsidRPr="007B28BA">
              <w:rPr>
                <w:rFonts w:asciiTheme="majorBidi" w:hAnsiTheme="majorBidi" w:cstheme="majorBidi"/>
                <w:b/>
                <w:bCs/>
                <w:sz w:val="24"/>
                <w:szCs w:val="24"/>
              </w:rPr>
              <w:t>Alzghoul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Olsen, A.; Latour, M.; Pond, </w:t>
            </w:r>
            <w:proofErr w:type="spellStart"/>
            <w:r w:rsidRPr="007B28BA">
              <w:rPr>
                <w:rFonts w:asciiTheme="majorBidi" w:hAnsiTheme="majorBidi" w:cstheme="majorBidi"/>
                <w:sz w:val="24"/>
                <w:szCs w:val="24"/>
              </w:rPr>
              <w:t>A.</w:t>
            </w:r>
            <w:proofErr w:type="gramStart"/>
            <w:r w:rsidRPr="007B28BA">
              <w:rPr>
                <w:rFonts w:asciiTheme="majorBidi" w:hAnsiTheme="majorBidi" w:cstheme="majorBidi"/>
                <w:sz w:val="24"/>
                <w:szCs w:val="24"/>
              </w:rPr>
              <w:t>L.Hannon</w:t>
            </w:r>
            <w:proofErr w:type="spellEnd"/>
            <w:proofErr w:type="gramEnd"/>
            <w:r w:rsidRPr="007B28BA">
              <w:rPr>
                <w:rFonts w:asciiTheme="majorBidi" w:hAnsiTheme="majorBidi" w:cstheme="majorBidi"/>
                <w:sz w:val="24"/>
                <w:szCs w:val="24"/>
              </w:rPr>
              <w:t>, K. (2004) Optimization of ectopic gene expression in skeletal muscle through DNA transfer by electroporation. BMC Biotechnology, 4.</w:t>
            </w:r>
          </w:p>
          <w:p w14:paraId="4C99AA21" w14:textId="77777777" w:rsidR="00B736DE" w:rsidRPr="007B28BA" w:rsidRDefault="00B736DE" w:rsidP="00574A68">
            <w:pPr>
              <w:pStyle w:val="ListParagraph"/>
              <w:numPr>
                <w:ilvl w:val="0"/>
                <w:numId w:val="45"/>
              </w:numPr>
              <w:rPr>
                <w:rFonts w:asciiTheme="majorBidi" w:hAnsiTheme="majorBidi" w:cstheme="majorBidi"/>
                <w:sz w:val="24"/>
                <w:szCs w:val="24"/>
              </w:rPr>
            </w:pPr>
            <w:proofErr w:type="spellStart"/>
            <w:r w:rsidRPr="007B28BA">
              <w:rPr>
                <w:rFonts w:asciiTheme="majorBidi" w:hAnsiTheme="majorBidi" w:cstheme="majorBidi"/>
                <w:b/>
                <w:bCs/>
                <w:sz w:val="24"/>
                <w:szCs w:val="24"/>
              </w:rPr>
              <w:t>Alzghoul</w:t>
            </w:r>
            <w:proofErr w:type="spellEnd"/>
            <w:r w:rsidRPr="007B28BA">
              <w:rPr>
                <w:rFonts w:asciiTheme="majorBidi" w:hAnsiTheme="majorBidi" w:cstheme="majorBidi"/>
                <w:b/>
                <w:bCs/>
                <w:sz w:val="24"/>
                <w:szCs w:val="24"/>
              </w:rPr>
              <w:t>, M.B</w:t>
            </w:r>
            <w:r w:rsidRPr="007B28BA">
              <w:rPr>
                <w:rFonts w:asciiTheme="majorBidi" w:hAnsiTheme="majorBidi" w:cstheme="majorBidi"/>
                <w:sz w:val="24"/>
                <w:szCs w:val="24"/>
              </w:rPr>
              <w:t xml:space="preserve">.; Gerrard, D.; Watkins, </w:t>
            </w:r>
            <w:proofErr w:type="spellStart"/>
            <w:r w:rsidRPr="007B28BA">
              <w:rPr>
                <w:rFonts w:asciiTheme="majorBidi" w:hAnsiTheme="majorBidi" w:cstheme="majorBidi"/>
                <w:sz w:val="24"/>
                <w:szCs w:val="24"/>
              </w:rPr>
              <w:t>B.</w:t>
            </w:r>
            <w:proofErr w:type="gramStart"/>
            <w:r w:rsidRPr="007B28BA">
              <w:rPr>
                <w:rFonts w:asciiTheme="majorBidi" w:hAnsiTheme="majorBidi" w:cstheme="majorBidi"/>
                <w:sz w:val="24"/>
                <w:szCs w:val="24"/>
              </w:rPr>
              <w:t>A.Hannon</w:t>
            </w:r>
            <w:proofErr w:type="spellEnd"/>
            <w:proofErr w:type="gramEnd"/>
            <w:r w:rsidRPr="007B28BA">
              <w:rPr>
                <w:rFonts w:asciiTheme="majorBidi" w:hAnsiTheme="majorBidi" w:cstheme="majorBidi"/>
                <w:sz w:val="24"/>
                <w:szCs w:val="24"/>
              </w:rPr>
              <w:t>, K. (2004) Ectopic expression of IGF-I and Shh by skeletal muscle inhibits disuse-mediated skeletal muscle atrophy and bone osteopenia in vivo. The FASEB journal: official publication of the Federation of American Societies for Experimental Biology, 18(1): 221-223.</w:t>
            </w:r>
          </w:p>
          <w:p w14:paraId="4367CADB" w14:textId="77777777" w:rsidR="00152B1C" w:rsidRPr="007B28BA" w:rsidRDefault="00152B1C" w:rsidP="00574A68">
            <w:pPr>
              <w:tabs>
                <w:tab w:val="left" w:pos="360"/>
              </w:tabs>
              <w:spacing w:before="40"/>
              <w:ind w:left="720" w:right="571"/>
              <w:rPr>
                <w:rFonts w:asciiTheme="majorBidi" w:hAnsiTheme="majorBidi" w:cstheme="majorBidi"/>
                <w:sz w:val="24"/>
                <w:szCs w:val="24"/>
              </w:rPr>
            </w:pPr>
          </w:p>
        </w:tc>
      </w:tr>
      <w:tr w:rsidR="004016D6" w:rsidRPr="007B28BA" w14:paraId="7561F632" w14:textId="77777777" w:rsidTr="00574A68">
        <w:trPr>
          <w:gridAfter w:val="5"/>
          <w:wAfter w:w="518" w:type="dxa"/>
        </w:trPr>
        <w:tc>
          <w:tcPr>
            <w:tcW w:w="9864" w:type="dxa"/>
            <w:gridSpan w:val="30"/>
            <w:tcBorders>
              <w:top w:val="nil"/>
              <w:left w:val="nil"/>
              <w:bottom w:val="nil"/>
              <w:right w:val="nil"/>
            </w:tcBorders>
          </w:tcPr>
          <w:p w14:paraId="1225EB1E" w14:textId="77777777" w:rsidR="00AD088E" w:rsidRPr="007B28BA" w:rsidRDefault="00AD088E" w:rsidP="00574A68">
            <w:pPr>
              <w:spacing w:after="0" w:line="240" w:lineRule="auto"/>
              <w:ind w:left="-18" w:right="571"/>
              <w:rPr>
                <w:rFonts w:asciiTheme="majorBidi" w:hAnsiTheme="majorBidi" w:cstheme="majorBidi"/>
                <w:b/>
                <w:bCs/>
                <w:sz w:val="24"/>
                <w:szCs w:val="24"/>
              </w:rPr>
            </w:pPr>
          </w:p>
          <w:p w14:paraId="02399050" w14:textId="77777777" w:rsidR="00AD088E" w:rsidRPr="007B28BA" w:rsidRDefault="00AD088E" w:rsidP="00574A68">
            <w:pPr>
              <w:spacing w:after="0" w:line="240" w:lineRule="auto"/>
              <w:ind w:left="-18" w:right="571"/>
              <w:rPr>
                <w:rFonts w:asciiTheme="majorBidi" w:hAnsiTheme="majorBidi" w:cstheme="majorBidi"/>
                <w:sz w:val="24"/>
                <w:szCs w:val="24"/>
              </w:rPr>
            </w:pPr>
            <w:r w:rsidRPr="007B28BA">
              <w:rPr>
                <w:rFonts w:asciiTheme="majorBidi" w:hAnsiTheme="majorBidi" w:cstheme="majorBidi"/>
                <w:b/>
                <w:bCs/>
                <w:color w:val="00B0F0"/>
                <w:sz w:val="24"/>
                <w:szCs w:val="24"/>
              </w:rPr>
              <w:t>Conference Proceedings and Abstracts</w:t>
            </w:r>
          </w:p>
        </w:tc>
      </w:tr>
      <w:tr w:rsidR="00574A68" w:rsidRPr="007B28BA" w14:paraId="561172C2" w14:textId="77777777" w:rsidTr="00574A68">
        <w:trPr>
          <w:gridAfter w:val="9"/>
          <w:wAfter w:w="678" w:type="dxa"/>
        </w:trPr>
        <w:tc>
          <w:tcPr>
            <w:tcW w:w="2835" w:type="dxa"/>
            <w:gridSpan w:val="2"/>
            <w:tcBorders>
              <w:top w:val="nil"/>
              <w:left w:val="nil"/>
              <w:bottom w:val="nil"/>
              <w:right w:val="nil"/>
            </w:tcBorders>
          </w:tcPr>
          <w:p w14:paraId="4A2ED1A7"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tcPr>
          <w:p w14:paraId="012DDD65" w14:textId="77777777" w:rsidR="00AD088E" w:rsidRPr="007B28BA" w:rsidRDefault="00AD088E" w:rsidP="00574A68">
            <w:pPr>
              <w:tabs>
                <w:tab w:val="left" w:pos="289"/>
              </w:tabs>
              <w:spacing w:after="0" w:line="240" w:lineRule="auto"/>
              <w:ind w:left="289" w:right="571"/>
              <w:rPr>
                <w:rFonts w:asciiTheme="majorBidi" w:hAnsiTheme="majorBidi" w:cstheme="majorBidi"/>
                <w:sz w:val="24"/>
                <w:szCs w:val="24"/>
              </w:rPr>
            </w:pPr>
          </w:p>
          <w:p w14:paraId="488A5BF7" w14:textId="58627602"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Mohammad-Borhan Al-Zghoul</w:t>
            </w:r>
            <w:r w:rsidRPr="007B28BA">
              <w:rPr>
                <w:rFonts w:asciiTheme="majorBidi" w:hAnsiTheme="majorBidi" w:cstheme="majorBidi"/>
                <w:sz w:val="24"/>
                <w:szCs w:val="24"/>
              </w:rPr>
              <w:t xml:space="preserve">, David Gerrard, Rami </w:t>
            </w:r>
            <w:proofErr w:type="spellStart"/>
            <w:r w:rsidRPr="007B28BA">
              <w:rPr>
                <w:rFonts w:asciiTheme="majorBidi" w:hAnsiTheme="majorBidi" w:cstheme="majorBidi"/>
                <w:sz w:val="24"/>
                <w:szCs w:val="24"/>
              </w:rPr>
              <w:t>Dalloul</w:t>
            </w:r>
            <w:proofErr w:type="spellEnd"/>
            <w:r w:rsidRPr="007B28BA">
              <w:rPr>
                <w:rFonts w:asciiTheme="majorBidi" w:hAnsiTheme="majorBidi" w:cstheme="majorBidi"/>
                <w:sz w:val="24"/>
                <w:szCs w:val="24"/>
              </w:rPr>
              <w:t>. Dynamics of cytokines and heat shock proteins mRNA expression in thermally manipulated chicken challenged with intraperitoneally injection of Lipopolysaccharide (LPS). 2020 Experimental Biology. San Diego, USA</w:t>
            </w:r>
          </w:p>
          <w:p w14:paraId="37C39A94" w14:textId="7EF6FDA6" w:rsidR="00AD088E" w:rsidRPr="007B28BA" w:rsidRDefault="00AD088E" w:rsidP="00574A68">
            <w:pPr>
              <w:tabs>
                <w:tab w:val="left" w:pos="289"/>
              </w:tabs>
              <w:spacing w:after="0" w:line="240" w:lineRule="auto"/>
              <w:ind w:right="571"/>
              <w:rPr>
                <w:rFonts w:asciiTheme="majorBidi" w:hAnsiTheme="majorBidi" w:cstheme="majorBidi"/>
                <w:sz w:val="24"/>
                <w:szCs w:val="24"/>
              </w:rPr>
            </w:pPr>
          </w:p>
          <w:p w14:paraId="1ACE253E" w14:textId="0317812F"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Mohammad-Borhan Al-Zghoul</w:t>
            </w:r>
            <w:r w:rsidRPr="007B28BA">
              <w:rPr>
                <w:rFonts w:asciiTheme="majorBidi" w:hAnsiTheme="majorBidi" w:cstheme="majorBidi"/>
                <w:sz w:val="24"/>
                <w:szCs w:val="24"/>
              </w:rPr>
              <w:t>, Effects of thermal manipulation during embryogenesis and post-hatch acute heat stress on the mRNA expression dynamics of cytokines in broiler chickens. 2019 Experimental Biology. Orlando, USA</w:t>
            </w:r>
          </w:p>
          <w:p w14:paraId="30D751F2"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2E03681D" w14:textId="7DDF9465"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Mohammad-Borhan Al-Zghoul</w:t>
            </w:r>
            <w:r w:rsidRPr="007B28BA">
              <w:rPr>
                <w:rFonts w:asciiTheme="majorBidi" w:hAnsiTheme="majorBidi" w:cstheme="majorBidi"/>
                <w:sz w:val="24"/>
                <w:szCs w:val="24"/>
              </w:rPr>
              <w:t xml:space="preserve">, </w:t>
            </w:r>
            <w:r w:rsidRPr="007B28BA">
              <w:rPr>
                <w:rFonts w:asciiTheme="majorBidi" w:eastAsia="Times New Roman" w:hAnsiTheme="majorBidi" w:cstheme="majorBidi"/>
                <w:color w:val="000000"/>
                <w:sz w:val="24"/>
                <w:szCs w:val="24"/>
              </w:rPr>
              <w:t>Thermal</w:t>
            </w:r>
            <w:r w:rsidRPr="007B28BA">
              <w:rPr>
                <w:rFonts w:asciiTheme="majorBidi" w:hAnsiTheme="majorBidi" w:cstheme="majorBidi"/>
                <w:sz w:val="24"/>
                <w:szCs w:val="24"/>
              </w:rPr>
              <w:t xml:space="preserve"> Manipulation During Broiler Chicken Embryogenesis Increases the Basal mRNA levels of antioxidant </w:t>
            </w:r>
            <w:r w:rsidRPr="007B28BA">
              <w:rPr>
                <w:rFonts w:asciiTheme="majorBidi" w:hAnsiTheme="majorBidi" w:cstheme="majorBidi"/>
                <w:sz w:val="24"/>
                <w:szCs w:val="24"/>
              </w:rPr>
              <w:lastRenderedPageBreak/>
              <w:t>factors and Alters Their Production Dynamics during Thermal Stress. 2018 Experimental Biology. San Diego, USA</w:t>
            </w:r>
          </w:p>
          <w:p w14:paraId="35DCD8DB"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5F98B1DD"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Mohammad-Borhan Al-Zghoul</w:t>
            </w:r>
            <w:r w:rsidRPr="007B28BA">
              <w:rPr>
                <w:rFonts w:asciiTheme="majorBidi" w:hAnsiTheme="majorBidi" w:cstheme="majorBidi"/>
                <w:sz w:val="24"/>
                <w:szCs w:val="24"/>
              </w:rPr>
              <w:t>, Effect of thermal manipulation during Broiler chicken embryogenesis on the differential expression of Heat shock protein and Factor during heat stress on post-hatch chicken</w:t>
            </w:r>
          </w:p>
          <w:p w14:paraId="5D43E478" w14:textId="57A2F4F3"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r w:rsidRPr="007B28BA">
              <w:rPr>
                <w:rFonts w:asciiTheme="majorBidi" w:hAnsiTheme="majorBidi" w:cstheme="majorBidi"/>
                <w:sz w:val="24"/>
                <w:szCs w:val="24"/>
              </w:rPr>
              <w:t>2017 Experimental Biology. Chicago, USA</w:t>
            </w:r>
          </w:p>
          <w:p w14:paraId="306CE96E"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3DF4827A" w14:textId="385F458C"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Mohammad-Borhan Al-Zghoul</w:t>
            </w:r>
            <w:r w:rsidRPr="007B28BA">
              <w:rPr>
                <w:rFonts w:asciiTheme="majorBidi" w:hAnsiTheme="majorBidi" w:cstheme="majorBidi"/>
                <w:sz w:val="24"/>
                <w:szCs w:val="24"/>
              </w:rPr>
              <w:t>, Thermal Manipulation during Mid-term Broiler Chicken Embryogenesis: Effect on gene expression of Muscle Growth Factors and Muscle Marker Genes.  2016 Experimental Biology. San Diego, USA.</w:t>
            </w:r>
          </w:p>
          <w:p w14:paraId="12795809" w14:textId="2F6482A3"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57932A7B" w14:textId="5D4FEF61"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Mohammad-Borhan Al-Zghoul</w:t>
            </w:r>
            <w:r w:rsidRPr="007B28BA">
              <w:rPr>
                <w:rFonts w:asciiTheme="majorBidi" w:hAnsiTheme="majorBidi" w:cstheme="majorBidi"/>
                <w:sz w:val="24"/>
                <w:szCs w:val="24"/>
              </w:rPr>
              <w:t xml:space="preserve">, Zuhair Bani </w:t>
            </w:r>
            <w:proofErr w:type="gramStart"/>
            <w:r w:rsidRPr="007B28BA">
              <w:rPr>
                <w:rFonts w:asciiTheme="majorBidi" w:hAnsiTheme="majorBidi" w:cstheme="majorBidi"/>
                <w:sz w:val="24"/>
                <w:szCs w:val="24"/>
              </w:rPr>
              <w:t>Ismail ,</w:t>
            </w:r>
            <w:proofErr w:type="gramEnd"/>
            <w:r w:rsidRPr="007B28BA">
              <w:rPr>
                <w:rFonts w:asciiTheme="majorBidi" w:hAnsiTheme="majorBidi" w:cstheme="majorBidi"/>
                <w:sz w:val="24"/>
                <w:szCs w:val="24"/>
              </w:rPr>
              <w:t xml:space="preserve"> Abd </w:t>
            </w:r>
            <w:proofErr w:type="spellStart"/>
            <w:r w:rsidRPr="007B28BA">
              <w:rPr>
                <w:rFonts w:asciiTheme="majorBidi" w:hAnsiTheme="majorBidi" w:cstheme="majorBidi"/>
                <w:sz w:val="24"/>
                <w:szCs w:val="24"/>
              </w:rPr>
              <w:t>Elhafeed</w:t>
            </w:r>
            <w:proofErr w:type="spellEnd"/>
            <w:r w:rsidRPr="007B28BA">
              <w:rPr>
                <w:rFonts w:asciiTheme="majorBidi" w:hAnsiTheme="majorBidi" w:cstheme="majorBidi"/>
                <w:sz w:val="24"/>
                <w:szCs w:val="24"/>
              </w:rPr>
              <w:t xml:space="preserve"> S.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 Abdulla Al-Ramadan, </w:t>
            </w:r>
            <w:proofErr w:type="spellStart"/>
            <w:r w:rsidRPr="007B28BA">
              <w:rPr>
                <w:rFonts w:asciiTheme="majorBidi" w:hAnsiTheme="majorBidi" w:cstheme="majorBidi"/>
                <w:sz w:val="24"/>
                <w:szCs w:val="24"/>
              </w:rPr>
              <w:t>Thnaian</w:t>
            </w:r>
            <w:proofErr w:type="spellEnd"/>
            <w:r w:rsidRPr="007B28BA">
              <w:rPr>
                <w:rFonts w:asciiTheme="majorBidi" w:hAnsiTheme="majorBidi" w:cstheme="majorBidi"/>
                <w:sz w:val="24"/>
                <w:szCs w:val="24"/>
              </w:rPr>
              <w:t xml:space="preserve"> A. </w:t>
            </w:r>
            <w:proofErr w:type="spellStart"/>
            <w:r w:rsidRPr="007B28BA">
              <w:rPr>
                <w:rFonts w:asciiTheme="majorBidi" w:hAnsiTheme="majorBidi" w:cstheme="majorBidi"/>
                <w:sz w:val="24"/>
                <w:szCs w:val="24"/>
              </w:rPr>
              <w:t>Althnaian</w:t>
            </w:r>
            <w:proofErr w:type="spellEnd"/>
            <w:r w:rsidRPr="007B28BA">
              <w:rPr>
                <w:rFonts w:asciiTheme="majorBidi" w:hAnsiTheme="majorBidi" w:cstheme="majorBidi"/>
                <w:sz w:val="24"/>
                <w:szCs w:val="24"/>
              </w:rPr>
              <w:t>, Saeed Y. Al-</w:t>
            </w:r>
            <w:proofErr w:type="spellStart"/>
            <w:r w:rsidRPr="007B28BA">
              <w:rPr>
                <w:rFonts w:asciiTheme="majorBidi" w:hAnsiTheme="majorBidi" w:cstheme="majorBidi"/>
                <w:sz w:val="24"/>
                <w:szCs w:val="24"/>
              </w:rPr>
              <w:t>ramadan</w:t>
            </w:r>
            <w:proofErr w:type="spellEnd"/>
            <w:r w:rsidRPr="007B28BA">
              <w:rPr>
                <w:rFonts w:asciiTheme="majorBidi" w:hAnsiTheme="majorBidi" w:cstheme="majorBidi"/>
                <w:sz w:val="24"/>
                <w:szCs w:val="24"/>
              </w:rPr>
              <w:t xml:space="preserve">, Abdelhadi M. Ali, Ibrahim F. </w:t>
            </w:r>
            <w:proofErr w:type="spellStart"/>
            <w:r w:rsidRPr="007B28BA">
              <w:rPr>
                <w:rFonts w:asciiTheme="majorBidi" w:hAnsiTheme="majorBidi" w:cstheme="majorBidi"/>
                <w:sz w:val="24"/>
                <w:szCs w:val="24"/>
              </w:rPr>
              <w:t>Albokhadaim</w:t>
            </w:r>
            <w:proofErr w:type="spellEnd"/>
            <w:r w:rsidRPr="007B28BA">
              <w:rPr>
                <w:rFonts w:asciiTheme="majorBidi" w:hAnsiTheme="majorBidi" w:cstheme="majorBidi"/>
                <w:sz w:val="24"/>
                <w:szCs w:val="24"/>
              </w:rPr>
              <w:t xml:space="preserve">, Khalid Ahmed Al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 </w:t>
            </w:r>
            <w:proofErr w:type="spellStart"/>
            <w:r w:rsidRPr="007B28BA">
              <w:rPr>
                <w:rFonts w:asciiTheme="majorBidi" w:hAnsiTheme="majorBidi" w:cstheme="majorBidi"/>
                <w:sz w:val="24"/>
                <w:szCs w:val="24"/>
              </w:rPr>
              <w:t>Abdulhakeem</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Eljarah</w:t>
            </w:r>
            <w:proofErr w:type="spellEnd"/>
            <w:r w:rsidRPr="007B28BA">
              <w:rPr>
                <w:rFonts w:asciiTheme="majorBidi" w:hAnsiTheme="majorBidi" w:cstheme="majorBidi"/>
                <w:sz w:val="24"/>
                <w:szCs w:val="24"/>
              </w:rPr>
              <w:t xml:space="preserve"> , Khaleel I. </w:t>
            </w:r>
            <w:proofErr w:type="spellStart"/>
            <w:r w:rsidRPr="007B28BA">
              <w:rPr>
                <w:rFonts w:asciiTheme="majorBidi" w:hAnsiTheme="majorBidi" w:cstheme="majorBidi"/>
                <w:sz w:val="24"/>
                <w:szCs w:val="24"/>
              </w:rPr>
              <w:t>Jawasreh</w:t>
            </w:r>
            <w:proofErr w:type="spellEnd"/>
            <w:r w:rsidRPr="007B28BA">
              <w:rPr>
                <w:rFonts w:asciiTheme="majorBidi" w:hAnsiTheme="majorBidi" w:cstheme="majorBidi"/>
                <w:sz w:val="24"/>
                <w:szCs w:val="24"/>
              </w:rPr>
              <w:t>, Kevin M. Hannon. Hsp90, Hsp60 and HSF-1 genes expression in muscle, heart and brain of thermally manipulated broiler chicken. 2015. Experimental Biology. Boston, USA.</w:t>
            </w:r>
          </w:p>
          <w:p w14:paraId="5E9F4F1A"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19295BE1" w14:textId="77777777" w:rsidR="00075C30" w:rsidRPr="007B28BA" w:rsidRDefault="00075C30" w:rsidP="00574A68">
            <w:pPr>
              <w:pStyle w:val="ListParagraph"/>
              <w:numPr>
                <w:ilvl w:val="0"/>
                <w:numId w:val="6"/>
              </w:numPr>
              <w:ind w:right="571"/>
              <w:rPr>
                <w:rFonts w:asciiTheme="majorBidi" w:hAnsiTheme="majorBidi" w:cstheme="majorBidi"/>
                <w:b/>
                <w:bCs/>
                <w:sz w:val="24"/>
                <w:szCs w:val="24"/>
              </w:rPr>
            </w:pPr>
            <w:r w:rsidRPr="007B28BA">
              <w:rPr>
                <w:rFonts w:asciiTheme="majorBidi" w:hAnsiTheme="majorBidi" w:cstheme="majorBidi"/>
                <w:b/>
                <w:bCs/>
                <w:sz w:val="24"/>
                <w:szCs w:val="24"/>
              </w:rPr>
              <w:t>Mohammad-Borhan Al-</w:t>
            </w:r>
            <w:proofErr w:type="spellStart"/>
            <w:r w:rsidRPr="007B28BA">
              <w:rPr>
                <w:rFonts w:asciiTheme="majorBidi" w:hAnsiTheme="majorBidi" w:cstheme="majorBidi"/>
                <w:b/>
                <w:bCs/>
                <w:sz w:val="24"/>
                <w:szCs w:val="24"/>
              </w:rPr>
              <w:t>Zhgoul</w:t>
            </w:r>
            <w:proofErr w:type="spellEnd"/>
            <w:r w:rsidRPr="007B28BA">
              <w:rPr>
                <w:rFonts w:asciiTheme="majorBidi" w:hAnsiTheme="majorBidi" w:cstheme="majorBidi"/>
                <w:b/>
                <w:bCs/>
                <w:sz w:val="24"/>
                <w:szCs w:val="24"/>
              </w:rPr>
              <w:t xml:space="preserve">, </w:t>
            </w:r>
            <w:r w:rsidRPr="007B28BA">
              <w:rPr>
                <w:rFonts w:asciiTheme="majorBidi" w:hAnsiTheme="majorBidi" w:cstheme="majorBidi"/>
                <w:sz w:val="24"/>
                <w:szCs w:val="24"/>
              </w:rPr>
              <w:t xml:space="preserve">Abd </w:t>
            </w:r>
            <w:proofErr w:type="spellStart"/>
            <w:r w:rsidRPr="007B28BA">
              <w:rPr>
                <w:rFonts w:asciiTheme="majorBidi" w:hAnsiTheme="majorBidi" w:cstheme="majorBidi"/>
                <w:sz w:val="24"/>
                <w:szCs w:val="24"/>
              </w:rPr>
              <w:t>Elhafeed</w:t>
            </w:r>
            <w:proofErr w:type="spellEnd"/>
            <w:r w:rsidRPr="007B28BA">
              <w:rPr>
                <w:rFonts w:asciiTheme="majorBidi" w:hAnsiTheme="majorBidi" w:cstheme="majorBidi"/>
                <w:sz w:val="24"/>
                <w:szCs w:val="24"/>
              </w:rPr>
              <w:t xml:space="preserve"> S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xml:space="preserve">, Mustafa M </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Khaleel </w:t>
            </w:r>
            <w:proofErr w:type="spellStart"/>
            <w:r w:rsidRPr="007B28BA">
              <w:rPr>
                <w:rFonts w:asciiTheme="majorBidi" w:hAnsiTheme="majorBidi" w:cstheme="majorBidi"/>
                <w:sz w:val="24"/>
                <w:szCs w:val="24"/>
              </w:rPr>
              <w:t>IJawasreh</w:t>
            </w:r>
            <w:proofErr w:type="spellEnd"/>
            <w:r w:rsidRPr="007B28BA">
              <w:rPr>
                <w:rFonts w:asciiTheme="majorBidi" w:hAnsiTheme="majorBidi" w:cstheme="majorBidi"/>
                <w:sz w:val="24"/>
                <w:szCs w:val="24"/>
              </w:rPr>
              <w:t xml:space="preserve">, Khalid Ahmed Al </w:t>
            </w:r>
            <w:proofErr w:type="spellStart"/>
            <w:r w:rsidRPr="007B28BA">
              <w:rPr>
                <w:rFonts w:asciiTheme="majorBidi" w:hAnsiTheme="majorBidi" w:cstheme="majorBidi"/>
                <w:sz w:val="24"/>
                <w:szCs w:val="24"/>
              </w:rPr>
              <w:t>Busadah</w:t>
            </w:r>
            <w:proofErr w:type="spellEnd"/>
            <w:r w:rsidRPr="007B28BA">
              <w:rPr>
                <w:rFonts w:asciiTheme="majorBidi" w:hAnsiTheme="majorBidi" w:cstheme="majorBidi"/>
                <w:sz w:val="24"/>
                <w:szCs w:val="24"/>
              </w:rPr>
              <w:t xml:space="preserve">, Zuhair Bani Ismail. Thermal manipulation during chicken embryogenesis results in enhanced HSP70 gene expression and the acquisition of thermotolerance. 2013. </w:t>
            </w:r>
            <w:proofErr w:type="spellStart"/>
            <w:r w:rsidRPr="007B28BA">
              <w:rPr>
                <w:rFonts w:asciiTheme="majorBidi" w:hAnsiTheme="majorBidi" w:cstheme="majorBidi"/>
                <w:sz w:val="24"/>
                <w:szCs w:val="24"/>
              </w:rPr>
              <w:t>Experimetal</w:t>
            </w:r>
            <w:proofErr w:type="spellEnd"/>
            <w:r w:rsidRPr="007B28BA">
              <w:rPr>
                <w:rFonts w:asciiTheme="majorBidi" w:hAnsiTheme="majorBidi" w:cstheme="majorBidi"/>
                <w:sz w:val="24"/>
                <w:szCs w:val="24"/>
              </w:rPr>
              <w:t xml:space="preserve"> Biology. Boston, USA.</w:t>
            </w:r>
          </w:p>
          <w:p w14:paraId="59F84597" w14:textId="1288B134"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noProof/>
                <w:sz w:val="24"/>
                <w:szCs w:val="24"/>
              </w:rPr>
              <w:t>MB  Al-Zghoul</w:t>
            </w:r>
            <w:r w:rsidRPr="007B28BA">
              <w:rPr>
                <w:rFonts w:asciiTheme="majorBidi" w:hAnsiTheme="majorBidi" w:cstheme="majorBidi"/>
                <w:noProof/>
                <w:sz w:val="24"/>
                <w:szCs w:val="24"/>
              </w:rPr>
              <w:t>, R.K. Al-Rukibat, Ababneh M., Batieah A. T</w:t>
            </w:r>
            <w:proofErr w:type="spellStart"/>
            <w:r w:rsidRPr="007B28BA">
              <w:rPr>
                <w:rFonts w:asciiTheme="majorBidi" w:eastAsia="Times New Roman" w:hAnsiTheme="majorBidi" w:cstheme="majorBidi"/>
                <w:sz w:val="24"/>
                <w:szCs w:val="24"/>
              </w:rPr>
              <w:t>hermal</w:t>
            </w:r>
            <w:proofErr w:type="spellEnd"/>
            <w:r w:rsidRPr="007B28BA">
              <w:rPr>
                <w:rFonts w:asciiTheme="majorBidi" w:eastAsia="Times New Roman" w:hAnsiTheme="majorBidi" w:cstheme="majorBidi"/>
                <w:sz w:val="24"/>
                <w:szCs w:val="24"/>
              </w:rPr>
              <w:t xml:space="preserve"> Manipulation during Late Embryogenesis: Effect on Body Weight and Temperature, Thyroid Hormones and Differential </w:t>
            </w:r>
            <w:r w:rsidRPr="007B28BA">
              <w:rPr>
                <w:rFonts w:asciiTheme="majorBidi" w:eastAsia="Times New Roman" w:hAnsiTheme="majorBidi" w:cstheme="majorBidi"/>
                <w:sz w:val="24"/>
                <w:szCs w:val="24"/>
              </w:rPr>
              <w:lastRenderedPageBreak/>
              <w:t xml:space="preserve">White Blood Cell Count in Broiler Chicks. </w:t>
            </w:r>
            <w:r w:rsidRPr="007B28BA">
              <w:rPr>
                <w:rFonts w:asciiTheme="majorBidi" w:hAnsiTheme="majorBidi" w:cstheme="majorBidi"/>
                <w:noProof/>
                <w:sz w:val="24"/>
                <w:szCs w:val="24"/>
              </w:rPr>
              <w:t>2011 American Association of Veterinary Anatomists (AAVA) meeting , Cornell  University, College of Veterinary Medicine.</w:t>
            </w:r>
          </w:p>
          <w:p w14:paraId="24928A46"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24CF5FCC"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noProof/>
                <w:sz w:val="24"/>
                <w:szCs w:val="24"/>
              </w:rPr>
              <w:t>MB  Al-Zghoul</w:t>
            </w:r>
            <w:r w:rsidRPr="007B28BA">
              <w:rPr>
                <w:rFonts w:asciiTheme="majorBidi" w:hAnsiTheme="majorBidi" w:cstheme="majorBidi"/>
                <w:noProof/>
                <w:sz w:val="24"/>
                <w:szCs w:val="24"/>
              </w:rPr>
              <w:t xml:space="preserve">, R.K. Al-Rukibat, Abu Basha I, Bani Ismail Z. Effect of thermal Manipulation during Embryogenesis of broiler chicks on muscle growth and muscle marker genes expression. 2010. </w:t>
            </w:r>
            <w:r w:rsidRPr="007B28BA">
              <w:rPr>
                <w:rFonts w:asciiTheme="majorBidi" w:hAnsiTheme="majorBidi" w:cstheme="majorBidi"/>
                <w:sz w:val="24"/>
                <w:szCs w:val="24"/>
              </w:rPr>
              <w:t>2</w:t>
            </w:r>
            <w:r w:rsidRPr="007B28BA">
              <w:rPr>
                <w:rFonts w:asciiTheme="majorBidi" w:hAnsiTheme="majorBidi" w:cstheme="majorBidi"/>
                <w:sz w:val="24"/>
                <w:szCs w:val="24"/>
                <w:vertAlign w:val="superscript"/>
              </w:rPr>
              <w:t>nd</w:t>
            </w:r>
            <w:r w:rsidRPr="007B28BA">
              <w:rPr>
                <w:rFonts w:asciiTheme="majorBidi" w:hAnsiTheme="majorBidi" w:cstheme="majorBidi"/>
                <w:sz w:val="24"/>
                <w:szCs w:val="24"/>
              </w:rPr>
              <w:t xml:space="preserve">   African Association of Veterinary Anatomists. Cairo, Egypt</w:t>
            </w:r>
            <w:r w:rsidRPr="007B28BA">
              <w:rPr>
                <w:rFonts w:asciiTheme="majorBidi" w:hAnsiTheme="majorBidi" w:cstheme="majorBidi"/>
                <w:noProof/>
                <w:sz w:val="24"/>
                <w:szCs w:val="24"/>
              </w:rPr>
              <w:t>.</w:t>
            </w:r>
          </w:p>
          <w:p w14:paraId="429AC9B6"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737CFD01"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noProof/>
                <w:sz w:val="24"/>
                <w:szCs w:val="24"/>
              </w:rPr>
              <w:t>MB  Al-Zghoul</w:t>
            </w:r>
            <w:r w:rsidRPr="007B28BA">
              <w:rPr>
                <w:rFonts w:asciiTheme="majorBidi" w:hAnsiTheme="majorBidi" w:cstheme="majorBidi"/>
                <w:noProof/>
                <w:sz w:val="24"/>
                <w:szCs w:val="24"/>
              </w:rPr>
              <w:t>, R.K. Al-Rukibat, Alghadi M, Caceci T, Bani Ismail Z. Distribution and Density of Mast Cells in Camel Small Intestine and Influence of Fixation Techniques. 2008 American Association of Veterinary Anatomists (AAVA) meeting , Texas A&amp;M University, College of Veterinary Medicine.</w:t>
            </w:r>
          </w:p>
          <w:p w14:paraId="1D030993"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189309C5"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lang w:val="it-IT"/>
              </w:rPr>
              <w:t>Al-</w:t>
            </w:r>
            <w:proofErr w:type="spellStart"/>
            <w:r w:rsidRPr="007B28BA">
              <w:rPr>
                <w:rFonts w:asciiTheme="majorBidi" w:hAnsiTheme="majorBidi" w:cstheme="majorBidi"/>
                <w:b/>
                <w:sz w:val="24"/>
                <w:szCs w:val="24"/>
                <w:lang w:val="it-IT"/>
              </w:rPr>
              <w:t>Zghoul</w:t>
            </w:r>
            <w:proofErr w:type="spellEnd"/>
            <w:r w:rsidRPr="007B28BA">
              <w:rPr>
                <w:rFonts w:asciiTheme="majorBidi" w:hAnsiTheme="majorBidi" w:cstheme="majorBidi"/>
                <w:b/>
                <w:sz w:val="24"/>
                <w:szCs w:val="24"/>
                <w:lang w:val="it-IT"/>
              </w:rPr>
              <w:t xml:space="preserve"> MB</w:t>
            </w:r>
            <w:r w:rsidRPr="007B28BA">
              <w:rPr>
                <w:rFonts w:asciiTheme="majorBidi" w:hAnsiTheme="majorBidi" w:cstheme="majorBidi"/>
                <w:noProof/>
                <w:sz w:val="24"/>
                <w:szCs w:val="24"/>
                <w:lang w:val="it-IT"/>
              </w:rPr>
              <w:t xml:space="preserve">, </w:t>
            </w:r>
            <w:r w:rsidRPr="007B28BA">
              <w:rPr>
                <w:rFonts w:asciiTheme="majorBidi" w:hAnsiTheme="majorBidi" w:cstheme="majorBidi"/>
                <w:bCs/>
                <w:sz w:val="24"/>
                <w:szCs w:val="24"/>
                <w:lang w:val="it-IT"/>
              </w:rPr>
              <w:t>Bani Ismail Z</w:t>
            </w:r>
            <w:r w:rsidRPr="007B28BA">
              <w:rPr>
                <w:rFonts w:asciiTheme="majorBidi" w:hAnsiTheme="majorBidi" w:cstheme="majorBidi"/>
                <w:sz w:val="24"/>
                <w:szCs w:val="24"/>
                <w:lang w:val="it-IT"/>
              </w:rPr>
              <w:t>, Al</w:t>
            </w:r>
            <w:r w:rsidRPr="007B28BA">
              <w:rPr>
                <w:rFonts w:asciiTheme="majorBidi" w:hAnsiTheme="majorBidi" w:cstheme="majorBidi"/>
                <w:noProof/>
                <w:sz w:val="24"/>
                <w:szCs w:val="24"/>
                <w:lang w:val="it-IT"/>
              </w:rPr>
              <w:t>-</w:t>
            </w:r>
            <w:proofErr w:type="spellStart"/>
            <w:r w:rsidRPr="007B28BA">
              <w:rPr>
                <w:rFonts w:asciiTheme="majorBidi" w:hAnsiTheme="majorBidi" w:cstheme="majorBidi"/>
                <w:noProof/>
                <w:sz w:val="24"/>
                <w:szCs w:val="24"/>
                <w:lang w:val="it-IT"/>
              </w:rPr>
              <w:t>Rukibat</w:t>
            </w:r>
            <w:proofErr w:type="spellEnd"/>
            <w:r w:rsidRPr="007B28BA">
              <w:rPr>
                <w:rFonts w:asciiTheme="majorBidi" w:hAnsiTheme="majorBidi" w:cstheme="majorBidi"/>
                <w:noProof/>
                <w:sz w:val="24"/>
                <w:szCs w:val="24"/>
                <w:lang w:val="it-IT"/>
              </w:rPr>
              <w:t xml:space="preserve"> RK. </w:t>
            </w:r>
            <w:r w:rsidRPr="007B28BA">
              <w:rPr>
                <w:rFonts w:asciiTheme="majorBidi" w:hAnsiTheme="majorBidi" w:cstheme="majorBidi"/>
                <w:sz w:val="24"/>
                <w:szCs w:val="24"/>
              </w:rPr>
              <w:t>Detection of Tryptase in the Camel Skin by Immunohistochemistry Using Monoclonal Mouse Anti-</w:t>
            </w:r>
            <w:proofErr w:type="gramStart"/>
            <w:r w:rsidRPr="007B28BA">
              <w:rPr>
                <w:rFonts w:asciiTheme="majorBidi" w:hAnsiTheme="majorBidi" w:cstheme="majorBidi"/>
                <w:sz w:val="24"/>
                <w:szCs w:val="24"/>
              </w:rPr>
              <w:t>human</w:t>
            </w:r>
            <w:proofErr w:type="gramEnd"/>
            <w:r w:rsidRPr="007B28BA">
              <w:rPr>
                <w:rFonts w:asciiTheme="majorBidi" w:hAnsiTheme="majorBidi" w:cstheme="majorBidi"/>
                <w:sz w:val="24"/>
                <w:szCs w:val="24"/>
              </w:rPr>
              <w:t xml:space="preserve"> Skin Tryptase antibody. 1</w:t>
            </w:r>
            <w:proofErr w:type="gramStart"/>
            <w:r w:rsidRPr="007B28BA">
              <w:rPr>
                <w:rFonts w:asciiTheme="majorBidi" w:hAnsiTheme="majorBidi" w:cstheme="majorBidi"/>
                <w:sz w:val="24"/>
                <w:szCs w:val="24"/>
                <w:vertAlign w:val="superscript"/>
              </w:rPr>
              <w:t>st</w:t>
            </w:r>
            <w:r w:rsidRPr="007B28BA">
              <w:rPr>
                <w:rFonts w:asciiTheme="majorBidi" w:hAnsiTheme="majorBidi" w:cstheme="majorBidi"/>
                <w:sz w:val="24"/>
                <w:szCs w:val="24"/>
              </w:rPr>
              <w:t xml:space="preserve">  African</w:t>
            </w:r>
            <w:proofErr w:type="gramEnd"/>
            <w:r w:rsidRPr="007B28BA">
              <w:rPr>
                <w:rFonts w:asciiTheme="majorBidi" w:hAnsiTheme="majorBidi" w:cstheme="majorBidi"/>
                <w:sz w:val="24"/>
                <w:szCs w:val="24"/>
              </w:rPr>
              <w:t xml:space="preserve"> Association of Veterinary Anatomists. 2008, Cairo, Egypt. </w:t>
            </w:r>
          </w:p>
          <w:p w14:paraId="5BEA9B56"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52562B1A"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Cs/>
                <w:sz w:val="24"/>
                <w:szCs w:val="24"/>
              </w:rPr>
              <w:t>Bani Ismail ZA</w:t>
            </w:r>
            <w:r w:rsidRPr="007B28BA">
              <w:rPr>
                <w:rFonts w:asciiTheme="majorBidi" w:hAnsiTheme="majorBidi" w:cstheme="majorBidi"/>
                <w:sz w:val="24"/>
                <w:szCs w:val="24"/>
              </w:rPr>
              <w:t xml:space="preserve">, </w:t>
            </w:r>
            <w:r w:rsidRPr="007B28BA">
              <w:rPr>
                <w:rFonts w:asciiTheme="majorBidi" w:hAnsiTheme="majorBidi" w:cstheme="majorBidi"/>
                <w:b/>
                <w:sz w:val="24"/>
                <w:szCs w:val="24"/>
              </w:rPr>
              <w:t>AL-</w:t>
            </w:r>
            <w:proofErr w:type="spellStart"/>
            <w:r w:rsidRPr="007B28BA">
              <w:rPr>
                <w:rFonts w:asciiTheme="majorBidi" w:hAnsiTheme="majorBidi" w:cstheme="majorBidi"/>
                <w:b/>
                <w:sz w:val="24"/>
                <w:szCs w:val="24"/>
              </w:rPr>
              <w:t>Zghoul</w:t>
            </w:r>
            <w:proofErr w:type="spellEnd"/>
            <w:r w:rsidRPr="007B28BA">
              <w:rPr>
                <w:rFonts w:asciiTheme="majorBidi" w:hAnsiTheme="majorBidi" w:cstheme="majorBidi"/>
                <w:b/>
                <w:sz w:val="24"/>
                <w:szCs w:val="24"/>
              </w:rPr>
              <w:t xml:space="preserve"> MB</w:t>
            </w:r>
            <w:r w:rsidRPr="007B28BA">
              <w:rPr>
                <w:rFonts w:asciiTheme="majorBidi" w:hAnsiTheme="majorBidi" w:cstheme="majorBidi"/>
                <w:sz w:val="24"/>
                <w:szCs w:val="24"/>
              </w:rPr>
              <w:t>, AL-</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OM. Serum Levels of Insulin-like Growth Factor-I, Thyroid Hormones, and Skeletal Muscle Fiber Size in Castrated Lambs </w:t>
            </w:r>
            <w:proofErr w:type="gramStart"/>
            <w:r w:rsidRPr="007B28BA">
              <w:rPr>
                <w:rFonts w:asciiTheme="majorBidi" w:hAnsiTheme="majorBidi" w:cstheme="majorBidi"/>
                <w:sz w:val="24"/>
                <w:szCs w:val="24"/>
              </w:rPr>
              <w:t>With</w:t>
            </w:r>
            <w:proofErr w:type="gramEnd"/>
            <w:r w:rsidRPr="007B28BA">
              <w:rPr>
                <w:rFonts w:asciiTheme="majorBidi" w:hAnsiTheme="majorBidi" w:cstheme="majorBidi"/>
                <w:sz w:val="24"/>
                <w:szCs w:val="24"/>
              </w:rPr>
              <w:t xml:space="preserve"> and Without Androgen Treatment. The second international scientific conference on small ruminant production, Cairo 2008.</w:t>
            </w:r>
          </w:p>
          <w:p w14:paraId="4EC05DC2" w14:textId="77777777" w:rsidR="00AD088E" w:rsidRPr="007B28BA" w:rsidRDefault="00AD088E" w:rsidP="00574A68">
            <w:pPr>
              <w:tabs>
                <w:tab w:val="left" w:pos="289"/>
              </w:tabs>
              <w:spacing w:after="0" w:line="240" w:lineRule="auto"/>
              <w:ind w:left="720" w:right="571"/>
              <w:rPr>
                <w:rFonts w:asciiTheme="majorBidi" w:hAnsiTheme="majorBidi" w:cstheme="majorBidi"/>
                <w:sz w:val="24"/>
                <w:szCs w:val="24"/>
              </w:rPr>
            </w:pPr>
          </w:p>
          <w:p w14:paraId="720493F4"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lang w:val="it-IT"/>
              </w:rPr>
              <w:t>Al-</w:t>
            </w:r>
            <w:proofErr w:type="spellStart"/>
            <w:r w:rsidRPr="007B28BA">
              <w:rPr>
                <w:rFonts w:asciiTheme="majorBidi" w:hAnsiTheme="majorBidi" w:cstheme="majorBidi"/>
                <w:b/>
                <w:sz w:val="24"/>
                <w:szCs w:val="24"/>
                <w:lang w:val="it-IT"/>
              </w:rPr>
              <w:t>Zghoul</w:t>
            </w:r>
            <w:proofErr w:type="spellEnd"/>
            <w:r w:rsidRPr="007B28BA">
              <w:rPr>
                <w:rFonts w:asciiTheme="majorBidi" w:hAnsiTheme="majorBidi" w:cstheme="majorBidi"/>
                <w:b/>
                <w:sz w:val="24"/>
                <w:szCs w:val="24"/>
                <w:lang w:val="it-IT"/>
              </w:rPr>
              <w:t xml:space="preserve"> MB</w:t>
            </w:r>
            <w:r w:rsidRPr="007B28BA">
              <w:rPr>
                <w:rFonts w:asciiTheme="majorBidi" w:hAnsiTheme="majorBidi" w:cstheme="majorBidi"/>
                <w:noProof/>
                <w:sz w:val="24"/>
                <w:szCs w:val="24"/>
                <w:lang w:val="it-IT"/>
              </w:rPr>
              <w:t xml:space="preserve">, </w:t>
            </w:r>
            <w:r w:rsidRPr="007B28BA">
              <w:rPr>
                <w:rFonts w:asciiTheme="majorBidi" w:hAnsiTheme="majorBidi" w:cstheme="majorBidi"/>
                <w:bCs/>
                <w:sz w:val="24"/>
                <w:szCs w:val="24"/>
                <w:lang w:val="it-IT"/>
              </w:rPr>
              <w:t>Bani Ismail Z</w:t>
            </w:r>
            <w:r w:rsidRPr="007B28BA">
              <w:rPr>
                <w:rFonts w:asciiTheme="majorBidi" w:hAnsiTheme="majorBidi" w:cstheme="majorBidi"/>
                <w:sz w:val="24"/>
                <w:szCs w:val="24"/>
                <w:lang w:val="it-IT"/>
              </w:rPr>
              <w:t>, Al</w:t>
            </w:r>
            <w:r w:rsidRPr="007B28BA">
              <w:rPr>
                <w:rFonts w:asciiTheme="majorBidi" w:hAnsiTheme="majorBidi" w:cstheme="majorBidi"/>
                <w:noProof/>
                <w:sz w:val="24"/>
                <w:szCs w:val="24"/>
                <w:lang w:val="it-IT"/>
              </w:rPr>
              <w:t>-</w:t>
            </w:r>
            <w:proofErr w:type="spellStart"/>
            <w:r w:rsidRPr="007B28BA">
              <w:rPr>
                <w:rFonts w:asciiTheme="majorBidi" w:hAnsiTheme="majorBidi" w:cstheme="majorBidi"/>
                <w:noProof/>
                <w:sz w:val="24"/>
                <w:szCs w:val="24"/>
                <w:lang w:val="it-IT"/>
              </w:rPr>
              <w:t>Rukibat</w:t>
            </w:r>
            <w:proofErr w:type="spellEnd"/>
            <w:r w:rsidRPr="007B28BA">
              <w:rPr>
                <w:rFonts w:asciiTheme="majorBidi" w:hAnsiTheme="majorBidi" w:cstheme="majorBidi"/>
                <w:noProof/>
                <w:sz w:val="24"/>
                <w:szCs w:val="24"/>
                <w:lang w:val="it-IT"/>
              </w:rPr>
              <w:t xml:space="preserve"> RK, Al</w:t>
            </w:r>
            <w:r w:rsidRPr="007B28BA">
              <w:rPr>
                <w:rFonts w:asciiTheme="majorBidi" w:hAnsiTheme="majorBidi" w:cstheme="majorBidi"/>
                <w:sz w:val="24"/>
                <w:szCs w:val="24"/>
                <w:lang w:val="it-IT"/>
              </w:rPr>
              <w:t xml:space="preserve">- </w:t>
            </w:r>
            <w:proofErr w:type="spellStart"/>
            <w:r w:rsidRPr="007B28BA">
              <w:rPr>
                <w:rFonts w:asciiTheme="majorBidi" w:hAnsiTheme="majorBidi" w:cstheme="majorBidi"/>
                <w:sz w:val="24"/>
                <w:szCs w:val="24"/>
                <w:lang w:val="it-IT"/>
              </w:rPr>
              <w:t>Majali</w:t>
            </w:r>
            <w:proofErr w:type="spellEnd"/>
            <w:r w:rsidRPr="007B28BA">
              <w:rPr>
                <w:rFonts w:asciiTheme="majorBidi" w:hAnsiTheme="majorBidi" w:cstheme="majorBidi"/>
                <w:sz w:val="24"/>
                <w:szCs w:val="24"/>
                <w:lang w:val="it-IT"/>
              </w:rPr>
              <w:t xml:space="preserve">. </w:t>
            </w:r>
            <w:r w:rsidRPr="007B28BA">
              <w:rPr>
                <w:rFonts w:asciiTheme="majorBidi" w:hAnsiTheme="majorBidi" w:cstheme="majorBidi"/>
                <w:noProof/>
                <w:sz w:val="24"/>
                <w:szCs w:val="24"/>
                <w:lang w:val="it-IT"/>
              </w:rPr>
              <w:t xml:space="preserve"> </w:t>
            </w:r>
            <w:r w:rsidRPr="007B28BA">
              <w:rPr>
                <w:rFonts w:asciiTheme="majorBidi" w:hAnsiTheme="majorBidi" w:cstheme="majorBidi"/>
                <w:noProof/>
                <w:sz w:val="24"/>
                <w:szCs w:val="24"/>
              </w:rPr>
              <w:t>A Quantitative Study on the Trachea Young Arabian Camels (Camelus dromedaries)</w:t>
            </w:r>
            <w:r w:rsidRPr="007B28BA">
              <w:rPr>
                <w:rFonts w:asciiTheme="majorBidi" w:hAnsiTheme="majorBidi" w:cstheme="majorBidi"/>
                <w:sz w:val="24"/>
                <w:szCs w:val="24"/>
              </w:rPr>
              <w:t xml:space="preserve">, Biotechnology and animal production. Cairo University, Faculty of Veterinary Medicine. </w:t>
            </w:r>
            <w:proofErr w:type="gramStart"/>
            <w:r w:rsidRPr="007B28BA">
              <w:rPr>
                <w:rFonts w:asciiTheme="majorBidi" w:hAnsiTheme="majorBidi" w:cstheme="majorBidi"/>
                <w:sz w:val="24"/>
                <w:szCs w:val="24"/>
              </w:rPr>
              <w:t>April,</w:t>
            </w:r>
            <w:proofErr w:type="gramEnd"/>
            <w:r w:rsidRPr="007B28BA">
              <w:rPr>
                <w:rFonts w:asciiTheme="majorBidi" w:hAnsiTheme="majorBidi" w:cstheme="majorBidi"/>
                <w:sz w:val="24"/>
                <w:szCs w:val="24"/>
              </w:rPr>
              <w:t xml:space="preserve"> 2005.</w:t>
            </w:r>
          </w:p>
          <w:p w14:paraId="34ACE99C" w14:textId="77777777" w:rsidR="00AD088E" w:rsidRPr="007B28BA" w:rsidRDefault="00AD088E" w:rsidP="00574A68">
            <w:pPr>
              <w:pStyle w:val="MediumGrid1-Accent21"/>
              <w:ind w:right="571"/>
              <w:rPr>
                <w:rFonts w:asciiTheme="majorBidi" w:hAnsiTheme="majorBidi" w:cstheme="majorBidi"/>
              </w:rPr>
            </w:pPr>
          </w:p>
          <w:p w14:paraId="688AC3C9"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Cs/>
                <w:sz w:val="24"/>
                <w:szCs w:val="24"/>
              </w:rPr>
              <w:lastRenderedPageBreak/>
              <w:t>Bani Ismail Z</w:t>
            </w:r>
            <w:r w:rsidRPr="007B28BA">
              <w:rPr>
                <w:rFonts w:asciiTheme="majorBidi" w:hAnsiTheme="majorBidi" w:cstheme="majorBidi"/>
                <w:sz w:val="24"/>
                <w:szCs w:val="24"/>
              </w:rPr>
              <w:t xml:space="preserve">, </w:t>
            </w:r>
            <w:r w:rsidRPr="007B28BA">
              <w:rPr>
                <w:rFonts w:asciiTheme="majorBidi" w:hAnsiTheme="majorBidi" w:cstheme="majorBidi"/>
                <w:b/>
                <w:sz w:val="24"/>
                <w:szCs w:val="24"/>
              </w:rPr>
              <w:t>Al-</w:t>
            </w:r>
            <w:proofErr w:type="spellStart"/>
            <w:r w:rsidRPr="007B28BA">
              <w:rPr>
                <w:rFonts w:asciiTheme="majorBidi" w:hAnsiTheme="majorBidi" w:cstheme="majorBidi"/>
                <w:b/>
                <w:sz w:val="24"/>
                <w:szCs w:val="24"/>
              </w:rPr>
              <w:t>Zghoul</w:t>
            </w:r>
            <w:proofErr w:type="spellEnd"/>
            <w:r w:rsidRPr="007B28BA">
              <w:rPr>
                <w:rFonts w:asciiTheme="majorBidi" w:hAnsiTheme="majorBidi" w:cstheme="majorBidi"/>
                <w:b/>
                <w:sz w:val="24"/>
                <w:szCs w:val="24"/>
              </w:rPr>
              <w:t xml:space="preserve"> MB</w:t>
            </w:r>
            <w:r w:rsidRPr="007B28BA">
              <w:rPr>
                <w:rFonts w:asciiTheme="majorBidi" w:hAnsiTheme="majorBidi" w:cstheme="majorBidi"/>
                <w:sz w:val="24"/>
                <w:szCs w:val="24"/>
              </w:rPr>
              <w:t xml:space="preserve">, Al- Majali AM, </w:t>
            </w:r>
            <w:proofErr w:type="spellStart"/>
            <w:r w:rsidRPr="007B28BA">
              <w:rPr>
                <w:rFonts w:asciiTheme="majorBidi" w:hAnsiTheme="majorBidi" w:cstheme="majorBidi"/>
                <w:sz w:val="24"/>
                <w:szCs w:val="24"/>
              </w:rPr>
              <w:t>Khraim</w:t>
            </w:r>
            <w:proofErr w:type="spellEnd"/>
            <w:r w:rsidRPr="007B28BA">
              <w:rPr>
                <w:rFonts w:asciiTheme="majorBidi" w:hAnsiTheme="majorBidi" w:cstheme="majorBidi"/>
                <w:sz w:val="24"/>
                <w:szCs w:val="24"/>
              </w:rPr>
              <w:t xml:space="preserve"> NM The effect of early castration on penile and urethral development in </w:t>
            </w:r>
            <w:proofErr w:type="spellStart"/>
            <w:r w:rsidRPr="007B28BA">
              <w:rPr>
                <w:rFonts w:asciiTheme="majorBidi" w:hAnsiTheme="majorBidi" w:cstheme="majorBidi"/>
                <w:sz w:val="24"/>
                <w:szCs w:val="24"/>
              </w:rPr>
              <w:t>Awassi</w:t>
            </w:r>
            <w:proofErr w:type="spellEnd"/>
            <w:r w:rsidRPr="007B28BA">
              <w:rPr>
                <w:rFonts w:asciiTheme="majorBidi" w:hAnsiTheme="majorBidi" w:cstheme="majorBidi"/>
                <w:sz w:val="24"/>
                <w:szCs w:val="24"/>
              </w:rPr>
              <w:t xml:space="preserve"> lambs. The Deanship of research first scientific day. Jordan 2005.</w:t>
            </w:r>
          </w:p>
          <w:p w14:paraId="2E85E61D" w14:textId="77777777" w:rsidR="00AD088E" w:rsidRPr="007B28BA" w:rsidRDefault="00AD088E" w:rsidP="00574A68">
            <w:pPr>
              <w:ind w:right="571" w:firstLine="720"/>
              <w:rPr>
                <w:rFonts w:asciiTheme="majorBidi" w:hAnsiTheme="majorBidi" w:cstheme="majorBidi"/>
                <w:sz w:val="24"/>
                <w:szCs w:val="24"/>
              </w:rPr>
            </w:pPr>
          </w:p>
          <w:p w14:paraId="61D9B62F" w14:textId="77777777" w:rsidR="00AD088E" w:rsidRPr="007B28BA" w:rsidRDefault="00AD088E" w:rsidP="00574A68">
            <w:pPr>
              <w:numPr>
                <w:ilvl w:val="0"/>
                <w:numId w:val="6"/>
              </w:numPr>
              <w:ind w:right="571"/>
              <w:rPr>
                <w:rFonts w:asciiTheme="majorBidi" w:hAnsiTheme="majorBidi" w:cstheme="majorBidi"/>
                <w:sz w:val="24"/>
                <w:szCs w:val="24"/>
              </w:rPr>
            </w:pPr>
            <w:r w:rsidRPr="007B28BA">
              <w:rPr>
                <w:rFonts w:asciiTheme="majorBidi" w:hAnsiTheme="majorBidi" w:cstheme="majorBidi"/>
                <w:b/>
                <w:sz w:val="24"/>
                <w:szCs w:val="24"/>
              </w:rPr>
              <w:t xml:space="preserve">Al-Zghoul MB </w:t>
            </w:r>
            <w:r w:rsidRPr="007B28BA">
              <w:rPr>
                <w:rFonts w:asciiTheme="majorBidi" w:hAnsiTheme="majorBidi" w:cstheme="majorBidi"/>
                <w:sz w:val="24"/>
                <w:szCs w:val="24"/>
              </w:rPr>
              <w:t>and Hannon K.</w:t>
            </w:r>
            <w:r w:rsidRPr="007B28BA">
              <w:rPr>
                <w:rFonts w:asciiTheme="majorBidi" w:hAnsiTheme="majorBidi" w:cstheme="majorBidi"/>
                <w:b/>
                <w:sz w:val="24"/>
                <w:szCs w:val="24"/>
              </w:rPr>
              <w:t xml:space="preserve"> </w:t>
            </w:r>
            <w:r w:rsidRPr="007B28BA">
              <w:rPr>
                <w:rFonts w:asciiTheme="majorBidi" w:hAnsiTheme="majorBidi" w:cstheme="majorBidi"/>
                <w:sz w:val="24"/>
                <w:szCs w:val="24"/>
              </w:rPr>
              <w:t xml:space="preserve"> Ectopic expression of IGH-1 and Shh stimulates muscle hypertrophy and   attenuates disuse muscle atrophy.  FASEB Summer Research Conference, Tucson, Arizona 2003.</w:t>
            </w:r>
          </w:p>
          <w:p w14:paraId="782F0622" w14:textId="77777777" w:rsidR="00AD088E" w:rsidRPr="007B28BA" w:rsidRDefault="00AD088E" w:rsidP="00574A68">
            <w:pPr>
              <w:numPr>
                <w:ilvl w:val="0"/>
                <w:numId w:val="6"/>
              </w:numPr>
              <w:tabs>
                <w:tab w:val="left" w:pos="289"/>
              </w:tabs>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 xml:space="preserve">Al-Zghoul MB </w:t>
            </w:r>
            <w:r w:rsidRPr="007B28BA">
              <w:rPr>
                <w:rFonts w:asciiTheme="majorBidi" w:hAnsiTheme="majorBidi" w:cstheme="majorBidi"/>
                <w:sz w:val="24"/>
                <w:szCs w:val="24"/>
              </w:rPr>
              <w:t>and Hannon K.</w:t>
            </w:r>
            <w:r w:rsidRPr="007B28BA">
              <w:rPr>
                <w:rFonts w:asciiTheme="majorBidi" w:hAnsiTheme="majorBidi" w:cstheme="majorBidi"/>
                <w:b/>
                <w:sz w:val="24"/>
                <w:szCs w:val="24"/>
              </w:rPr>
              <w:t xml:space="preserve"> </w:t>
            </w:r>
            <w:r w:rsidRPr="007B28BA">
              <w:rPr>
                <w:rFonts w:asciiTheme="majorBidi" w:hAnsiTheme="majorBidi" w:cstheme="majorBidi"/>
                <w:sz w:val="24"/>
                <w:szCs w:val="24"/>
              </w:rPr>
              <w:t xml:space="preserve"> Avian Retrovirus as a vector for gene thereby in young and adult mice. Phi-Zeta, Purdue University, West Lafayette, IN 2002</w:t>
            </w:r>
          </w:p>
          <w:p w14:paraId="3F0B371E" w14:textId="77777777" w:rsidR="00AD088E" w:rsidRPr="007B28BA" w:rsidRDefault="00AD088E" w:rsidP="00574A68">
            <w:pPr>
              <w:pStyle w:val="MediumGrid1-Accent21"/>
              <w:ind w:right="571"/>
              <w:rPr>
                <w:rFonts w:asciiTheme="majorBidi" w:hAnsiTheme="majorBidi" w:cstheme="majorBidi"/>
                <w:bCs/>
              </w:rPr>
            </w:pPr>
          </w:p>
          <w:p w14:paraId="2C4E61FA" w14:textId="77777777" w:rsidR="00AD088E" w:rsidRPr="007B28BA" w:rsidRDefault="00AD088E" w:rsidP="00574A68">
            <w:pPr>
              <w:tabs>
                <w:tab w:val="left" w:pos="289"/>
              </w:tabs>
              <w:spacing w:after="0" w:line="240" w:lineRule="auto"/>
              <w:ind w:right="571"/>
              <w:rPr>
                <w:rFonts w:asciiTheme="majorBidi" w:hAnsiTheme="majorBidi" w:cstheme="majorBidi"/>
                <w:sz w:val="24"/>
                <w:szCs w:val="24"/>
              </w:rPr>
            </w:pPr>
          </w:p>
        </w:tc>
      </w:tr>
      <w:tr w:rsidR="004016D6" w:rsidRPr="007B28BA" w14:paraId="388B0CD1" w14:textId="77777777" w:rsidTr="00574A68">
        <w:trPr>
          <w:gridAfter w:val="5"/>
          <w:wAfter w:w="518" w:type="dxa"/>
        </w:trPr>
        <w:tc>
          <w:tcPr>
            <w:tcW w:w="9864" w:type="dxa"/>
            <w:gridSpan w:val="30"/>
            <w:tcBorders>
              <w:top w:val="nil"/>
              <w:left w:val="nil"/>
              <w:bottom w:val="nil"/>
              <w:right w:val="nil"/>
            </w:tcBorders>
          </w:tcPr>
          <w:p w14:paraId="7F00FCC3"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tl/>
              </w:rPr>
            </w:pPr>
          </w:p>
          <w:p w14:paraId="63EDBA8D"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tl/>
              </w:rPr>
            </w:pPr>
          </w:p>
          <w:p w14:paraId="766C6C7E"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sz w:val="24"/>
                <w:szCs w:val="24"/>
              </w:rPr>
            </w:pPr>
            <w:r w:rsidRPr="007B28BA">
              <w:rPr>
                <w:rFonts w:asciiTheme="majorBidi" w:hAnsiTheme="majorBidi" w:cstheme="majorBidi"/>
                <w:b/>
                <w:bCs/>
                <w:color w:val="00B0F0"/>
                <w:sz w:val="24"/>
                <w:szCs w:val="24"/>
              </w:rPr>
              <w:t>Funded Research Grants</w:t>
            </w:r>
          </w:p>
        </w:tc>
      </w:tr>
      <w:tr w:rsidR="00574A68" w:rsidRPr="007B28BA" w14:paraId="1E7A0D57" w14:textId="77777777" w:rsidTr="00574A68">
        <w:trPr>
          <w:gridAfter w:val="10"/>
          <w:wAfter w:w="737" w:type="dxa"/>
        </w:trPr>
        <w:tc>
          <w:tcPr>
            <w:tcW w:w="2835" w:type="dxa"/>
            <w:gridSpan w:val="2"/>
            <w:tcBorders>
              <w:top w:val="nil"/>
              <w:left w:val="nil"/>
              <w:bottom w:val="nil"/>
              <w:right w:val="nil"/>
            </w:tcBorders>
          </w:tcPr>
          <w:p w14:paraId="49778F42"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10" w:type="dxa"/>
            <w:gridSpan w:val="23"/>
            <w:tcBorders>
              <w:top w:val="nil"/>
              <w:left w:val="nil"/>
              <w:bottom w:val="nil"/>
              <w:right w:val="nil"/>
            </w:tcBorders>
          </w:tcPr>
          <w:p w14:paraId="0ABFAEF2" w14:textId="77777777" w:rsidR="00AD088E" w:rsidRPr="007B28BA" w:rsidRDefault="00AD088E" w:rsidP="00574A68">
            <w:pPr>
              <w:spacing w:after="0" w:line="240" w:lineRule="auto"/>
              <w:ind w:right="571"/>
              <w:rPr>
                <w:rFonts w:asciiTheme="majorBidi" w:hAnsiTheme="majorBidi" w:cstheme="majorBidi"/>
                <w:sz w:val="24"/>
                <w:szCs w:val="24"/>
                <w:lang w:bidi="ar-JO"/>
              </w:rPr>
            </w:pPr>
          </w:p>
          <w:p w14:paraId="76A736D4" w14:textId="77777777" w:rsidR="00AD088E" w:rsidRPr="007B28BA" w:rsidRDefault="00AD088E" w:rsidP="00574A68">
            <w:pPr>
              <w:ind w:right="571"/>
              <w:rPr>
                <w:rFonts w:asciiTheme="majorBidi" w:eastAsia="Times New Roman" w:hAnsiTheme="majorBidi" w:cstheme="majorBidi"/>
                <w:sz w:val="24"/>
                <w:szCs w:val="24"/>
              </w:rPr>
            </w:pPr>
          </w:p>
          <w:p w14:paraId="07EF56B5" w14:textId="77777777"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lang w:bidi="ar-JO"/>
              </w:rPr>
            </w:pPr>
            <w:r w:rsidRPr="007B28BA">
              <w:rPr>
                <w:rFonts w:asciiTheme="majorBidi" w:hAnsiTheme="majorBidi" w:cstheme="majorBidi"/>
                <w:sz w:val="24"/>
                <w:szCs w:val="24"/>
                <w:lang w:bidi="ar-JO"/>
              </w:rPr>
              <w:t xml:space="preserve">Investigating the effects of IGF-1 and TNF-α on muscle atrophy.  Agency: Deanship of Research/ JUST 2005 (7768 </w:t>
            </w:r>
            <w:r w:rsidRPr="007B28BA">
              <w:rPr>
                <w:rFonts w:asciiTheme="majorBidi" w:hAnsiTheme="majorBidi" w:cstheme="majorBidi"/>
                <w:sz w:val="24"/>
                <w:szCs w:val="24"/>
              </w:rPr>
              <w:t>USD)</w:t>
            </w:r>
            <w:r w:rsidRPr="007B28BA">
              <w:rPr>
                <w:rFonts w:asciiTheme="majorBidi" w:hAnsiTheme="majorBidi" w:cstheme="majorBidi"/>
                <w:sz w:val="24"/>
                <w:szCs w:val="24"/>
                <w:lang w:bidi="ar-JO"/>
              </w:rPr>
              <w:t>.</w:t>
            </w:r>
          </w:p>
          <w:p w14:paraId="03DE229E" w14:textId="77777777" w:rsidR="00AD088E" w:rsidRPr="007B28BA" w:rsidRDefault="00AD088E" w:rsidP="00574A68">
            <w:pPr>
              <w:spacing w:after="0" w:line="240" w:lineRule="auto"/>
              <w:ind w:right="571"/>
              <w:rPr>
                <w:rFonts w:asciiTheme="majorBidi" w:hAnsiTheme="majorBidi" w:cstheme="majorBidi"/>
                <w:sz w:val="24"/>
                <w:szCs w:val="24"/>
                <w:lang w:bidi="ar-JO"/>
              </w:rPr>
            </w:pPr>
          </w:p>
          <w:p w14:paraId="7BE2B819" w14:textId="04EC985D"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lang w:bidi="ar-JO"/>
              </w:rPr>
            </w:pPr>
            <w:r w:rsidRPr="007B28BA">
              <w:rPr>
                <w:rFonts w:asciiTheme="majorBidi" w:hAnsiTheme="majorBidi" w:cstheme="majorBidi"/>
                <w:sz w:val="24"/>
                <w:szCs w:val="24"/>
                <w:lang w:bidi="ar-JO"/>
              </w:rPr>
              <w:t xml:space="preserve">Enhancement of Meat Production in meat typed chicken by thermal Manipulation During Embryogenesis.  Agency:  Deanship of Research/ JUST 2007 (9988 </w:t>
            </w:r>
            <w:r w:rsidRPr="007B28BA">
              <w:rPr>
                <w:rFonts w:asciiTheme="majorBidi" w:hAnsiTheme="majorBidi" w:cstheme="majorBidi"/>
                <w:sz w:val="24"/>
                <w:szCs w:val="24"/>
              </w:rPr>
              <w:t>USD</w:t>
            </w:r>
            <w:r w:rsidRPr="007B28BA">
              <w:rPr>
                <w:rFonts w:asciiTheme="majorBidi" w:hAnsiTheme="majorBidi" w:cstheme="majorBidi"/>
                <w:sz w:val="24"/>
                <w:szCs w:val="24"/>
                <w:lang w:bidi="ar-JO"/>
              </w:rPr>
              <w:t>).</w:t>
            </w:r>
          </w:p>
          <w:p w14:paraId="43BD99D5" w14:textId="77777777" w:rsidR="00AD088E" w:rsidRPr="007B28BA" w:rsidRDefault="00AD088E" w:rsidP="00574A68">
            <w:pPr>
              <w:spacing w:after="0" w:line="240" w:lineRule="auto"/>
              <w:ind w:right="571"/>
              <w:rPr>
                <w:rFonts w:asciiTheme="majorBidi" w:hAnsiTheme="majorBidi" w:cstheme="majorBidi"/>
                <w:sz w:val="24"/>
                <w:szCs w:val="24"/>
              </w:rPr>
            </w:pPr>
          </w:p>
          <w:p w14:paraId="5BC358DE" w14:textId="77777777"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Determination of the normal Distribution and density of mast cells in the Digestive system of the Young Camels (Camillus Dromedaries).  Agency: Deanship of Research/ JUST </w:t>
            </w:r>
            <w:r w:rsidRPr="007B28BA">
              <w:rPr>
                <w:rFonts w:asciiTheme="majorBidi" w:hAnsiTheme="majorBidi" w:cstheme="majorBidi"/>
                <w:sz w:val="24"/>
                <w:szCs w:val="24"/>
                <w:lang w:bidi="ar-JO"/>
              </w:rPr>
              <w:t xml:space="preserve">2005 </w:t>
            </w:r>
            <w:r w:rsidRPr="007B28BA">
              <w:rPr>
                <w:rFonts w:asciiTheme="majorBidi" w:hAnsiTheme="majorBidi" w:cstheme="majorBidi"/>
                <w:sz w:val="24"/>
                <w:szCs w:val="24"/>
              </w:rPr>
              <w:t>(4279 USD).</w:t>
            </w:r>
          </w:p>
          <w:p w14:paraId="70352A57" w14:textId="77777777" w:rsidR="00AD088E" w:rsidRPr="007B28BA" w:rsidRDefault="00AD088E" w:rsidP="00574A68">
            <w:pPr>
              <w:spacing w:line="240" w:lineRule="auto"/>
              <w:ind w:right="571"/>
              <w:contextualSpacing/>
              <w:rPr>
                <w:rFonts w:asciiTheme="majorBidi" w:hAnsiTheme="majorBidi" w:cstheme="majorBidi"/>
                <w:sz w:val="24"/>
                <w:szCs w:val="24"/>
              </w:rPr>
            </w:pPr>
          </w:p>
          <w:p w14:paraId="42A648D0" w14:textId="77777777" w:rsidR="00AD088E" w:rsidRPr="007B28BA" w:rsidRDefault="00AD088E" w:rsidP="00574A68">
            <w:pPr>
              <w:pStyle w:val="ListParagraph"/>
              <w:numPr>
                <w:ilvl w:val="0"/>
                <w:numId w:val="39"/>
              </w:numPr>
              <w:spacing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Enhancement of Thermotolerance and muscle growth in meat typed chicken by thermal manipulation. </w:t>
            </w:r>
            <w:r w:rsidRPr="007B28BA">
              <w:rPr>
                <w:rFonts w:asciiTheme="majorBidi" w:hAnsiTheme="majorBidi" w:cstheme="majorBidi"/>
                <w:sz w:val="24"/>
                <w:szCs w:val="24"/>
              </w:rPr>
              <w:lastRenderedPageBreak/>
              <w:t>Agency: International Foundation for Science (IFS) 2007. (12,000 USD)</w:t>
            </w:r>
          </w:p>
          <w:p w14:paraId="4BEE5342" w14:textId="77777777" w:rsidR="00AD088E" w:rsidRPr="007B28BA" w:rsidRDefault="00AD088E" w:rsidP="00574A68">
            <w:pPr>
              <w:spacing w:after="0" w:line="240" w:lineRule="auto"/>
              <w:ind w:right="571"/>
              <w:rPr>
                <w:rFonts w:asciiTheme="majorBidi" w:hAnsiTheme="majorBidi" w:cstheme="majorBidi"/>
                <w:sz w:val="24"/>
                <w:szCs w:val="24"/>
              </w:rPr>
            </w:pPr>
          </w:p>
          <w:p w14:paraId="00441B20" w14:textId="77777777"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Determination of the normal Distribution and density of mast cells in the skin of the Young and adult Camels and effects of fixation (Camillus Dromedaries). Agency: Deanship of Research/ King Faisal University 2011 (26700USD).</w:t>
            </w:r>
          </w:p>
          <w:p w14:paraId="4FD139A5" w14:textId="77777777" w:rsidR="00AD088E" w:rsidRPr="007B28BA" w:rsidRDefault="00AD088E" w:rsidP="00574A68">
            <w:pPr>
              <w:spacing w:after="0" w:line="240" w:lineRule="auto"/>
              <w:ind w:right="571"/>
              <w:rPr>
                <w:rFonts w:asciiTheme="majorBidi" w:hAnsiTheme="majorBidi" w:cstheme="majorBidi"/>
                <w:sz w:val="24"/>
                <w:szCs w:val="24"/>
              </w:rPr>
            </w:pPr>
          </w:p>
          <w:p w14:paraId="289D506D" w14:textId="77777777"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Investigating the Effect of Thermal Manipulation During Early and Late Embryogenesis on the Gene Expression of Heat Shocks Proteins on Broiler Chickens.  Agency: Deanship of Research/ King Faisal University 2012 (80,000USD).</w:t>
            </w:r>
          </w:p>
          <w:p w14:paraId="36233386" w14:textId="77777777" w:rsidR="00AD088E" w:rsidRPr="007B28BA" w:rsidRDefault="00AD088E" w:rsidP="00574A68">
            <w:pPr>
              <w:spacing w:after="0" w:line="240" w:lineRule="auto"/>
              <w:ind w:right="571"/>
              <w:rPr>
                <w:rFonts w:asciiTheme="majorBidi" w:hAnsiTheme="majorBidi" w:cstheme="majorBidi"/>
                <w:sz w:val="24"/>
                <w:szCs w:val="24"/>
              </w:rPr>
            </w:pPr>
          </w:p>
          <w:p w14:paraId="7F7C71EB" w14:textId="32789760" w:rsidR="00AD088E" w:rsidRPr="007B28BA" w:rsidRDefault="00AD088E" w:rsidP="00574A68">
            <w:pPr>
              <w:pStyle w:val="ListParagraph"/>
              <w:numPr>
                <w:ilvl w:val="0"/>
                <w:numId w:val="39"/>
              </w:numPr>
              <w:spacing w:after="0" w:line="240" w:lineRule="auto"/>
              <w:ind w:right="571"/>
              <w:rPr>
                <w:rFonts w:asciiTheme="majorBidi" w:hAnsiTheme="majorBidi" w:cstheme="majorBidi"/>
                <w:bCs/>
                <w:sz w:val="24"/>
                <w:szCs w:val="24"/>
              </w:rPr>
            </w:pPr>
            <w:r w:rsidRPr="007B28BA">
              <w:rPr>
                <w:rFonts w:asciiTheme="majorBidi" w:hAnsiTheme="majorBidi" w:cstheme="majorBidi"/>
                <w:bCs/>
                <w:sz w:val="24"/>
                <w:szCs w:val="24"/>
              </w:rPr>
              <w:t>Seminiferous epithelium cycle length, and daily sperm production and mast cell distribution and male and female reproductive system of the dromedary camel. Agency: Deanship of Research/ King Faisal University 2013 (4800USD).</w:t>
            </w:r>
          </w:p>
          <w:p w14:paraId="642B4732" w14:textId="77777777" w:rsidR="00AD088E" w:rsidRPr="007B28BA" w:rsidRDefault="00AD088E" w:rsidP="00574A68">
            <w:pPr>
              <w:spacing w:after="0" w:line="240" w:lineRule="auto"/>
              <w:ind w:right="571"/>
              <w:rPr>
                <w:rFonts w:asciiTheme="majorBidi" w:hAnsiTheme="majorBidi" w:cstheme="majorBidi"/>
                <w:bCs/>
                <w:sz w:val="24"/>
                <w:szCs w:val="24"/>
              </w:rPr>
            </w:pPr>
          </w:p>
          <w:p w14:paraId="6B5728B2" w14:textId="38B6FD58" w:rsidR="00AD088E" w:rsidRPr="007B28BA" w:rsidRDefault="00AD088E" w:rsidP="00574A68">
            <w:pPr>
              <w:pStyle w:val="ListParagraph"/>
              <w:numPr>
                <w:ilvl w:val="0"/>
                <w:numId w:val="39"/>
              </w:numPr>
              <w:spacing w:after="0" w:line="240" w:lineRule="auto"/>
              <w:ind w:right="571"/>
              <w:rPr>
                <w:rFonts w:asciiTheme="majorBidi" w:hAnsiTheme="majorBidi" w:cstheme="majorBidi"/>
                <w:bCs/>
                <w:sz w:val="24"/>
                <w:szCs w:val="24"/>
              </w:rPr>
            </w:pPr>
            <w:r w:rsidRPr="007B28BA">
              <w:rPr>
                <w:rFonts w:asciiTheme="majorBidi" w:hAnsiTheme="majorBidi" w:cstheme="majorBidi"/>
                <w:bCs/>
                <w:sz w:val="24"/>
                <w:szCs w:val="24"/>
              </w:rPr>
              <w:t>Molecular and Cellular investigation of Skeletal Muscle Tendon and Periosteum Interactions During Recovery from Muscle Atrophy in the Hind limb Suspension Mice Model Mice Mode. Agency: Deanship of Research/ King Faisal University 2014 (2700USD).</w:t>
            </w:r>
          </w:p>
          <w:p w14:paraId="09C12536" w14:textId="77777777" w:rsidR="00AD088E" w:rsidRPr="007B28BA" w:rsidRDefault="00AD088E" w:rsidP="00574A68">
            <w:pPr>
              <w:spacing w:after="0" w:line="240" w:lineRule="auto"/>
              <w:ind w:right="571"/>
              <w:rPr>
                <w:rFonts w:asciiTheme="majorBidi" w:hAnsiTheme="majorBidi" w:cstheme="majorBidi"/>
                <w:bCs/>
                <w:sz w:val="24"/>
                <w:szCs w:val="24"/>
              </w:rPr>
            </w:pPr>
          </w:p>
          <w:p w14:paraId="51BD3580" w14:textId="52D1615A"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bCs/>
                <w:sz w:val="24"/>
                <w:szCs w:val="24"/>
              </w:rPr>
              <w:t xml:space="preserve">Using Advanced Molecular and Physiological Approach to </w:t>
            </w:r>
            <w:r w:rsidRPr="007B28BA">
              <w:rPr>
                <w:rFonts w:asciiTheme="majorBidi" w:hAnsiTheme="majorBidi" w:cstheme="majorBidi"/>
                <w:bCs/>
                <w:color w:val="000000"/>
                <w:sz w:val="24"/>
                <w:szCs w:val="24"/>
              </w:rPr>
              <w:t xml:space="preserve">Determine the Optimum Temperature, Duration and Period of Thermal Manipulation During the Embryogenesis of Broiler Chicken. </w:t>
            </w:r>
            <w:r w:rsidRPr="007B28BA">
              <w:rPr>
                <w:rFonts w:asciiTheme="majorBidi" w:hAnsiTheme="majorBidi" w:cstheme="majorBidi"/>
                <w:sz w:val="24"/>
                <w:szCs w:val="24"/>
              </w:rPr>
              <w:t>Agency: King Abdulaziz City for Science and Technology. 2012 (700,000USD).</w:t>
            </w:r>
          </w:p>
          <w:p w14:paraId="0F26A626" w14:textId="77777777" w:rsidR="00AD088E" w:rsidRPr="007B28BA" w:rsidRDefault="00AD088E" w:rsidP="00574A68">
            <w:pPr>
              <w:spacing w:after="0" w:line="240" w:lineRule="auto"/>
              <w:ind w:right="571"/>
              <w:rPr>
                <w:rFonts w:asciiTheme="majorBidi" w:hAnsiTheme="majorBidi" w:cstheme="majorBidi"/>
                <w:bCs/>
                <w:sz w:val="24"/>
                <w:szCs w:val="24"/>
              </w:rPr>
            </w:pPr>
          </w:p>
          <w:p w14:paraId="3562175A" w14:textId="488CEE0F"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bCs/>
                <w:sz w:val="24"/>
                <w:szCs w:val="24"/>
              </w:rPr>
              <w:t xml:space="preserve">Investigating Dietary Polyunsaturated Fatty Acid Actions on Endocannabinoid Signaling to Reduce the Incidence of Obesity and Diabetes.  </w:t>
            </w:r>
            <w:r w:rsidRPr="007B28BA">
              <w:rPr>
                <w:rFonts w:asciiTheme="majorBidi" w:hAnsiTheme="majorBidi" w:cstheme="majorBidi"/>
                <w:sz w:val="24"/>
                <w:szCs w:val="24"/>
              </w:rPr>
              <w:t xml:space="preserve">Agency: King </w:t>
            </w:r>
            <w:r w:rsidRPr="007B28BA">
              <w:rPr>
                <w:rFonts w:asciiTheme="majorBidi" w:hAnsiTheme="majorBidi" w:cstheme="majorBidi"/>
                <w:sz w:val="24"/>
                <w:szCs w:val="24"/>
              </w:rPr>
              <w:lastRenderedPageBreak/>
              <w:t>Abdulaziz City for Science and Technology. 2012 (700,000USD).</w:t>
            </w:r>
          </w:p>
          <w:p w14:paraId="416A7E45" w14:textId="77777777" w:rsidR="00AD088E" w:rsidRPr="007B28BA" w:rsidRDefault="00AD088E" w:rsidP="00574A68">
            <w:pPr>
              <w:pStyle w:val="ListParagraph"/>
              <w:ind w:right="571"/>
              <w:rPr>
                <w:rFonts w:asciiTheme="majorBidi" w:hAnsiTheme="majorBidi" w:cstheme="majorBidi"/>
                <w:sz w:val="24"/>
                <w:szCs w:val="24"/>
              </w:rPr>
            </w:pPr>
          </w:p>
          <w:p w14:paraId="7715FDE0" w14:textId="630689C8"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Effects of chronic heat and cold stress on mRNA expressions of cytokines, HSP70, HSF3 and antioxidant enzymes in thermally manipulated broiler chickens. Agency: Deanship of Research/ JUST </w:t>
            </w:r>
            <w:r w:rsidRPr="007B28BA">
              <w:rPr>
                <w:rFonts w:asciiTheme="majorBidi" w:hAnsiTheme="majorBidi" w:cstheme="majorBidi"/>
                <w:sz w:val="24"/>
                <w:szCs w:val="24"/>
                <w:lang w:bidi="ar-JO"/>
              </w:rPr>
              <w:t xml:space="preserve">2005 </w:t>
            </w:r>
            <w:r w:rsidRPr="007B28BA">
              <w:rPr>
                <w:rFonts w:asciiTheme="majorBidi" w:hAnsiTheme="majorBidi" w:cstheme="majorBidi"/>
                <w:sz w:val="24"/>
                <w:szCs w:val="24"/>
              </w:rPr>
              <w:t>(25781 USD).</w:t>
            </w:r>
          </w:p>
          <w:p w14:paraId="21B968D2" w14:textId="77777777" w:rsidR="00AD088E" w:rsidRPr="007B28BA" w:rsidRDefault="00AD088E" w:rsidP="00574A68">
            <w:pPr>
              <w:pStyle w:val="ListParagraph"/>
              <w:ind w:right="571"/>
              <w:rPr>
                <w:rFonts w:asciiTheme="majorBidi" w:hAnsiTheme="majorBidi" w:cstheme="majorBidi"/>
                <w:sz w:val="24"/>
                <w:szCs w:val="24"/>
              </w:rPr>
            </w:pPr>
          </w:p>
          <w:p w14:paraId="61958DB7" w14:textId="4EADA815"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Investigating the differential expression of heat shook proteins and heat shock factors in the thermally manipulated chicks during embryogenesis and during subsequent thermal challenge in post hatch chicks.  Agency: Deanship of Research/ JUST </w:t>
            </w:r>
            <w:r w:rsidRPr="007B28BA">
              <w:rPr>
                <w:rFonts w:asciiTheme="majorBidi" w:hAnsiTheme="majorBidi" w:cstheme="majorBidi"/>
                <w:sz w:val="24"/>
                <w:szCs w:val="24"/>
                <w:lang w:bidi="ar-JO"/>
              </w:rPr>
              <w:t xml:space="preserve">2016 </w:t>
            </w:r>
            <w:r w:rsidRPr="007B28BA">
              <w:rPr>
                <w:rFonts w:asciiTheme="majorBidi" w:hAnsiTheme="majorBidi" w:cstheme="majorBidi"/>
                <w:sz w:val="24"/>
                <w:szCs w:val="24"/>
              </w:rPr>
              <w:t>(42372 USD).</w:t>
            </w:r>
          </w:p>
          <w:p w14:paraId="2292C756" w14:textId="77777777" w:rsidR="00AD088E" w:rsidRPr="007B28BA" w:rsidRDefault="00AD088E" w:rsidP="00574A68">
            <w:pPr>
              <w:pStyle w:val="ListParagraph"/>
              <w:ind w:right="571"/>
              <w:rPr>
                <w:rFonts w:asciiTheme="majorBidi" w:hAnsiTheme="majorBidi" w:cstheme="majorBidi"/>
                <w:sz w:val="24"/>
                <w:szCs w:val="24"/>
              </w:rPr>
            </w:pPr>
          </w:p>
          <w:p w14:paraId="43800D80" w14:textId="6516C1D8"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Effects of thermal manipulation during broiler chicken embryogenesis on the function of immune system in four broiler strains in Jordan.  Agency: Deanship of Research/ JUST </w:t>
            </w:r>
            <w:r w:rsidRPr="007B28BA">
              <w:rPr>
                <w:rFonts w:asciiTheme="majorBidi" w:hAnsiTheme="majorBidi" w:cstheme="majorBidi"/>
                <w:sz w:val="24"/>
                <w:szCs w:val="24"/>
                <w:lang w:bidi="ar-JO"/>
              </w:rPr>
              <w:t xml:space="preserve">2017 </w:t>
            </w:r>
            <w:r w:rsidRPr="007B28BA">
              <w:rPr>
                <w:rFonts w:asciiTheme="majorBidi" w:hAnsiTheme="majorBidi" w:cstheme="majorBidi"/>
                <w:sz w:val="24"/>
                <w:szCs w:val="24"/>
              </w:rPr>
              <w:t>(10593 USD).</w:t>
            </w:r>
          </w:p>
          <w:p w14:paraId="2A027A79" w14:textId="77777777" w:rsidR="00AD088E" w:rsidRPr="007B28BA" w:rsidRDefault="00AD088E" w:rsidP="00574A68">
            <w:pPr>
              <w:pStyle w:val="ListParagraph"/>
              <w:ind w:right="571"/>
              <w:rPr>
                <w:rFonts w:asciiTheme="majorBidi" w:hAnsiTheme="majorBidi" w:cstheme="majorBidi"/>
                <w:sz w:val="24"/>
                <w:szCs w:val="24"/>
              </w:rPr>
            </w:pPr>
          </w:p>
          <w:p w14:paraId="5FF3E0C3" w14:textId="290E5A92"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The effect of thermal manipulation during embryogenesis on the mRNA expression of Anti-oxidative factors stress response in four broiler strains In Jordan. Agency: Deanship of Research/ JUST </w:t>
            </w:r>
            <w:r w:rsidRPr="007B28BA">
              <w:rPr>
                <w:rFonts w:asciiTheme="majorBidi" w:hAnsiTheme="majorBidi" w:cstheme="majorBidi"/>
                <w:sz w:val="24"/>
                <w:szCs w:val="24"/>
                <w:lang w:bidi="ar-JO"/>
              </w:rPr>
              <w:t>2017 (</w:t>
            </w:r>
            <w:r w:rsidRPr="007B28BA">
              <w:rPr>
                <w:rFonts w:asciiTheme="majorBidi" w:hAnsiTheme="majorBidi" w:cstheme="majorBidi"/>
                <w:sz w:val="24"/>
                <w:szCs w:val="24"/>
              </w:rPr>
              <w:t>10593 USD).</w:t>
            </w:r>
          </w:p>
          <w:p w14:paraId="29D602D0" w14:textId="77777777" w:rsidR="00AD088E" w:rsidRPr="007B28BA" w:rsidRDefault="00AD088E" w:rsidP="00574A68">
            <w:pPr>
              <w:pStyle w:val="ListParagraph"/>
              <w:ind w:right="571"/>
              <w:rPr>
                <w:rFonts w:asciiTheme="majorBidi" w:hAnsiTheme="majorBidi" w:cstheme="majorBidi"/>
                <w:sz w:val="24"/>
                <w:szCs w:val="24"/>
              </w:rPr>
            </w:pPr>
          </w:p>
          <w:p w14:paraId="2CE37624" w14:textId="0CE09FE4"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Investigating mRNA expression of digestive enzymes and intestinal transporters genes during acute and chronic heat stress in the thermally manipulated Broiler chicken. Agency: Deanship of Research/ JUST </w:t>
            </w:r>
            <w:r w:rsidRPr="007B28BA">
              <w:rPr>
                <w:rFonts w:asciiTheme="majorBidi" w:hAnsiTheme="majorBidi" w:cstheme="majorBidi"/>
                <w:sz w:val="24"/>
                <w:szCs w:val="24"/>
                <w:lang w:bidi="ar-JO"/>
              </w:rPr>
              <w:t xml:space="preserve">2017 </w:t>
            </w:r>
            <w:r w:rsidRPr="007B28BA">
              <w:rPr>
                <w:rFonts w:asciiTheme="majorBidi" w:hAnsiTheme="majorBidi" w:cstheme="majorBidi"/>
                <w:sz w:val="24"/>
                <w:szCs w:val="24"/>
              </w:rPr>
              <w:t>(9180 USD).</w:t>
            </w:r>
          </w:p>
          <w:p w14:paraId="03939659" w14:textId="77777777" w:rsidR="00AD088E" w:rsidRPr="007B28BA" w:rsidRDefault="00AD088E" w:rsidP="00574A68">
            <w:pPr>
              <w:pStyle w:val="ListParagraph"/>
              <w:ind w:right="571"/>
              <w:rPr>
                <w:rFonts w:asciiTheme="majorBidi" w:hAnsiTheme="majorBidi" w:cstheme="majorBidi"/>
                <w:sz w:val="24"/>
                <w:szCs w:val="24"/>
              </w:rPr>
            </w:pPr>
          </w:p>
          <w:p w14:paraId="2062A654" w14:textId="5F38872B" w:rsidR="00AD088E" w:rsidRPr="007B28BA" w:rsidRDefault="00AD088E" w:rsidP="00574A68">
            <w:pPr>
              <w:pStyle w:val="ListParagraph"/>
              <w:numPr>
                <w:ilvl w:val="0"/>
                <w:numId w:val="39"/>
              </w:num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he PREDICT project seeks to identify new emerging infectious diseases that could become a threat to human health: USAID/USA 2016 (1,200,000 USD).</w:t>
            </w:r>
          </w:p>
          <w:p w14:paraId="25F457B8" w14:textId="284CFF1B" w:rsidR="00AD088E" w:rsidRPr="007B28BA" w:rsidRDefault="00AD088E" w:rsidP="00574A68">
            <w:pPr>
              <w:spacing w:after="0" w:line="240" w:lineRule="auto"/>
              <w:ind w:left="360" w:right="571"/>
              <w:rPr>
                <w:rFonts w:asciiTheme="majorBidi" w:hAnsiTheme="majorBidi" w:cstheme="majorBidi"/>
                <w:sz w:val="24"/>
                <w:szCs w:val="24"/>
              </w:rPr>
            </w:pPr>
          </w:p>
          <w:p w14:paraId="4C62A699" w14:textId="77777777" w:rsidR="00AD088E" w:rsidRPr="007B28BA" w:rsidRDefault="00AD088E" w:rsidP="00574A68">
            <w:pPr>
              <w:pStyle w:val="ListParagraph"/>
              <w:ind w:right="571"/>
              <w:rPr>
                <w:rFonts w:asciiTheme="majorBidi" w:hAnsiTheme="majorBidi" w:cstheme="majorBidi"/>
                <w:sz w:val="24"/>
                <w:szCs w:val="24"/>
              </w:rPr>
            </w:pPr>
          </w:p>
          <w:p w14:paraId="15BE9B90" w14:textId="5C473A37" w:rsidR="00AD088E" w:rsidRPr="007B28BA" w:rsidRDefault="00AD088E" w:rsidP="00574A68">
            <w:pPr>
              <w:spacing w:after="0" w:line="240" w:lineRule="auto"/>
              <w:ind w:left="360" w:right="571"/>
              <w:rPr>
                <w:rFonts w:asciiTheme="majorBidi" w:hAnsiTheme="majorBidi" w:cstheme="majorBidi"/>
                <w:sz w:val="24"/>
                <w:szCs w:val="24"/>
              </w:rPr>
            </w:pPr>
          </w:p>
          <w:p w14:paraId="6AC57D3A" w14:textId="77777777" w:rsidR="00AD088E" w:rsidRPr="007B28BA" w:rsidRDefault="00AD088E" w:rsidP="00574A68">
            <w:pPr>
              <w:spacing w:after="0" w:line="240" w:lineRule="auto"/>
              <w:ind w:right="571"/>
              <w:rPr>
                <w:rFonts w:asciiTheme="majorBidi" w:hAnsiTheme="majorBidi" w:cstheme="majorBidi"/>
                <w:sz w:val="24"/>
                <w:szCs w:val="24"/>
              </w:rPr>
            </w:pPr>
          </w:p>
          <w:p w14:paraId="62BA41C5"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1EACA290" w14:textId="77777777" w:rsidTr="00574A68">
        <w:trPr>
          <w:gridAfter w:val="6"/>
          <w:wAfter w:w="585" w:type="dxa"/>
        </w:trPr>
        <w:tc>
          <w:tcPr>
            <w:tcW w:w="9797" w:type="dxa"/>
            <w:gridSpan w:val="29"/>
            <w:tcBorders>
              <w:top w:val="nil"/>
              <w:left w:val="nil"/>
              <w:bottom w:val="nil"/>
              <w:right w:val="nil"/>
            </w:tcBorders>
          </w:tcPr>
          <w:p w14:paraId="730132AC" w14:textId="77777777" w:rsidR="00AD088E" w:rsidRPr="007B28BA" w:rsidRDefault="00AD088E" w:rsidP="00574A68">
            <w:pPr>
              <w:spacing w:after="0" w:line="240" w:lineRule="auto"/>
              <w:ind w:right="571"/>
              <w:rPr>
                <w:rFonts w:asciiTheme="majorBidi" w:hAnsiTheme="majorBidi" w:cstheme="majorBidi"/>
                <w:b/>
                <w:bCs/>
                <w:color w:val="00B0F0"/>
                <w:sz w:val="24"/>
                <w:szCs w:val="24"/>
              </w:rPr>
            </w:pPr>
          </w:p>
          <w:p w14:paraId="1001F26A" w14:textId="77777777" w:rsidR="00AD088E" w:rsidRPr="007B28BA" w:rsidRDefault="00AD088E" w:rsidP="00574A68">
            <w:pPr>
              <w:spacing w:after="0" w:line="240" w:lineRule="auto"/>
              <w:ind w:left="-18" w:right="571"/>
              <w:rPr>
                <w:rFonts w:asciiTheme="majorBidi" w:hAnsiTheme="majorBidi" w:cstheme="majorBidi"/>
                <w:b/>
                <w:bCs/>
                <w:color w:val="00B0F0"/>
                <w:sz w:val="24"/>
                <w:szCs w:val="24"/>
              </w:rPr>
            </w:pPr>
          </w:p>
          <w:p w14:paraId="06B5FDD3" w14:textId="77777777"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Teaching Experience</w:t>
            </w:r>
          </w:p>
          <w:p w14:paraId="0ED73776" w14:textId="77777777" w:rsidR="00AD088E" w:rsidRPr="007B28BA" w:rsidRDefault="00AD088E" w:rsidP="00574A68">
            <w:pPr>
              <w:spacing w:after="0" w:line="240" w:lineRule="auto"/>
              <w:ind w:left="-18" w:right="571"/>
              <w:rPr>
                <w:rFonts w:asciiTheme="majorBidi" w:hAnsiTheme="majorBidi" w:cstheme="majorBidi"/>
                <w:b/>
                <w:bCs/>
                <w:sz w:val="24"/>
                <w:szCs w:val="24"/>
              </w:rPr>
            </w:pPr>
          </w:p>
          <w:p w14:paraId="717758FF" w14:textId="77777777" w:rsidR="00AD088E" w:rsidRPr="007B28BA" w:rsidRDefault="00AD088E" w:rsidP="00574A68">
            <w:pPr>
              <w:spacing w:after="0" w:line="240" w:lineRule="auto"/>
              <w:ind w:left="-18" w:right="571"/>
              <w:rPr>
                <w:rFonts w:asciiTheme="majorBidi" w:hAnsiTheme="majorBidi" w:cstheme="majorBidi"/>
                <w:b/>
                <w:bCs/>
                <w:sz w:val="24"/>
                <w:szCs w:val="24"/>
              </w:rPr>
            </w:pPr>
          </w:p>
          <w:p w14:paraId="0A9E1225" w14:textId="77777777" w:rsidR="00AD088E" w:rsidRPr="007B28BA" w:rsidRDefault="00AD088E" w:rsidP="00574A68">
            <w:pPr>
              <w:spacing w:after="0" w:line="240" w:lineRule="auto"/>
              <w:ind w:left="-18" w:right="571"/>
              <w:rPr>
                <w:rFonts w:asciiTheme="majorBidi" w:hAnsiTheme="majorBidi" w:cstheme="majorBidi"/>
                <w:b/>
                <w:bCs/>
                <w:sz w:val="24"/>
                <w:szCs w:val="24"/>
              </w:rPr>
            </w:pPr>
            <w:r w:rsidRPr="007B28BA">
              <w:rPr>
                <w:rFonts w:asciiTheme="majorBidi" w:hAnsiTheme="majorBidi" w:cstheme="majorBidi"/>
                <w:b/>
                <w:bCs/>
                <w:color w:val="00B0F0"/>
                <w:sz w:val="24"/>
                <w:szCs w:val="24"/>
              </w:rPr>
              <w:t>Purdue University (1998-2003)</w:t>
            </w:r>
          </w:p>
          <w:p w14:paraId="6D2AD14F" w14:textId="77777777" w:rsidR="00AD088E" w:rsidRPr="007B28BA" w:rsidRDefault="00AD088E" w:rsidP="00574A68">
            <w:pPr>
              <w:spacing w:after="0" w:line="240" w:lineRule="auto"/>
              <w:ind w:left="-18" w:right="571"/>
              <w:rPr>
                <w:rFonts w:asciiTheme="majorBidi" w:hAnsiTheme="majorBidi" w:cstheme="majorBidi"/>
                <w:sz w:val="24"/>
                <w:szCs w:val="24"/>
              </w:rPr>
            </w:pPr>
          </w:p>
        </w:tc>
      </w:tr>
      <w:tr w:rsidR="00574A68" w:rsidRPr="007B28BA" w14:paraId="4486B057" w14:textId="77777777" w:rsidTr="00574A68">
        <w:trPr>
          <w:gridAfter w:val="10"/>
          <w:wAfter w:w="737" w:type="dxa"/>
        </w:trPr>
        <w:tc>
          <w:tcPr>
            <w:tcW w:w="2835" w:type="dxa"/>
            <w:gridSpan w:val="2"/>
            <w:tcBorders>
              <w:top w:val="nil"/>
              <w:left w:val="nil"/>
              <w:bottom w:val="nil"/>
              <w:right w:val="nil"/>
            </w:tcBorders>
          </w:tcPr>
          <w:p w14:paraId="5FE5204A"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10" w:type="dxa"/>
            <w:gridSpan w:val="23"/>
            <w:tcBorders>
              <w:top w:val="nil"/>
              <w:left w:val="nil"/>
              <w:bottom w:val="nil"/>
              <w:right w:val="nil"/>
            </w:tcBorders>
          </w:tcPr>
          <w:p w14:paraId="5371A0DF" w14:textId="77777777" w:rsidR="0007278A" w:rsidRPr="007B28BA" w:rsidRDefault="0007278A"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BMS 501 Veterinary Anatomy 1</w:t>
            </w:r>
          </w:p>
          <w:p w14:paraId="543F6797" w14:textId="49356B98" w:rsidR="0007278A" w:rsidRPr="007B28BA" w:rsidRDefault="0007278A"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Teaching assistant)</w:t>
            </w:r>
          </w:p>
          <w:p w14:paraId="2A5E36E5" w14:textId="77777777" w:rsidR="00916E96" w:rsidRPr="007B28BA" w:rsidRDefault="00916E96" w:rsidP="00574A68">
            <w:pPr>
              <w:spacing w:after="0" w:line="240" w:lineRule="auto"/>
              <w:ind w:right="571"/>
              <w:rPr>
                <w:rFonts w:asciiTheme="majorBidi" w:hAnsiTheme="majorBidi" w:cstheme="majorBidi"/>
                <w:sz w:val="24"/>
                <w:szCs w:val="24"/>
              </w:rPr>
            </w:pPr>
          </w:p>
          <w:p w14:paraId="24AF371B" w14:textId="6A1F77A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BMS 502 Veterinary Anatomy 2</w:t>
            </w:r>
          </w:p>
          <w:p w14:paraId="70E1C4C6"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Teaching assistant)</w:t>
            </w:r>
          </w:p>
          <w:p w14:paraId="2046C217"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w:t>
            </w:r>
          </w:p>
          <w:p w14:paraId="55909E08"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BMS 507 Principles of Cell &amp; Tissue Design 1</w:t>
            </w:r>
          </w:p>
          <w:p w14:paraId="280B8328"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Teaching assistant)</w:t>
            </w:r>
          </w:p>
          <w:p w14:paraId="5CB35EBC" w14:textId="77777777" w:rsidR="00AD088E" w:rsidRPr="007B28BA" w:rsidRDefault="00AD088E" w:rsidP="00574A68">
            <w:pPr>
              <w:spacing w:after="0" w:line="240" w:lineRule="auto"/>
              <w:ind w:right="571"/>
              <w:rPr>
                <w:rFonts w:asciiTheme="majorBidi" w:hAnsiTheme="majorBidi" w:cstheme="majorBidi"/>
                <w:sz w:val="24"/>
                <w:szCs w:val="24"/>
              </w:rPr>
            </w:pPr>
          </w:p>
          <w:p w14:paraId="68463DE4" w14:textId="5E59EE01"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BMS 508 Principles of Cell &amp; Tissue Design 2</w:t>
            </w:r>
          </w:p>
          <w:p w14:paraId="69C14DBC"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Teaching assistant)</w:t>
            </w:r>
          </w:p>
          <w:p w14:paraId="37D01371"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w:t>
            </w:r>
          </w:p>
        </w:tc>
      </w:tr>
      <w:tr w:rsidR="004016D6" w:rsidRPr="007B28BA" w14:paraId="39568FEC" w14:textId="77777777" w:rsidTr="00574A68">
        <w:trPr>
          <w:gridAfter w:val="6"/>
          <w:wAfter w:w="585" w:type="dxa"/>
        </w:trPr>
        <w:tc>
          <w:tcPr>
            <w:tcW w:w="9797" w:type="dxa"/>
            <w:gridSpan w:val="29"/>
            <w:tcBorders>
              <w:top w:val="nil"/>
              <w:left w:val="nil"/>
              <w:bottom w:val="nil"/>
              <w:right w:val="nil"/>
            </w:tcBorders>
          </w:tcPr>
          <w:p w14:paraId="58D70FA1"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Teaching Experience</w:t>
            </w:r>
          </w:p>
          <w:p w14:paraId="4D7F6ED3" w14:textId="6594D790"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Al-</w:t>
            </w:r>
            <w:proofErr w:type="spellStart"/>
            <w:r w:rsidRPr="007B28BA">
              <w:rPr>
                <w:rFonts w:asciiTheme="majorBidi" w:hAnsiTheme="majorBidi" w:cstheme="majorBidi"/>
                <w:b/>
                <w:bCs/>
                <w:color w:val="00B0F0"/>
                <w:sz w:val="24"/>
                <w:szCs w:val="24"/>
              </w:rPr>
              <w:t>Zaytoonah</w:t>
            </w:r>
            <w:proofErr w:type="spellEnd"/>
            <w:r w:rsidRPr="007B28BA">
              <w:rPr>
                <w:rFonts w:asciiTheme="majorBidi" w:hAnsiTheme="majorBidi" w:cstheme="majorBidi"/>
                <w:b/>
                <w:bCs/>
                <w:color w:val="00B0F0"/>
                <w:sz w:val="24"/>
                <w:szCs w:val="24"/>
              </w:rPr>
              <w:t xml:space="preserve"> University  </w:t>
            </w:r>
          </w:p>
          <w:p w14:paraId="37616D0C" w14:textId="5199AE66" w:rsidR="00AD088E" w:rsidRPr="007B28BA" w:rsidRDefault="00916E96" w:rsidP="00574A68">
            <w:pPr>
              <w:tabs>
                <w:tab w:val="left" w:pos="720"/>
                <w:tab w:val="left" w:pos="3600"/>
              </w:tabs>
              <w:suppressAutoHyphens/>
              <w:spacing w:after="0" w:line="240" w:lineRule="auto"/>
              <w:ind w:left="-18" w:right="571"/>
              <w:rPr>
                <w:rFonts w:asciiTheme="majorBidi" w:hAnsiTheme="majorBidi" w:cstheme="majorBidi"/>
                <w:b/>
                <w:bCs/>
                <w:sz w:val="24"/>
                <w:szCs w:val="24"/>
              </w:rPr>
            </w:pPr>
            <w:r w:rsidRPr="007B28BA">
              <w:rPr>
                <w:rFonts w:asciiTheme="majorBidi" w:hAnsiTheme="majorBidi" w:cstheme="majorBidi"/>
                <w:b/>
                <w:bCs/>
                <w:color w:val="00B0F0"/>
                <w:sz w:val="24"/>
                <w:szCs w:val="24"/>
              </w:rPr>
              <w:t>Undergraduate</w:t>
            </w:r>
            <w:r w:rsidR="00AD088E" w:rsidRPr="007B28BA">
              <w:rPr>
                <w:rFonts w:asciiTheme="majorBidi" w:hAnsiTheme="majorBidi" w:cstheme="majorBidi"/>
                <w:b/>
                <w:bCs/>
                <w:color w:val="00B0F0"/>
                <w:sz w:val="24"/>
                <w:szCs w:val="24"/>
              </w:rPr>
              <w:t xml:space="preserve"> Courses</w:t>
            </w:r>
          </w:p>
          <w:p w14:paraId="3AB5E451" w14:textId="042DF66A"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0201251 Human Anatomy and Histology </w:t>
            </w:r>
          </w:p>
          <w:p w14:paraId="6F04CFD7" w14:textId="31275DF3"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(Role: coordinator)</w:t>
            </w:r>
          </w:p>
          <w:p w14:paraId="7EFA510C" w14:textId="3D529CED"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0201252 Human Anatomy and Histology lab</w:t>
            </w:r>
          </w:p>
          <w:p w14:paraId="64042A6D"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(Role: coordinator)</w:t>
            </w:r>
          </w:p>
          <w:p w14:paraId="24662DDE" w14:textId="77777777" w:rsidR="00AD088E" w:rsidRPr="007B28BA" w:rsidRDefault="00AD088E" w:rsidP="00574A68">
            <w:pPr>
              <w:spacing w:after="0" w:line="240" w:lineRule="auto"/>
              <w:ind w:right="571"/>
              <w:rPr>
                <w:rFonts w:asciiTheme="majorBidi" w:hAnsiTheme="majorBidi" w:cstheme="majorBidi"/>
                <w:sz w:val="24"/>
                <w:szCs w:val="24"/>
              </w:rPr>
            </w:pPr>
          </w:p>
          <w:p w14:paraId="26A651D6" w14:textId="77777777" w:rsidR="00AD088E" w:rsidRPr="007B28BA" w:rsidRDefault="00AD088E" w:rsidP="00574A68">
            <w:pPr>
              <w:spacing w:after="0" w:line="240" w:lineRule="auto"/>
              <w:ind w:right="571"/>
              <w:rPr>
                <w:rFonts w:asciiTheme="majorBidi" w:hAnsiTheme="majorBidi" w:cstheme="majorBidi"/>
                <w:sz w:val="24"/>
                <w:szCs w:val="24"/>
              </w:rPr>
            </w:pPr>
          </w:p>
          <w:p w14:paraId="5ACB0CC6"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sz w:val="24"/>
                <w:szCs w:val="24"/>
              </w:rPr>
            </w:pPr>
          </w:p>
          <w:p w14:paraId="2FA144BF"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sz w:val="24"/>
                <w:szCs w:val="24"/>
              </w:rPr>
            </w:pPr>
          </w:p>
          <w:p w14:paraId="7E27CEB8"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Teaching Experience</w:t>
            </w:r>
          </w:p>
          <w:p w14:paraId="5832763B"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Jordan University of Science and Technology (2003-Present) </w:t>
            </w:r>
          </w:p>
          <w:p w14:paraId="22EEAC59" w14:textId="794E4979" w:rsidR="00AD088E" w:rsidRPr="007B28BA" w:rsidRDefault="00916E96" w:rsidP="00574A68">
            <w:pPr>
              <w:tabs>
                <w:tab w:val="left" w:pos="720"/>
                <w:tab w:val="left" w:pos="3600"/>
              </w:tabs>
              <w:suppressAutoHyphens/>
              <w:spacing w:after="0" w:line="240" w:lineRule="auto"/>
              <w:ind w:left="-18" w:right="571"/>
              <w:rPr>
                <w:rFonts w:asciiTheme="majorBidi" w:hAnsiTheme="majorBidi" w:cstheme="majorBidi"/>
                <w:sz w:val="24"/>
                <w:szCs w:val="24"/>
              </w:rPr>
            </w:pPr>
            <w:r w:rsidRPr="007B28BA">
              <w:rPr>
                <w:rFonts w:asciiTheme="majorBidi" w:hAnsiTheme="majorBidi" w:cstheme="majorBidi"/>
                <w:b/>
                <w:bCs/>
                <w:color w:val="00B0F0"/>
                <w:sz w:val="24"/>
                <w:szCs w:val="24"/>
              </w:rPr>
              <w:t>Undergraduate</w:t>
            </w:r>
            <w:r w:rsidR="00AD088E" w:rsidRPr="007B28BA">
              <w:rPr>
                <w:rFonts w:asciiTheme="majorBidi" w:hAnsiTheme="majorBidi" w:cstheme="majorBidi"/>
                <w:b/>
                <w:bCs/>
                <w:color w:val="00B0F0"/>
                <w:sz w:val="24"/>
                <w:szCs w:val="24"/>
              </w:rPr>
              <w:t xml:space="preserve"> Courses</w:t>
            </w:r>
          </w:p>
        </w:tc>
      </w:tr>
      <w:tr w:rsidR="00574A68" w:rsidRPr="007B28BA" w14:paraId="7777D43E" w14:textId="77777777" w:rsidTr="00574A68">
        <w:trPr>
          <w:gridAfter w:val="10"/>
          <w:wAfter w:w="737" w:type="dxa"/>
        </w:trPr>
        <w:tc>
          <w:tcPr>
            <w:tcW w:w="2835" w:type="dxa"/>
            <w:gridSpan w:val="2"/>
            <w:tcBorders>
              <w:top w:val="nil"/>
              <w:left w:val="nil"/>
              <w:bottom w:val="nil"/>
              <w:right w:val="nil"/>
            </w:tcBorders>
          </w:tcPr>
          <w:p w14:paraId="1C577292"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10" w:type="dxa"/>
            <w:gridSpan w:val="23"/>
            <w:tcBorders>
              <w:top w:val="nil"/>
              <w:left w:val="nil"/>
              <w:bottom w:val="nil"/>
              <w:right w:val="nil"/>
            </w:tcBorders>
          </w:tcPr>
          <w:p w14:paraId="61D3051B" w14:textId="6CD8212B"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VM 218 Veterinary Embryology</w:t>
            </w:r>
          </w:p>
        </w:tc>
      </w:tr>
      <w:tr w:rsidR="00574A68" w:rsidRPr="007B28BA" w14:paraId="5B5FC43F" w14:textId="77777777" w:rsidTr="00574A68">
        <w:trPr>
          <w:gridAfter w:val="10"/>
          <w:wAfter w:w="737" w:type="dxa"/>
        </w:trPr>
        <w:tc>
          <w:tcPr>
            <w:tcW w:w="2835" w:type="dxa"/>
            <w:gridSpan w:val="2"/>
            <w:tcBorders>
              <w:top w:val="nil"/>
              <w:left w:val="nil"/>
              <w:bottom w:val="nil"/>
              <w:right w:val="nil"/>
            </w:tcBorders>
          </w:tcPr>
          <w:p w14:paraId="48DC3669"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10" w:type="dxa"/>
            <w:gridSpan w:val="23"/>
            <w:tcBorders>
              <w:top w:val="nil"/>
              <w:left w:val="nil"/>
              <w:bottom w:val="nil"/>
              <w:right w:val="nil"/>
            </w:tcBorders>
          </w:tcPr>
          <w:p w14:paraId="0933B9EE"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472AB8BC" w14:textId="77777777" w:rsidR="00AD088E" w:rsidRPr="007B28BA" w:rsidRDefault="00AD088E" w:rsidP="00574A68">
            <w:pPr>
              <w:spacing w:after="0" w:line="240" w:lineRule="auto"/>
              <w:ind w:right="571"/>
              <w:rPr>
                <w:rFonts w:asciiTheme="majorBidi" w:hAnsiTheme="majorBidi" w:cstheme="majorBidi"/>
                <w:sz w:val="24"/>
                <w:szCs w:val="24"/>
              </w:rPr>
            </w:pPr>
          </w:p>
          <w:p w14:paraId="432046A4" w14:textId="01C65EDA"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112 Veterinary Anatomy </w:t>
            </w:r>
          </w:p>
          <w:p w14:paraId="4842DC04"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47FF6882" w14:textId="77777777" w:rsidR="00AD088E" w:rsidRPr="007B28BA" w:rsidRDefault="00AD088E" w:rsidP="00574A68">
            <w:pPr>
              <w:spacing w:after="0" w:line="240" w:lineRule="auto"/>
              <w:ind w:right="571"/>
              <w:rPr>
                <w:rFonts w:asciiTheme="majorBidi" w:hAnsiTheme="majorBidi" w:cstheme="majorBidi"/>
                <w:sz w:val="24"/>
                <w:szCs w:val="24"/>
              </w:rPr>
            </w:pPr>
          </w:p>
          <w:p w14:paraId="2C592203" w14:textId="2F0E9801"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VM 114 Practical Veterinary Anatomy I</w:t>
            </w:r>
          </w:p>
          <w:p w14:paraId="727A9E4F"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7A8C5C35" w14:textId="77777777" w:rsidR="00AD088E" w:rsidRPr="007B28BA" w:rsidRDefault="00AD088E" w:rsidP="00574A68">
            <w:pPr>
              <w:spacing w:after="0" w:line="240" w:lineRule="auto"/>
              <w:ind w:right="571"/>
              <w:rPr>
                <w:rFonts w:asciiTheme="majorBidi" w:hAnsiTheme="majorBidi" w:cstheme="majorBidi"/>
                <w:sz w:val="24"/>
                <w:szCs w:val="24"/>
              </w:rPr>
            </w:pPr>
          </w:p>
          <w:p w14:paraId="75BA5EBA" w14:textId="31AA216D"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215 Practical Veterinary Anatomy II </w:t>
            </w:r>
          </w:p>
          <w:p w14:paraId="09D100FB"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2470E238" w14:textId="77777777" w:rsidR="00AD088E" w:rsidRPr="007B28BA" w:rsidRDefault="00AD088E" w:rsidP="00574A68">
            <w:pPr>
              <w:spacing w:after="0" w:line="240" w:lineRule="auto"/>
              <w:ind w:right="571"/>
              <w:rPr>
                <w:rFonts w:asciiTheme="majorBidi" w:hAnsiTheme="majorBidi" w:cstheme="majorBidi"/>
                <w:sz w:val="24"/>
                <w:szCs w:val="24"/>
              </w:rPr>
            </w:pPr>
          </w:p>
          <w:p w14:paraId="6D4FC263" w14:textId="4CFDCE1A"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232 Veterinary Histology </w:t>
            </w:r>
          </w:p>
          <w:p w14:paraId="27E146CE"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0866039D" w14:textId="77777777" w:rsidR="00AD088E" w:rsidRPr="007B28BA" w:rsidRDefault="00AD088E" w:rsidP="00574A68">
            <w:pPr>
              <w:spacing w:after="0" w:line="240" w:lineRule="auto"/>
              <w:ind w:right="571"/>
              <w:rPr>
                <w:rFonts w:asciiTheme="majorBidi" w:hAnsiTheme="majorBidi" w:cstheme="majorBidi"/>
                <w:sz w:val="24"/>
                <w:szCs w:val="24"/>
              </w:rPr>
            </w:pPr>
          </w:p>
          <w:p w14:paraId="4CA5490B" w14:textId="77777777" w:rsidR="00AD088E" w:rsidRPr="007B28BA" w:rsidRDefault="00AD088E" w:rsidP="00574A68">
            <w:pPr>
              <w:tabs>
                <w:tab w:val="left" w:pos="216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399 Practical training </w:t>
            </w:r>
          </w:p>
          <w:p w14:paraId="7BF00EDF" w14:textId="77777777" w:rsidR="00AD088E" w:rsidRPr="007B28BA" w:rsidRDefault="00AD088E" w:rsidP="00574A68">
            <w:pPr>
              <w:tabs>
                <w:tab w:val="left" w:pos="216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Applied anatomy and histology rotation)</w:t>
            </w:r>
          </w:p>
          <w:p w14:paraId="43778616" w14:textId="77777777" w:rsidR="00AD088E" w:rsidRPr="007B28BA" w:rsidRDefault="00AD088E" w:rsidP="00574A68">
            <w:pPr>
              <w:tabs>
                <w:tab w:val="left" w:pos="2250"/>
              </w:tabs>
              <w:spacing w:after="0" w:line="240" w:lineRule="auto"/>
              <w:ind w:right="571"/>
              <w:rPr>
                <w:rFonts w:asciiTheme="majorBidi" w:hAnsiTheme="majorBidi" w:cstheme="majorBidi"/>
                <w:sz w:val="24"/>
                <w:szCs w:val="24"/>
              </w:rPr>
            </w:pPr>
          </w:p>
        </w:tc>
      </w:tr>
      <w:tr w:rsidR="004016D6" w:rsidRPr="007B28BA" w14:paraId="115320A9" w14:textId="77777777" w:rsidTr="00574A68">
        <w:trPr>
          <w:gridAfter w:val="6"/>
          <w:wAfter w:w="585" w:type="dxa"/>
        </w:trPr>
        <w:tc>
          <w:tcPr>
            <w:tcW w:w="9797" w:type="dxa"/>
            <w:gridSpan w:val="29"/>
            <w:tcBorders>
              <w:top w:val="nil"/>
              <w:left w:val="nil"/>
              <w:bottom w:val="nil"/>
              <w:right w:val="nil"/>
            </w:tcBorders>
            <w:vAlign w:val="center"/>
          </w:tcPr>
          <w:p w14:paraId="03F87EF4"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Teaching Experience</w:t>
            </w:r>
          </w:p>
          <w:p w14:paraId="6F2B16DA"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Jordan University of Science and Technology (2002-Present) </w:t>
            </w:r>
          </w:p>
          <w:p w14:paraId="63189C95" w14:textId="4D0595BC"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Graduate Courses (</w:t>
            </w:r>
            <w:r w:rsidR="00916E96" w:rsidRPr="007B28BA">
              <w:rPr>
                <w:rFonts w:asciiTheme="majorBidi" w:hAnsiTheme="majorBidi" w:cstheme="majorBidi"/>
                <w:b/>
                <w:bCs/>
                <w:color w:val="00B0F0"/>
                <w:sz w:val="24"/>
                <w:szCs w:val="24"/>
              </w:rPr>
              <w:t>master’s degree</w:t>
            </w:r>
            <w:r w:rsidRPr="007B28BA">
              <w:rPr>
                <w:rFonts w:asciiTheme="majorBidi" w:hAnsiTheme="majorBidi" w:cstheme="majorBidi"/>
                <w:b/>
                <w:bCs/>
                <w:color w:val="00B0F0"/>
                <w:sz w:val="24"/>
                <w:szCs w:val="24"/>
              </w:rPr>
              <w:t>)</w:t>
            </w:r>
          </w:p>
          <w:p w14:paraId="423BF5D7" w14:textId="77777777" w:rsidR="00AD088E" w:rsidRPr="007B28BA" w:rsidRDefault="00AD088E" w:rsidP="00574A68">
            <w:pPr>
              <w:spacing w:after="0" w:line="240" w:lineRule="auto"/>
              <w:ind w:left="-18" w:right="571"/>
              <w:rPr>
                <w:rFonts w:asciiTheme="majorBidi" w:hAnsiTheme="majorBidi" w:cstheme="majorBidi"/>
                <w:sz w:val="24"/>
                <w:szCs w:val="24"/>
              </w:rPr>
            </w:pPr>
          </w:p>
        </w:tc>
      </w:tr>
      <w:tr w:rsidR="00574A68" w:rsidRPr="007B28BA" w14:paraId="4A77B595" w14:textId="77777777" w:rsidTr="00574A68">
        <w:trPr>
          <w:gridAfter w:val="10"/>
          <w:wAfter w:w="737" w:type="dxa"/>
        </w:trPr>
        <w:tc>
          <w:tcPr>
            <w:tcW w:w="2835" w:type="dxa"/>
            <w:gridSpan w:val="2"/>
            <w:tcBorders>
              <w:top w:val="nil"/>
              <w:left w:val="nil"/>
              <w:bottom w:val="nil"/>
              <w:right w:val="nil"/>
            </w:tcBorders>
            <w:vAlign w:val="center"/>
          </w:tcPr>
          <w:p w14:paraId="3D18A7EB"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10" w:type="dxa"/>
            <w:gridSpan w:val="23"/>
            <w:tcBorders>
              <w:top w:val="nil"/>
              <w:left w:val="nil"/>
              <w:bottom w:val="nil"/>
              <w:right w:val="nil"/>
            </w:tcBorders>
            <w:vAlign w:val="center"/>
          </w:tcPr>
          <w:p w14:paraId="75EEC8DF" w14:textId="69EB65DE"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VM 713 Practical training 1</w:t>
            </w:r>
          </w:p>
          <w:p w14:paraId="649CFF6E"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Applied anatomy and histology rotation)</w:t>
            </w:r>
          </w:p>
          <w:p w14:paraId="760018DE" w14:textId="77777777" w:rsidR="00AD088E" w:rsidRPr="007B28BA" w:rsidRDefault="00AD088E" w:rsidP="00574A68">
            <w:pPr>
              <w:spacing w:after="0" w:line="240" w:lineRule="auto"/>
              <w:ind w:right="571"/>
              <w:rPr>
                <w:rFonts w:asciiTheme="majorBidi" w:hAnsiTheme="majorBidi" w:cstheme="majorBidi"/>
                <w:sz w:val="24"/>
                <w:szCs w:val="24"/>
              </w:rPr>
            </w:pPr>
          </w:p>
          <w:p w14:paraId="7CC6EACA" w14:textId="26524B0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VM 713 Practical training 2</w:t>
            </w:r>
          </w:p>
          <w:p w14:paraId="762A482E"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(Role: Applied anatomy and histology rotation)</w:t>
            </w:r>
          </w:p>
          <w:p w14:paraId="4F201634" w14:textId="77777777" w:rsidR="00AD088E" w:rsidRPr="007B28BA" w:rsidRDefault="00AD088E" w:rsidP="00574A68">
            <w:pPr>
              <w:spacing w:after="0" w:line="240" w:lineRule="auto"/>
              <w:ind w:right="571"/>
              <w:rPr>
                <w:rFonts w:asciiTheme="majorBidi" w:hAnsiTheme="majorBidi" w:cstheme="majorBidi"/>
                <w:sz w:val="24"/>
                <w:szCs w:val="24"/>
              </w:rPr>
            </w:pPr>
          </w:p>
          <w:p w14:paraId="1D00AEB8"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735 Anatomy of small animal </w:t>
            </w:r>
          </w:p>
          <w:p w14:paraId="3E3B9CEA"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0FFF8F35" w14:textId="77777777" w:rsidR="00AD088E" w:rsidRPr="007B28BA" w:rsidRDefault="00AD088E" w:rsidP="00574A68">
            <w:pPr>
              <w:spacing w:after="0" w:line="240" w:lineRule="auto"/>
              <w:ind w:right="571"/>
              <w:rPr>
                <w:rFonts w:asciiTheme="majorBidi" w:hAnsiTheme="majorBidi" w:cstheme="majorBidi"/>
                <w:sz w:val="24"/>
                <w:szCs w:val="24"/>
              </w:rPr>
            </w:pPr>
          </w:p>
          <w:p w14:paraId="5A25A1B2"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736 Anatomy of Large animal </w:t>
            </w:r>
          </w:p>
          <w:p w14:paraId="70B90167"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0477C129" w14:textId="77777777" w:rsidR="00AD088E" w:rsidRPr="007B28BA" w:rsidRDefault="00AD088E" w:rsidP="00574A68">
            <w:pPr>
              <w:spacing w:after="0" w:line="240" w:lineRule="auto"/>
              <w:ind w:right="571"/>
              <w:rPr>
                <w:rFonts w:asciiTheme="majorBidi" w:hAnsiTheme="majorBidi" w:cstheme="majorBidi"/>
                <w:sz w:val="24"/>
                <w:szCs w:val="24"/>
              </w:rPr>
            </w:pPr>
          </w:p>
          <w:p w14:paraId="0139F560"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VM 737 Advanced Histology </w:t>
            </w:r>
          </w:p>
          <w:p w14:paraId="27870F2F"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035E5778" w14:textId="77777777" w:rsidR="00AD088E" w:rsidRPr="007B28BA" w:rsidRDefault="00AD088E" w:rsidP="00574A68">
            <w:pPr>
              <w:spacing w:after="0" w:line="240" w:lineRule="auto"/>
              <w:ind w:right="571"/>
              <w:rPr>
                <w:rFonts w:asciiTheme="majorBidi" w:hAnsiTheme="majorBidi" w:cstheme="majorBidi"/>
                <w:sz w:val="24"/>
                <w:szCs w:val="24"/>
              </w:rPr>
            </w:pPr>
          </w:p>
          <w:p w14:paraId="554E49F5"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VM 733 Surgical Anatomy</w:t>
            </w:r>
          </w:p>
          <w:p w14:paraId="37781668"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15006036"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60D64CD2" w14:textId="77777777" w:rsidTr="00574A68">
        <w:trPr>
          <w:gridAfter w:val="5"/>
          <w:wAfter w:w="518" w:type="dxa"/>
        </w:trPr>
        <w:tc>
          <w:tcPr>
            <w:tcW w:w="9864" w:type="dxa"/>
            <w:gridSpan w:val="30"/>
            <w:tcBorders>
              <w:top w:val="nil"/>
              <w:left w:val="nil"/>
              <w:bottom w:val="nil"/>
              <w:right w:val="nil"/>
            </w:tcBorders>
          </w:tcPr>
          <w:p w14:paraId="6D7DF748"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lastRenderedPageBreak/>
              <w:t>Teaching Experience</w:t>
            </w:r>
          </w:p>
          <w:p w14:paraId="1484836A" w14:textId="457D58A0"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King Faisal University/ Kingdom of Saudi Arabia (2010-2015) </w:t>
            </w:r>
          </w:p>
          <w:p w14:paraId="3AB22F88" w14:textId="1607797D" w:rsidR="00AD088E" w:rsidRPr="007B28BA" w:rsidRDefault="00916E96" w:rsidP="00574A68">
            <w:pPr>
              <w:tabs>
                <w:tab w:val="left" w:pos="720"/>
                <w:tab w:val="left" w:pos="3600"/>
              </w:tabs>
              <w:suppressAutoHyphens/>
              <w:spacing w:after="0" w:line="240" w:lineRule="auto"/>
              <w:ind w:left="-18" w:right="571"/>
              <w:rPr>
                <w:rFonts w:asciiTheme="majorBidi" w:hAnsiTheme="majorBidi" w:cstheme="majorBidi"/>
                <w:sz w:val="24"/>
                <w:szCs w:val="24"/>
              </w:rPr>
            </w:pPr>
            <w:r w:rsidRPr="007B28BA">
              <w:rPr>
                <w:rFonts w:asciiTheme="majorBidi" w:hAnsiTheme="majorBidi" w:cstheme="majorBidi"/>
                <w:b/>
                <w:bCs/>
                <w:color w:val="00B0F0"/>
                <w:sz w:val="24"/>
                <w:szCs w:val="24"/>
              </w:rPr>
              <w:t>Undergraduate</w:t>
            </w:r>
            <w:r w:rsidR="00AD088E" w:rsidRPr="007B28BA">
              <w:rPr>
                <w:rFonts w:asciiTheme="majorBidi" w:hAnsiTheme="majorBidi" w:cstheme="majorBidi"/>
                <w:b/>
                <w:bCs/>
                <w:color w:val="00B0F0"/>
                <w:sz w:val="24"/>
                <w:szCs w:val="24"/>
              </w:rPr>
              <w:t xml:space="preserve"> Courses</w:t>
            </w:r>
          </w:p>
        </w:tc>
      </w:tr>
      <w:tr w:rsidR="00574A68" w:rsidRPr="007B28BA" w14:paraId="76D267E4" w14:textId="77777777" w:rsidTr="00574A68">
        <w:trPr>
          <w:gridAfter w:val="9"/>
          <w:wAfter w:w="678" w:type="dxa"/>
        </w:trPr>
        <w:tc>
          <w:tcPr>
            <w:tcW w:w="2835" w:type="dxa"/>
            <w:gridSpan w:val="2"/>
            <w:tcBorders>
              <w:top w:val="nil"/>
              <w:left w:val="nil"/>
              <w:bottom w:val="nil"/>
              <w:right w:val="nil"/>
            </w:tcBorders>
          </w:tcPr>
          <w:p w14:paraId="184DFB05"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tcPr>
          <w:p w14:paraId="02A3A36C"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Gross Anatomy 1 </w:t>
            </w:r>
          </w:p>
          <w:p w14:paraId="5AC106FA"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3A358D20" w14:textId="77777777" w:rsidR="00AD088E" w:rsidRPr="007B28BA" w:rsidRDefault="00AD088E" w:rsidP="00574A68">
            <w:pPr>
              <w:spacing w:after="0" w:line="240" w:lineRule="auto"/>
              <w:ind w:right="571"/>
              <w:rPr>
                <w:rFonts w:asciiTheme="majorBidi" w:hAnsiTheme="majorBidi" w:cstheme="majorBidi"/>
                <w:sz w:val="24"/>
                <w:szCs w:val="24"/>
              </w:rPr>
            </w:pPr>
          </w:p>
          <w:p w14:paraId="3373C91C"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Gross Anatomy 2 </w:t>
            </w:r>
          </w:p>
          <w:p w14:paraId="7BF711C2"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50713078" w14:textId="77777777" w:rsidR="00AD088E" w:rsidRPr="007B28BA" w:rsidRDefault="00AD088E" w:rsidP="00574A68">
            <w:pPr>
              <w:spacing w:after="0" w:line="240" w:lineRule="auto"/>
              <w:ind w:right="571"/>
              <w:rPr>
                <w:rFonts w:asciiTheme="majorBidi" w:hAnsiTheme="majorBidi" w:cstheme="majorBidi"/>
                <w:sz w:val="24"/>
                <w:szCs w:val="24"/>
              </w:rPr>
            </w:pPr>
          </w:p>
          <w:p w14:paraId="215D4223"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Microscopic Anatomy I</w:t>
            </w:r>
          </w:p>
          <w:p w14:paraId="11BF0AB1"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6909D0D6" w14:textId="77777777" w:rsidR="00AD088E" w:rsidRPr="007B28BA" w:rsidRDefault="00AD088E" w:rsidP="00574A68">
            <w:pPr>
              <w:spacing w:after="0" w:line="240" w:lineRule="auto"/>
              <w:ind w:right="571"/>
              <w:rPr>
                <w:rFonts w:asciiTheme="majorBidi" w:hAnsiTheme="majorBidi" w:cstheme="majorBidi"/>
                <w:sz w:val="24"/>
                <w:szCs w:val="24"/>
              </w:rPr>
            </w:pPr>
          </w:p>
          <w:p w14:paraId="389D85D9"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Microscopic Anatomy II</w:t>
            </w:r>
          </w:p>
          <w:p w14:paraId="0E24A316"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2E9140E2" w14:textId="77777777" w:rsidR="00AD088E" w:rsidRPr="007B28BA" w:rsidRDefault="00AD088E" w:rsidP="00574A68">
            <w:pPr>
              <w:spacing w:after="0" w:line="240" w:lineRule="auto"/>
              <w:ind w:right="571"/>
              <w:rPr>
                <w:rFonts w:asciiTheme="majorBidi" w:hAnsiTheme="majorBidi" w:cstheme="majorBidi"/>
                <w:sz w:val="24"/>
                <w:szCs w:val="24"/>
              </w:rPr>
            </w:pPr>
          </w:p>
          <w:p w14:paraId="1572F94B" w14:textId="77777777" w:rsidR="00AD088E" w:rsidRPr="007B28BA" w:rsidRDefault="00AD088E" w:rsidP="00574A68">
            <w:pPr>
              <w:tabs>
                <w:tab w:val="left" w:pos="2160"/>
              </w:tabs>
              <w:spacing w:after="0" w:line="240" w:lineRule="auto"/>
              <w:ind w:right="571"/>
              <w:rPr>
                <w:rFonts w:asciiTheme="majorBidi" w:hAnsiTheme="majorBidi" w:cstheme="majorBidi"/>
                <w:sz w:val="24"/>
                <w:szCs w:val="24"/>
              </w:rPr>
            </w:pPr>
          </w:p>
        </w:tc>
      </w:tr>
      <w:tr w:rsidR="004016D6" w:rsidRPr="007B28BA" w14:paraId="36328DEC" w14:textId="77777777" w:rsidTr="00574A68">
        <w:trPr>
          <w:gridAfter w:val="5"/>
          <w:wAfter w:w="518" w:type="dxa"/>
        </w:trPr>
        <w:tc>
          <w:tcPr>
            <w:tcW w:w="9864" w:type="dxa"/>
            <w:gridSpan w:val="30"/>
            <w:tcBorders>
              <w:top w:val="nil"/>
              <w:left w:val="nil"/>
              <w:bottom w:val="nil"/>
              <w:right w:val="nil"/>
            </w:tcBorders>
            <w:vAlign w:val="center"/>
          </w:tcPr>
          <w:p w14:paraId="00E89822" w14:textId="77777777"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Teaching Experience</w:t>
            </w:r>
          </w:p>
          <w:p w14:paraId="7620FF07" w14:textId="76643E4B" w:rsidR="00AD088E" w:rsidRPr="007B28BA" w:rsidRDefault="00AD088E" w:rsidP="00574A68">
            <w:pPr>
              <w:tabs>
                <w:tab w:val="left" w:pos="720"/>
                <w:tab w:val="left" w:pos="3600"/>
              </w:tabs>
              <w:suppressAutoHyphen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King Faisal University/ Kingdom of Saudi Arabia (2010-2015) </w:t>
            </w:r>
          </w:p>
          <w:p w14:paraId="6AE4B5F7" w14:textId="628B7F1A"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Graduate Courses (</w:t>
            </w:r>
            <w:r w:rsidR="001327CE" w:rsidRPr="007B28BA">
              <w:rPr>
                <w:rFonts w:asciiTheme="majorBidi" w:hAnsiTheme="majorBidi" w:cstheme="majorBidi"/>
                <w:b/>
                <w:bCs/>
                <w:color w:val="00B0F0"/>
                <w:sz w:val="24"/>
                <w:szCs w:val="24"/>
              </w:rPr>
              <w:t>master’s degree</w:t>
            </w:r>
            <w:r w:rsidRPr="007B28BA">
              <w:rPr>
                <w:rFonts w:asciiTheme="majorBidi" w:hAnsiTheme="majorBidi" w:cstheme="majorBidi"/>
                <w:b/>
                <w:bCs/>
                <w:color w:val="00B0F0"/>
                <w:sz w:val="24"/>
                <w:szCs w:val="24"/>
              </w:rPr>
              <w:t>)</w:t>
            </w:r>
          </w:p>
          <w:p w14:paraId="6325A4DD" w14:textId="77777777" w:rsidR="00AD088E" w:rsidRPr="007B28BA" w:rsidRDefault="00AD088E" w:rsidP="00574A68">
            <w:pPr>
              <w:spacing w:after="0" w:line="240" w:lineRule="auto"/>
              <w:ind w:left="-18" w:right="571"/>
              <w:rPr>
                <w:rFonts w:asciiTheme="majorBidi" w:hAnsiTheme="majorBidi" w:cstheme="majorBidi"/>
                <w:sz w:val="24"/>
                <w:szCs w:val="24"/>
              </w:rPr>
            </w:pPr>
          </w:p>
        </w:tc>
      </w:tr>
      <w:tr w:rsidR="00574A68" w:rsidRPr="007B28BA" w14:paraId="1ECBC230" w14:textId="77777777" w:rsidTr="00574A68">
        <w:trPr>
          <w:gridAfter w:val="9"/>
          <w:wAfter w:w="678" w:type="dxa"/>
        </w:trPr>
        <w:tc>
          <w:tcPr>
            <w:tcW w:w="2835" w:type="dxa"/>
            <w:gridSpan w:val="2"/>
            <w:tcBorders>
              <w:top w:val="nil"/>
              <w:left w:val="nil"/>
              <w:bottom w:val="nil"/>
              <w:right w:val="nil"/>
            </w:tcBorders>
            <w:vAlign w:val="center"/>
          </w:tcPr>
          <w:p w14:paraId="4C7B7631"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vAlign w:val="center"/>
          </w:tcPr>
          <w:p w14:paraId="37721F60" w14:textId="48C969EC"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Advance Histology II </w:t>
            </w:r>
          </w:p>
          <w:p w14:paraId="302A7D18"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690DC5AD"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Camel Anatomy </w:t>
            </w:r>
          </w:p>
          <w:p w14:paraId="50657462"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(Role: coordinator)</w:t>
            </w:r>
          </w:p>
          <w:p w14:paraId="5F2EBB13" w14:textId="77777777"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4F731397" w14:textId="77777777" w:rsidTr="00574A68">
        <w:trPr>
          <w:gridAfter w:val="9"/>
          <w:wAfter w:w="678" w:type="dxa"/>
        </w:trPr>
        <w:tc>
          <w:tcPr>
            <w:tcW w:w="2835" w:type="dxa"/>
            <w:gridSpan w:val="2"/>
            <w:tcBorders>
              <w:top w:val="nil"/>
              <w:left w:val="nil"/>
              <w:bottom w:val="nil"/>
              <w:right w:val="nil"/>
            </w:tcBorders>
            <w:vAlign w:val="center"/>
          </w:tcPr>
          <w:p w14:paraId="09E56FB3" w14:textId="77777777" w:rsidR="00AD088E" w:rsidRPr="007B28BA" w:rsidRDefault="00AD088E" w:rsidP="00574A68">
            <w:pPr>
              <w:spacing w:after="0" w:line="240" w:lineRule="auto"/>
              <w:ind w:left="-18" w:right="571"/>
              <w:rPr>
                <w:rFonts w:asciiTheme="majorBidi" w:hAnsiTheme="majorBidi" w:cstheme="majorBidi"/>
                <w:sz w:val="24"/>
                <w:szCs w:val="24"/>
              </w:rPr>
            </w:pPr>
          </w:p>
          <w:p w14:paraId="41FAEBB6"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vAlign w:val="center"/>
          </w:tcPr>
          <w:p w14:paraId="52317C1C"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0EC27B61" w14:textId="77777777" w:rsidTr="00574A68">
        <w:trPr>
          <w:gridAfter w:val="5"/>
          <w:wAfter w:w="518" w:type="dxa"/>
          <w:trHeight w:val="792"/>
        </w:trPr>
        <w:tc>
          <w:tcPr>
            <w:tcW w:w="9864" w:type="dxa"/>
            <w:gridSpan w:val="30"/>
            <w:tcBorders>
              <w:top w:val="nil"/>
              <w:left w:val="nil"/>
              <w:bottom w:val="nil"/>
              <w:right w:val="nil"/>
            </w:tcBorders>
            <w:vAlign w:val="center"/>
          </w:tcPr>
          <w:p w14:paraId="0CC36465" w14:textId="77777777" w:rsidR="00AD088E" w:rsidRPr="007B28BA" w:rsidRDefault="00AD088E" w:rsidP="00574A68">
            <w:pPr>
              <w:tabs>
                <w:tab w:val="right" w:pos="180"/>
              </w:tabs>
              <w:spacing w:after="0" w:line="240" w:lineRule="auto"/>
              <w:ind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Graduate Advisor Experience </w:t>
            </w:r>
          </w:p>
          <w:p w14:paraId="3EEF36AE" w14:textId="49D23EEA" w:rsidR="00AD088E" w:rsidRPr="007B28BA" w:rsidRDefault="00AD088E" w:rsidP="00574A68">
            <w:pPr>
              <w:tabs>
                <w:tab w:val="right" w:pos="180"/>
              </w:tabs>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Major Advisor (</w:t>
            </w:r>
            <w:r w:rsidR="001327CE" w:rsidRPr="007B28BA">
              <w:rPr>
                <w:rFonts w:asciiTheme="majorBidi" w:hAnsiTheme="majorBidi" w:cstheme="majorBidi"/>
                <w:b/>
                <w:bCs/>
                <w:color w:val="00B0F0"/>
                <w:sz w:val="24"/>
                <w:szCs w:val="24"/>
              </w:rPr>
              <w:t>master’s degree</w:t>
            </w:r>
            <w:r w:rsidRPr="007B28BA">
              <w:rPr>
                <w:rFonts w:asciiTheme="majorBidi" w:hAnsiTheme="majorBidi" w:cstheme="majorBidi"/>
                <w:b/>
                <w:bCs/>
                <w:color w:val="00B0F0"/>
                <w:sz w:val="24"/>
                <w:szCs w:val="24"/>
              </w:rPr>
              <w:t>)</w:t>
            </w:r>
          </w:p>
          <w:p w14:paraId="7A118FB1" w14:textId="77777777" w:rsidR="00AD088E" w:rsidRPr="007B28BA" w:rsidRDefault="00AD088E" w:rsidP="00574A68">
            <w:pPr>
              <w:tabs>
                <w:tab w:val="right" w:pos="180"/>
              </w:tabs>
              <w:spacing w:after="0" w:line="240" w:lineRule="auto"/>
              <w:ind w:left="-18" w:right="571"/>
              <w:rPr>
                <w:rFonts w:asciiTheme="majorBidi" w:hAnsiTheme="majorBidi" w:cstheme="majorBidi"/>
                <w:sz w:val="24"/>
                <w:szCs w:val="24"/>
              </w:rPr>
            </w:pPr>
          </w:p>
        </w:tc>
      </w:tr>
      <w:tr w:rsidR="00574A68" w:rsidRPr="007B28BA" w14:paraId="35603150" w14:textId="77777777" w:rsidTr="00574A68">
        <w:trPr>
          <w:gridAfter w:val="9"/>
          <w:wAfter w:w="678" w:type="dxa"/>
        </w:trPr>
        <w:tc>
          <w:tcPr>
            <w:tcW w:w="2835" w:type="dxa"/>
            <w:gridSpan w:val="2"/>
            <w:tcBorders>
              <w:top w:val="nil"/>
              <w:left w:val="nil"/>
              <w:bottom w:val="nil"/>
              <w:right w:val="nil"/>
            </w:tcBorders>
            <w:vAlign w:val="center"/>
          </w:tcPr>
          <w:p w14:paraId="5603F84D"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vAlign w:val="center"/>
          </w:tcPr>
          <w:p w14:paraId="7159876C" w14:textId="77777777" w:rsidR="00AD088E" w:rsidRPr="007B28BA" w:rsidRDefault="00AD088E" w:rsidP="00574A68">
            <w:pPr>
              <w:spacing w:after="0" w:line="240" w:lineRule="auto"/>
              <w:ind w:left="360" w:right="571"/>
              <w:jc w:val="both"/>
              <w:rPr>
                <w:rFonts w:asciiTheme="majorBidi" w:hAnsiTheme="majorBidi" w:cstheme="majorBidi"/>
                <w:sz w:val="24"/>
                <w:szCs w:val="24"/>
              </w:rPr>
            </w:pPr>
          </w:p>
          <w:p w14:paraId="12AD3831" w14:textId="77777777" w:rsidR="00AD088E" w:rsidRPr="007B28BA" w:rsidRDefault="00AD088E" w:rsidP="00574A68">
            <w:pPr>
              <w:spacing w:after="0" w:line="240" w:lineRule="auto"/>
              <w:ind w:left="360" w:right="571"/>
              <w:jc w:val="both"/>
              <w:rPr>
                <w:rFonts w:asciiTheme="majorBidi" w:hAnsiTheme="majorBidi" w:cstheme="majorBidi"/>
                <w:sz w:val="24"/>
                <w:szCs w:val="24"/>
              </w:rPr>
            </w:pPr>
          </w:p>
          <w:p w14:paraId="1A517051" w14:textId="0F3D3DBB" w:rsidR="00AD088E" w:rsidRPr="007B28BA" w:rsidRDefault="00AD088E" w:rsidP="00574A68">
            <w:pPr>
              <w:pStyle w:val="ListParagraph"/>
              <w:numPr>
                <w:ilvl w:val="0"/>
                <w:numId w:val="40"/>
              </w:numPr>
              <w:spacing w:after="0" w:line="240" w:lineRule="auto"/>
              <w:ind w:right="571"/>
              <w:jc w:val="both"/>
              <w:rPr>
                <w:rFonts w:asciiTheme="majorBidi" w:hAnsiTheme="majorBidi" w:cstheme="majorBidi"/>
                <w:iCs/>
                <w:sz w:val="24"/>
                <w:szCs w:val="24"/>
              </w:rPr>
            </w:pPr>
            <w:r w:rsidRPr="007B28BA">
              <w:rPr>
                <w:rFonts w:asciiTheme="majorBidi" w:hAnsiTheme="majorBidi" w:cstheme="majorBidi"/>
                <w:bCs/>
                <w:iCs/>
                <w:sz w:val="24"/>
                <w:szCs w:val="24"/>
              </w:rPr>
              <w:t>Effect of thermal manipulation during chicken embryogenesis on gene expression of heat shock protein 90 and 60 (HSP90 &amp; HSP60) and heat shock factor-1 (HSF-1</w:t>
            </w:r>
            <w:r w:rsidRPr="007B28BA">
              <w:rPr>
                <w:rFonts w:asciiTheme="majorBidi" w:hAnsiTheme="majorBidi" w:cstheme="majorBidi"/>
                <w:iCs/>
                <w:sz w:val="24"/>
                <w:szCs w:val="24"/>
              </w:rPr>
              <w:t xml:space="preserve">). Abdullah </w:t>
            </w:r>
            <w:proofErr w:type="spellStart"/>
            <w:r w:rsidRPr="007B28BA">
              <w:rPr>
                <w:rFonts w:asciiTheme="majorBidi" w:hAnsiTheme="majorBidi" w:cstheme="majorBidi"/>
                <w:iCs/>
                <w:sz w:val="24"/>
                <w:szCs w:val="24"/>
              </w:rPr>
              <w:t>Alramadan</w:t>
            </w:r>
            <w:proofErr w:type="spellEnd"/>
            <w:r w:rsidRPr="007B28BA">
              <w:rPr>
                <w:rFonts w:asciiTheme="majorBidi" w:hAnsiTheme="majorBidi" w:cstheme="majorBidi"/>
                <w:iCs/>
                <w:sz w:val="24"/>
                <w:szCs w:val="24"/>
              </w:rPr>
              <w:t xml:space="preserve">. </w:t>
            </w:r>
            <w:r w:rsidR="001327CE" w:rsidRPr="007B28BA">
              <w:rPr>
                <w:rFonts w:asciiTheme="majorBidi" w:hAnsiTheme="majorBidi" w:cstheme="majorBidi"/>
                <w:iCs/>
                <w:sz w:val="24"/>
                <w:szCs w:val="24"/>
              </w:rPr>
              <w:t>May</w:t>
            </w:r>
            <w:r w:rsidRPr="007B28BA">
              <w:rPr>
                <w:rFonts w:asciiTheme="majorBidi" w:hAnsiTheme="majorBidi" w:cstheme="majorBidi"/>
                <w:iCs/>
                <w:sz w:val="24"/>
                <w:szCs w:val="24"/>
              </w:rPr>
              <w:t xml:space="preserve"> 2014.</w:t>
            </w:r>
          </w:p>
          <w:p w14:paraId="414E95F6" w14:textId="77777777" w:rsidR="00AD088E" w:rsidRPr="007B28BA" w:rsidRDefault="00AD088E" w:rsidP="00574A68">
            <w:pPr>
              <w:spacing w:after="0" w:line="240" w:lineRule="auto"/>
              <w:ind w:left="360" w:right="571"/>
              <w:jc w:val="both"/>
              <w:rPr>
                <w:rFonts w:asciiTheme="majorBidi" w:hAnsiTheme="majorBidi" w:cstheme="majorBidi"/>
                <w:iCs/>
                <w:sz w:val="24"/>
                <w:szCs w:val="24"/>
              </w:rPr>
            </w:pPr>
          </w:p>
          <w:p w14:paraId="116A4F05" w14:textId="17DB94F2" w:rsidR="00AD088E" w:rsidRPr="007B28BA" w:rsidRDefault="00AD088E" w:rsidP="00574A68">
            <w:pPr>
              <w:pStyle w:val="ListParagraph"/>
              <w:numPr>
                <w:ilvl w:val="0"/>
                <w:numId w:val="40"/>
              </w:numPr>
              <w:spacing w:after="0" w:line="240" w:lineRule="auto"/>
              <w:ind w:right="571"/>
              <w:jc w:val="both"/>
              <w:rPr>
                <w:rFonts w:asciiTheme="majorBidi" w:hAnsiTheme="majorBidi" w:cstheme="majorBidi"/>
                <w:iCs/>
                <w:sz w:val="24"/>
                <w:szCs w:val="24"/>
              </w:rPr>
            </w:pPr>
            <w:r w:rsidRPr="007B28BA">
              <w:rPr>
                <w:rFonts w:asciiTheme="majorBidi" w:hAnsiTheme="majorBidi" w:cstheme="majorBidi"/>
                <w:iCs/>
                <w:sz w:val="24"/>
                <w:szCs w:val="24"/>
              </w:rPr>
              <w:t xml:space="preserve">Thermal manipulation during broiler embryogenesis: Effect on the expressions of heat shock protein 70 </w:t>
            </w:r>
            <w:r w:rsidRPr="007B28BA">
              <w:rPr>
                <w:rFonts w:asciiTheme="majorBidi" w:hAnsiTheme="majorBidi" w:cstheme="majorBidi"/>
                <w:iCs/>
                <w:sz w:val="24"/>
                <w:szCs w:val="24"/>
              </w:rPr>
              <w:lastRenderedPageBreak/>
              <w:t xml:space="preserve">(HSP70) </w:t>
            </w:r>
            <w:proofErr w:type="spellStart"/>
            <w:r w:rsidRPr="007B28BA">
              <w:rPr>
                <w:rFonts w:asciiTheme="majorBidi" w:hAnsiTheme="majorBidi" w:cstheme="majorBidi"/>
                <w:iCs/>
                <w:sz w:val="24"/>
                <w:szCs w:val="24"/>
              </w:rPr>
              <w:t>andheat</w:t>
            </w:r>
            <w:proofErr w:type="spellEnd"/>
            <w:r w:rsidRPr="007B28BA">
              <w:rPr>
                <w:rFonts w:asciiTheme="majorBidi" w:hAnsiTheme="majorBidi" w:cstheme="majorBidi"/>
                <w:iCs/>
                <w:sz w:val="24"/>
                <w:szCs w:val="24"/>
              </w:rPr>
              <w:t xml:space="preserve"> shock factor-3 (HSF3</w:t>
            </w:r>
            <w:r w:rsidRPr="007B28BA">
              <w:rPr>
                <w:rFonts w:asciiTheme="majorBidi" w:hAnsiTheme="majorBidi" w:cstheme="majorBidi"/>
                <w:b/>
                <w:bCs/>
                <w:iCs/>
                <w:sz w:val="24"/>
                <w:szCs w:val="24"/>
              </w:rPr>
              <w:t xml:space="preserve">). </w:t>
            </w:r>
            <w:proofErr w:type="spellStart"/>
            <w:r w:rsidRPr="007B28BA">
              <w:rPr>
                <w:rFonts w:asciiTheme="majorBidi" w:hAnsiTheme="majorBidi" w:cstheme="majorBidi"/>
                <w:iCs/>
                <w:sz w:val="24"/>
                <w:szCs w:val="24"/>
              </w:rPr>
              <w:t>Imadeldin</w:t>
            </w:r>
            <w:proofErr w:type="spellEnd"/>
            <w:r w:rsidRPr="007B28BA">
              <w:rPr>
                <w:rFonts w:asciiTheme="majorBidi" w:hAnsiTheme="majorBidi" w:cstheme="majorBidi"/>
                <w:iCs/>
                <w:sz w:val="24"/>
                <w:szCs w:val="24"/>
              </w:rPr>
              <w:t xml:space="preserve"> Ismail Abdalla Yahya. January 2014.</w:t>
            </w:r>
          </w:p>
          <w:p w14:paraId="36663B33" w14:textId="77777777" w:rsidR="00AD088E" w:rsidRPr="007B28BA" w:rsidRDefault="00AD088E" w:rsidP="00574A68">
            <w:pPr>
              <w:spacing w:after="0" w:line="240" w:lineRule="auto"/>
              <w:ind w:left="360" w:right="571"/>
              <w:jc w:val="both"/>
              <w:rPr>
                <w:rFonts w:asciiTheme="majorBidi" w:hAnsiTheme="majorBidi" w:cstheme="majorBidi"/>
                <w:iCs/>
                <w:sz w:val="24"/>
                <w:szCs w:val="24"/>
              </w:rPr>
            </w:pPr>
          </w:p>
          <w:p w14:paraId="0AF9D8D7" w14:textId="08A553DE" w:rsidR="00AD088E" w:rsidRPr="007B28BA" w:rsidRDefault="00AD088E" w:rsidP="00574A68">
            <w:pPr>
              <w:pStyle w:val="ListParagraph"/>
              <w:numPr>
                <w:ilvl w:val="0"/>
                <w:numId w:val="40"/>
              </w:numPr>
              <w:spacing w:after="0" w:line="240" w:lineRule="auto"/>
              <w:ind w:right="571"/>
              <w:jc w:val="both"/>
              <w:rPr>
                <w:rFonts w:asciiTheme="majorBidi" w:hAnsiTheme="majorBidi" w:cstheme="majorBidi"/>
                <w:iCs/>
                <w:sz w:val="24"/>
                <w:szCs w:val="24"/>
              </w:rPr>
            </w:pPr>
            <w:r w:rsidRPr="007B28BA">
              <w:rPr>
                <w:rFonts w:asciiTheme="majorBidi" w:hAnsiTheme="majorBidi" w:cstheme="majorBidi"/>
                <w:sz w:val="24"/>
                <w:szCs w:val="24"/>
              </w:rPr>
              <w:t xml:space="preserve">Effect of thermal manipulation during embryogenesis on the expression of Heat shock protein 70 (HSP70) in chicken. Abd </w:t>
            </w:r>
            <w:proofErr w:type="spellStart"/>
            <w:r w:rsidRPr="007B28BA">
              <w:rPr>
                <w:rFonts w:asciiTheme="majorBidi" w:hAnsiTheme="majorBidi" w:cstheme="majorBidi"/>
                <w:sz w:val="24"/>
                <w:szCs w:val="24"/>
              </w:rPr>
              <w:t>Elhafeed</w:t>
            </w:r>
            <w:proofErr w:type="spellEnd"/>
            <w:r w:rsidRPr="007B28BA">
              <w:rPr>
                <w:rFonts w:asciiTheme="majorBidi" w:hAnsiTheme="majorBidi" w:cstheme="majorBidi"/>
                <w:sz w:val="24"/>
                <w:szCs w:val="24"/>
              </w:rPr>
              <w:t xml:space="preserve"> S. </w:t>
            </w:r>
            <w:proofErr w:type="spellStart"/>
            <w:r w:rsidRPr="007B28BA">
              <w:rPr>
                <w:rFonts w:asciiTheme="majorBidi" w:hAnsiTheme="majorBidi" w:cstheme="majorBidi"/>
                <w:sz w:val="24"/>
                <w:szCs w:val="24"/>
              </w:rPr>
              <w:t>Dalab</w:t>
            </w:r>
            <w:proofErr w:type="spellEnd"/>
            <w:r w:rsidRPr="007B28BA">
              <w:rPr>
                <w:rFonts w:asciiTheme="majorBidi" w:hAnsiTheme="majorBidi" w:cstheme="majorBidi"/>
                <w:sz w:val="24"/>
                <w:szCs w:val="24"/>
              </w:rPr>
              <w:t>, June 2010.</w:t>
            </w:r>
          </w:p>
          <w:p w14:paraId="2E006442" w14:textId="77777777" w:rsidR="00AD088E" w:rsidRPr="007B28BA" w:rsidRDefault="00AD088E" w:rsidP="00574A68">
            <w:pPr>
              <w:spacing w:after="0" w:line="240" w:lineRule="auto"/>
              <w:ind w:left="360" w:right="571"/>
              <w:jc w:val="both"/>
              <w:rPr>
                <w:rFonts w:asciiTheme="majorBidi" w:hAnsiTheme="majorBidi" w:cstheme="majorBidi"/>
                <w:b/>
                <w:bCs/>
                <w:i/>
                <w:iCs/>
                <w:sz w:val="24"/>
                <w:szCs w:val="24"/>
              </w:rPr>
            </w:pPr>
          </w:p>
          <w:p w14:paraId="6012FBA3" w14:textId="77777777" w:rsidR="00AD088E" w:rsidRPr="007B28BA" w:rsidRDefault="00AD088E" w:rsidP="00574A68">
            <w:pPr>
              <w:pStyle w:val="ListParagraph"/>
              <w:numPr>
                <w:ilvl w:val="0"/>
                <w:numId w:val="40"/>
              </w:numPr>
              <w:spacing w:after="0" w:line="240" w:lineRule="auto"/>
              <w:ind w:right="571"/>
              <w:jc w:val="both"/>
              <w:rPr>
                <w:rFonts w:asciiTheme="majorBidi" w:hAnsiTheme="majorBidi" w:cstheme="majorBidi"/>
                <w:sz w:val="24"/>
                <w:szCs w:val="24"/>
                <w:lang w:bidi="ar-JO"/>
              </w:rPr>
            </w:pPr>
            <w:r w:rsidRPr="007B28BA">
              <w:rPr>
                <w:rFonts w:asciiTheme="majorBidi" w:hAnsiTheme="majorBidi" w:cstheme="majorBidi"/>
                <w:sz w:val="24"/>
                <w:szCs w:val="24"/>
              </w:rPr>
              <w:t xml:space="preserve">The Effect of Thermal Manipulation during Embryogenesis of Body Weight and Thermotolerance Acquisition Post-hatching. </w:t>
            </w:r>
            <w:proofErr w:type="spellStart"/>
            <w:r w:rsidRPr="007B28BA">
              <w:rPr>
                <w:rFonts w:asciiTheme="majorBidi" w:hAnsiTheme="majorBidi" w:cstheme="majorBidi"/>
                <w:sz w:val="24"/>
                <w:szCs w:val="24"/>
              </w:rPr>
              <w:t>Majduleen</w:t>
            </w:r>
            <w:proofErr w:type="spellEnd"/>
            <w:r w:rsidRPr="007B28BA">
              <w:rPr>
                <w:rFonts w:asciiTheme="majorBidi" w:hAnsiTheme="majorBidi" w:cstheme="majorBidi"/>
                <w:sz w:val="24"/>
                <w:szCs w:val="24"/>
              </w:rPr>
              <w:t xml:space="preserve"> Ali </w:t>
            </w:r>
            <w:proofErr w:type="spellStart"/>
            <w:r w:rsidRPr="007B28BA">
              <w:rPr>
                <w:rFonts w:asciiTheme="majorBidi" w:hAnsiTheme="majorBidi" w:cstheme="majorBidi"/>
                <w:sz w:val="24"/>
                <w:szCs w:val="24"/>
              </w:rPr>
              <w:t>Sbaihat</w:t>
            </w:r>
            <w:proofErr w:type="spellEnd"/>
            <w:r w:rsidRPr="007B28BA">
              <w:rPr>
                <w:rFonts w:asciiTheme="majorBidi" w:hAnsiTheme="majorBidi" w:cstheme="majorBidi"/>
                <w:sz w:val="24"/>
                <w:szCs w:val="24"/>
              </w:rPr>
              <w:t xml:space="preserve">.  </w:t>
            </w:r>
            <w:proofErr w:type="gramStart"/>
            <w:r w:rsidRPr="007B28BA">
              <w:rPr>
                <w:rFonts w:asciiTheme="majorBidi" w:hAnsiTheme="majorBidi" w:cstheme="majorBidi"/>
                <w:sz w:val="24"/>
                <w:szCs w:val="24"/>
              </w:rPr>
              <w:t>March,</w:t>
            </w:r>
            <w:proofErr w:type="gramEnd"/>
            <w:r w:rsidRPr="007B28BA">
              <w:rPr>
                <w:rFonts w:asciiTheme="majorBidi" w:hAnsiTheme="majorBidi" w:cstheme="majorBidi"/>
                <w:sz w:val="24"/>
                <w:szCs w:val="24"/>
              </w:rPr>
              <w:t xml:space="preserve"> 2008.</w:t>
            </w:r>
          </w:p>
          <w:p w14:paraId="534C76E1" w14:textId="77777777" w:rsidR="00AD088E" w:rsidRPr="007B28BA" w:rsidRDefault="00AD088E" w:rsidP="00574A68">
            <w:pPr>
              <w:spacing w:after="0" w:line="240" w:lineRule="auto"/>
              <w:ind w:left="720" w:right="571"/>
              <w:jc w:val="both"/>
              <w:rPr>
                <w:rFonts w:asciiTheme="majorBidi" w:hAnsiTheme="majorBidi" w:cstheme="majorBidi"/>
                <w:sz w:val="24"/>
                <w:szCs w:val="24"/>
                <w:lang w:bidi="ar-JO"/>
              </w:rPr>
            </w:pPr>
          </w:p>
          <w:p w14:paraId="37796756" w14:textId="77777777" w:rsidR="00AD088E" w:rsidRPr="007B28BA" w:rsidRDefault="00AD088E" w:rsidP="00574A68">
            <w:pPr>
              <w:pStyle w:val="ListParagraph"/>
              <w:numPr>
                <w:ilvl w:val="0"/>
                <w:numId w:val="40"/>
              </w:numPr>
              <w:spacing w:after="0" w:line="240" w:lineRule="auto"/>
              <w:ind w:right="571"/>
              <w:jc w:val="both"/>
              <w:rPr>
                <w:rFonts w:asciiTheme="majorBidi" w:hAnsiTheme="majorBidi" w:cstheme="majorBidi"/>
                <w:sz w:val="24"/>
                <w:szCs w:val="24"/>
                <w:lang w:bidi="ar-JO"/>
              </w:rPr>
            </w:pPr>
            <w:r w:rsidRPr="007B28BA">
              <w:rPr>
                <w:rFonts w:asciiTheme="majorBidi" w:hAnsiTheme="majorBidi" w:cstheme="majorBidi"/>
                <w:sz w:val="24"/>
                <w:szCs w:val="24"/>
              </w:rPr>
              <w:t xml:space="preserve">The Effect of Thermal Manipulation during Embryogenesis of Broiler Chicks on Muscle Growth and Muscle Marker Gene Expression. Amal </w:t>
            </w:r>
            <w:proofErr w:type="spellStart"/>
            <w:r w:rsidRPr="007B28BA">
              <w:rPr>
                <w:rFonts w:asciiTheme="majorBidi" w:hAnsiTheme="majorBidi" w:cstheme="majorBidi"/>
                <w:sz w:val="24"/>
                <w:szCs w:val="24"/>
              </w:rPr>
              <w:t>Ahmaed</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M.Salah</w:t>
            </w:r>
            <w:proofErr w:type="spellEnd"/>
            <w:proofErr w:type="gramEnd"/>
            <w:r w:rsidRPr="007B28BA">
              <w:rPr>
                <w:rFonts w:asciiTheme="majorBidi" w:hAnsiTheme="majorBidi" w:cstheme="majorBidi"/>
                <w:sz w:val="24"/>
                <w:szCs w:val="24"/>
              </w:rPr>
              <w:t xml:space="preserve">.  </w:t>
            </w:r>
            <w:proofErr w:type="gramStart"/>
            <w:r w:rsidRPr="007B28BA">
              <w:rPr>
                <w:rFonts w:asciiTheme="majorBidi" w:hAnsiTheme="majorBidi" w:cstheme="majorBidi"/>
                <w:sz w:val="24"/>
                <w:szCs w:val="24"/>
              </w:rPr>
              <w:t>December,</w:t>
            </w:r>
            <w:proofErr w:type="gramEnd"/>
            <w:r w:rsidRPr="007B28BA">
              <w:rPr>
                <w:rFonts w:asciiTheme="majorBidi" w:hAnsiTheme="majorBidi" w:cstheme="majorBidi"/>
                <w:sz w:val="24"/>
                <w:szCs w:val="24"/>
              </w:rPr>
              <w:t xml:space="preserve"> 2007. </w:t>
            </w:r>
          </w:p>
          <w:p w14:paraId="477E20AA" w14:textId="77777777" w:rsidR="00AD088E" w:rsidRPr="007B28BA" w:rsidRDefault="00AD088E" w:rsidP="00574A68">
            <w:pPr>
              <w:pStyle w:val="MediumGrid1-Accent21"/>
              <w:ind w:right="571"/>
              <w:rPr>
                <w:rFonts w:asciiTheme="majorBidi" w:hAnsiTheme="majorBidi" w:cstheme="majorBidi"/>
                <w:lang w:bidi="ar-JO"/>
              </w:rPr>
            </w:pPr>
          </w:p>
          <w:p w14:paraId="4CB7EC1B" w14:textId="77777777" w:rsidR="00AD088E" w:rsidRPr="007B28BA" w:rsidRDefault="00AD088E" w:rsidP="00574A68">
            <w:pPr>
              <w:pStyle w:val="ListParagraph"/>
              <w:numPr>
                <w:ilvl w:val="0"/>
                <w:numId w:val="40"/>
              </w:numPr>
              <w:spacing w:after="0" w:line="240" w:lineRule="auto"/>
              <w:ind w:right="571"/>
              <w:jc w:val="both"/>
              <w:rPr>
                <w:rFonts w:asciiTheme="majorBidi" w:hAnsiTheme="majorBidi" w:cstheme="majorBidi"/>
                <w:sz w:val="24"/>
                <w:szCs w:val="24"/>
                <w:lang w:bidi="ar-JO"/>
              </w:rPr>
            </w:pPr>
            <w:r w:rsidRPr="007B28BA">
              <w:rPr>
                <w:rFonts w:asciiTheme="majorBidi" w:hAnsiTheme="majorBidi" w:cstheme="majorBidi"/>
                <w:sz w:val="24"/>
                <w:szCs w:val="24"/>
                <w:lang w:bidi="ar-JO"/>
              </w:rPr>
              <w:t xml:space="preserve">Determination of the Normal Distribution and Density of Mast Cells in the Digestive System of the Young Camels (camelus dromedarius). </w:t>
            </w:r>
            <w:proofErr w:type="spellStart"/>
            <w:r w:rsidRPr="007B28BA">
              <w:rPr>
                <w:rFonts w:asciiTheme="majorBidi" w:hAnsiTheme="majorBidi" w:cstheme="majorBidi"/>
                <w:sz w:val="24"/>
                <w:szCs w:val="24"/>
                <w:lang w:bidi="ar-JO"/>
              </w:rPr>
              <w:t>Mu`ath</w:t>
            </w:r>
            <w:proofErr w:type="spellEnd"/>
            <w:r w:rsidRPr="007B28BA">
              <w:rPr>
                <w:rFonts w:asciiTheme="majorBidi" w:hAnsiTheme="majorBidi" w:cstheme="majorBidi"/>
                <w:sz w:val="24"/>
                <w:szCs w:val="24"/>
                <w:lang w:bidi="ar-JO"/>
              </w:rPr>
              <w:t xml:space="preserve"> </w:t>
            </w:r>
            <w:proofErr w:type="spellStart"/>
            <w:r w:rsidRPr="007B28BA">
              <w:rPr>
                <w:rFonts w:asciiTheme="majorBidi" w:hAnsiTheme="majorBidi" w:cstheme="majorBidi"/>
                <w:sz w:val="24"/>
                <w:szCs w:val="24"/>
                <w:lang w:bidi="ar-JO"/>
              </w:rPr>
              <w:t>Qasem</w:t>
            </w:r>
            <w:proofErr w:type="spellEnd"/>
            <w:r w:rsidRPr="007B28BA">
              <w:rPr>
                <w:rFonts w:asciiTheme="majorBidi" w:hAnsiTheme="majorBidi" w:cstheme="majorBidi"/>
                <w:sz w:val="24"/>
                <w:szCs w:val="24"/>
                <w:lang w:bidi="ar-JO"/>
              </w:rPr>
              <w:t xml:space="preserve"> Al-Gadi.  August 2006.</w:t>
            </w:r>
          </w:p>
          <w:p w14:paraId="46E99330" w14:textId="77777777" w:rsidR="00AD088E" w:rsidRPr="007B28BA" w:rsidRDefault="00AD088E" w:rsidP="00574A68">
            <w:pPr>
              <w:spacing w:after="0" w:line="240" w:lineRule="auto"/>
              <w:ind w:left="360" w:right="571"/>
              <w:jc w:val="both"/>
              <w:rPr>
                <w:rFonts w:asciiTheme="majorBidi" w:hAnsiTheme="majorBidi" w:cstheme="majorBidi"/>
                <w:sz w:val="24"/>
                <w:szCs w:val="24"/>
                <w:lang w:bidi="ar-JO"/>
              </w:rPr>
            </w:pPr>
          </w:p>
          <w:p w14:paraId="09C067F1" w14:textId="77777777" w:rsidR="00AD088E" w:rsidRPr="007B28BA" w:rsidRDefault="00AD088E" w:rsidP="00574A68">
            <w:pPr>
              <w:spacing w:after="0" w:line="240" w:lineRule="auto"/>
              <w:ind w:left="720" w:right="571"/>
              <w:jc w:val="both"/>
              <w:rPr>
                <w:rFonts w:asciiTheme="majorBidi" w:hAnsiTheme="majorBidi" w:cstheme="majorBidi"/>
                <w:sz w:val="24"/>
                <w:szCs w:val="24"/>
                <w:lang w:bidi="ar-JO"/>
              </w:rPr>
            </w:pPr>
          </w:p>
        </w:tc>
      </w:tr>
      <w:tr w:rsidR="004016D6" w:rsidRPr="007B28BA" w14:paraId="6493D3A5" w14:textId="77777777" w:rsidTr="00574A68">
        <w:trPr>
          <w:gridAfter w:val="5"/>
          <w:wAfter w:w="518" w:type="dxa"/>
        </w:trPr>
        <w:tc>
          <w:tcPr>
            <w:tcW w:w="9864" w:type="dxa"/>
            <w:gridSpan w:val="30"/>
            <w:tcBorders>
              <w:top w:val="nil"/>
              <w:left w:val="nil"/>
              <w:bottom w:val="nil"/>
              <w:right w:val="nil"/>
            </w:tcBorders>
            <w:vAlign w:val="center"/>
          </w:tcPr>
          <w:p w14:paraId="46509CB5" w14:textId="77777777" w:rsidR="00AD088E" w:rsidRPr="007B28BA" w:rsidRDefault="00AD088E" w:rsidP="00574A68">
            <w:pPr>
              <w:spacing w:after="0" w:line="240" w:lineRule="auto"/>
              <w:ind w:left="-18" w:right="571"/>
              <w:rPr>
                <w:rFonts w:asciiTheme="majorBidi" w:hAnsiTheme="majorBidi" w:cstheme="majorBidi"/>
                <w:b/>
                <w:bCs/>
                <w:sz w:val="24"/>
                <w:szCs w:val="24"/>
              </w:rPr>
            </w:pPr>
          </w:p>
          <w:p w14:paraId="1D98B302" w14:textId="77777777"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Graduate Advisor Experience </w:t>
            </w:r>
          </w:p>
          <w:p w14:paraId="061812BF" w14:textId="00C5C970" w:rsidR="00AD088E" w:rsidRPr="007B28BA" w:rsidRDefault="00AD088E" w:rsidP="00574A68">
            <w:pPr>
              <w:spacing w:after="0" w:line="240" w:lineRule="auto"/>
              <w:ind w:left="-18" w:right="571"/>
              <w:rPr>
                <w:rFonts w:asciiTheme="majorBidi" w:hAnsiTheme="majorBidi" w:cstheme="majorBidi"/>
                <w:b/>
                <w:bCs/>
                <w:sz w:val="24"/>
                <w:szCs w:val="24"/>
              </w:rPr>
            </w:pPr>
            <w:r w:rsidRPr="007B28BA">
              <w:rPr>
                <w:rFonts w:asciiTheme="majorBidi" w:hAnsiTheme="majorBidi" w:cstheme="majorBidi"/>
                <w:b/>
                <w:bCs/>
                <w:color w:val="00B0F0"/>
                <w:sz w:val="24"/>
                <w:szCs w:val="24"/>
              </w:rPr>
              <w:t>Co- Advisor and Examination Committees (</w:t>
            </w:r>
            <w:r w:rsidR="00250C23" w:rsidRPr="007B28BA">
              <w:rPr>
                <w:rFonts w:asciiTheme="majorBidi" w:hAnsiTheme="majorBidi" w:cstheme="majorBidi"/>
                <w:b/>
                <w:bCs/>
                <w:color w:val="00B0F0"/>
                <w:sz w:val="24"/>
                <w:szCs w:val="24"/>
              </w:rPr>
              <w:t>master’s degree</w:t>
            </w:r>
            <w:r w:rsidRPr="007B28BA">
              <w:rPr>
                <w:rFonts w:asciiTheme="majorBidi" w:hAnsiTheme="majorBidi" w:cstheme="majorBidi"/>
                <w:b/>
                <w:bCs/>
                <w:color w:val="00B0F0"/>
                <w:sz w:val="24"/>
                <w:szCs w:val="24"/>
              </w:rPr>
              <w:t>)</w:t>
            </w:r>
          </w:p>
        </w:tc>
      </w:tr>
      <w:tr w:rsidR="00574A68" w:rsidRPr="007B28BA" w14:paraId="1845962D" w14:textId="77777777" w:rsidTr="00574A68">
        <w:trPr>
          <w:gridAfter w:val="9"/>
          <w:wAfter w:w="678" w:type="dxa"/>
        </w:trPr>
        <w:tc>
          <w:tcPr>
            <w:tcW w:w="2835" w:type="dxa"/>
            <w:gridSpan w:val="2"/>
            <w:tcBorders>
              <w:top w:val="nil"/>
              <w:left w:val="nil"/>
              <w:bottom w:val="nil"/>
              <w:right w:val="nil"/>
            </w:tcBorders>
            <w:vAlign w:val="center"/>
          </w:tcPr>
          <w:p w14:paraId="162B4BDE"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6869" w:type="dxa"/>
            <w:gridSpan w:val="24"/>
            <w:tcBorders>
              <w:top w:val="nil"/>
              <w:left w:val="nil"/>
              <w:bottom w:val="nil"/>
              <w:right w:val="nil"/>
            </w:tcBorders>
            <w:vAlign w:val="center"/>
          </w:tcPr>
          <w:p w14:paraId="160A3ED8" w14:textId="77777777" w:rsidR="00AD088E" w:rsidRPr="007B28BA" w:rsidRDefault="00AD088E" w:rsidP="00574A68">
            <w:pPr>
              <w:pStyle w:val="ListParagraph"/>
              <w:tabs>
                <w:tab w:val="num" w:pos="1080"/>
              </w:tabs>
              <w:spacing w:after="0" w:line="240" w:lineRule="auto"/>
              <w:ind w:left="1440" w:right="571"/>
              <w:rPr>
                <w:rFonts w:asciiTheme="majorBidi" w:hAnsiTheme="majorBidi" w:cstheme="majorBidi"/>
                <w:sz w:val="24"/>
                <w:szCs w:val="24"/>
              </w:rPr>
            </w:pPr>
          </w:p>
          <w:p w14:paraId="2219AAFA" w14:textId="77777777" w:rsidR="00AD088E" w:rsidRPr="007B28BA" w:rsidRDefault="00AD088E" w:rsidP="00574A68">
            <w:pPr>
              <w:pStyle w:val="ListParagraph"/>
              <w:numPr>
                <w:ilvl w:val="0"/>
                <w:numId w:val="41"/>
              </w:numPr>
              <w:tabs>
                <w:tab w:val="num" w:pos="108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Serum levels of IGF Serum levels of IGF-I and Thyroid Hormones and Muscle Fiber Size in Castrated Lambs with and without Androgen Treatment. Omar Mohammad Qasim Al-</w:t>
            </w:r>
            <w:proofErr w:type="spellStart"/>
            <w:r w:rsidRPr="007B28BA">
              <w:rPr>
                <w:rFonts w:asciiTheme="majorBidi" w:hAnsiTheme="majorBidi" w:cstheme="majorBidi"/>
                <w:sz w:val="24"/>
                <w:szCs w:val="24"/>
              </w:rPr>
              <w:t>Ababneh</w:t>
            </w:r>
            <w:proofErr w:type="spellEnd"/>
            <w:r w:rsidRPr="007B28BA">
              <w:rPr>
                <w:rFonts w:asciiTheme="majorBidi" w:hAnsiTheme="majorBidi" w:cstheme="majorBidi"/>
                <w:sz w:val="24"/>
                <w:szCs w:val="24"/>
              </w:rPr>
              <w:t xml:space="preserve">.  </w:t>
            </w:r>
            <w:proofErr w:type="gramStart"/>
            <w:r w:rsidRPr="007B28BA">
              <w:rPr>
                <w:rFonts w:asciiTheme="majorBidi" w:hAnsiTheme="majorBidi" w:cstheme="majorBidi"/>
                <w:sz w:val="24"/>
                <w:szCs w:val="24"/>
              </w:rPr>
              <w:t>July,</w:t>
            </w:r>
            <w:proofErr w:type="gramEnd"/>
            <w:r w:rsidRPr="007B28BA">
              <w:rPr>
                <w:rFonts w:asciiTheme="majorBidi" w:hAnsiTheme="majorBidi" w:cstheme="majorBidi"/>
                <w:sz w:val="24"/>
                <w:szCs w:val="24"/>
              </w:rPr>
              <w:t xml:space="preserve"> 2007.</w:t>
            </w:r>
          </w:p>
          <w:p w14:paraId="4DC10FBD" w14:textId="77777777" w:rsidR="00AD088E" w:rsidRPr="007B28BA" w:rsidRDefault="00AD088E" w:rsidP="00574A68">
            <w:pPr>
              <w:tabs>
                <w:tab w:val="num" w:pos="1080"/>
              </w:tabs>
              <w:spacing w:after="0" w:line="240" w:lineRule="auto"/>
              <w:ind w:right="571"/>
              <w:rPr>
                <w:rFonts w:asciiTheme="majorBidi" w:hAnsiTheme="majorBidi" w:cstheme="majorBidi"/>
                <w:sz w:val="24"/>
                <w:szCs w:val="24"/>
              </w:rPr>
            </w:pPr>
          </w:p>
          <w:p w14:paraId="0285941D" w14:textId="77777777" w:rsidR="00AD088E" w:rsidRPr="007B28BA" w:rsidRDefault="00AD088E" w:rsidP="00574A68">
            <w:pPr>
              <w:pStyle w:val="ListParagraph"/>
              <w:numPr>
                <w:ilvl w:val="0"/>
                <w:numId w:val="41"/>
              </w:numPr>
              <w:tabs>
                <w:tab w:val="num" w:pos="108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Normal Anatomical and Radiological Structures of the Distal Limb of the Juvenile Male Camels. Omar Ghazi </w:t>
            </w:r>
            <w:proofErr w:type="spellStart"/>
            <w:r w:rsidRPr="007B28BA">
              <w:rPr>
                <w:rFonts w:asciiTheme="majorBidi" w:hAnsiTheme="majorBidi" w:cstheme="majorBidi"/>
                <w:sz w:val="24"/>
                <w:szCs w:val="24"/>
              </w:rPr>
              <w:t>Tashman</w:t>
            </w:r>
            <w:proofErr w:type="spellEnd"/>
            <w:r w:rsidRPr="007B28BA">
              <w:rPr>
                <w:rFonts w:asciiTheme="majorBidi" w:hAnsiTheme="majorBidi" w:cstheme="majorBidi"/>
                <w:sz w:val="24"/>
                <w:szCs w:val="24"/>
              </w:rPr>
              <w:t xml:space="preserve">. </w:t>
            </w:r>
            <w:proofErr w:type="gramStart"/>
            <w:r w:rsidRPr="007B28BA">
              <w:rPr>
                <w:rFonts w:asciiTheme="majorBidi" w:hAnsiTheme="majorBidi" w:cstheme="majorBidi"/>
                <w:sz w:val="24"/>
                <w:szCs w:val="24"/>
              </w:rPr>
              <w:t>December,</w:t>
            </w:r>
            <w:proofErr w:type="gramEnd"/>
            <w:r w:rsidRPr="007B28BA">
              <w:rPr>
                <w:rFonts w:asciiTheme="majorBidi" w:hAnsiTheme="majorBidi" w:cstheme="majorBidi"/>
                <w:sz w:val="24"/>
                <w:szCs w:val="24"/>
              </w:rPr>
              <w:t xml:space="preserve"> 2006.</w:t>
            </w:r>
          </w:p>
          <w:p w14:paraId="598FD6D4" w14:textId="77777777" w:rsidR="00AD088E" w:rsidRPr="007B28BA" w:rsidRDefault="00AD088E" w:rsidP="00574A68">
            <w:pPr>
              <w:tabs>
                <w:tab w:val="num" w:pos="1080"/>
              </w:tabs>
              <w:spacing w:after="0" w:line="240" w:lineRule="auto"/>
              <w:ind w:right="571"/>
              <w:rPr>
                <w:rFonts w:asciiTheme="majorBidi" w:hAnsiTheme="majorBidi" w:cstheme="majorBidi"/>
                <w:sz w:val="24"/>
                <w:szCs w:val="24"/>
              </w:rPr>
            </w:pPr>
          </w:p>
          <w:p w14:paraId="7E3168FE" w14:textId="1685792A" w:rsidR="00AD088E" w:rsidRPr="007B28BA" w:rsidRDefault="00AD088E" w:rsidP="00574A68">
            <w:pPr>
              <w:pStyle w:val="ListParagraph"/>
              <w:numPr>
                <w:ilvl w:val="0"/>
                <w:numId w:val="41"/>
              </w:numPr>
              <w:tabs>
                <w:tab w:val="num" w:pos="108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Effect of Long- and Short-Term Exposure to Cadmium Chloride on Fertility and Renal System in Adult Male </w:t>
            </w:r>
            <w:r w:rsidRPr="007B28BA">
              <w:rPr>
                <w:rFonts w:asciiTheme="majorBidi" w:hAnsiTheme="majorBidi" w:cstheme="majorBidi"/>
                <w:sz w:val="24"/>
                <w:szCs w:val="24"/>
              </w:rPr>
              <w:lastRenderedPageBreak/>
              <w:t xml:space="preserve">Mice. Neveen Anan Mohammed </w:t>
            </w:r>
            <w:proofErr w:type="spellStart"/>
            <w:r w:rsidRPr="007B28BA">
              <w:rPr>
                <w:rFonts w:asciiTheme="majorBidi" w:hAnsiTheme="majorBidi" w:cstheme="majorBidi"/>
                <w:sz w:val="24"/>
                <w:szCs w:val="24"/>
              </w:rPr>
              <w:t>Tbeileh</w:t>
            </w:r>
            <w:proofErr w:type="spellEnd"/>
            <w:r w:rsidRPr="007B28BA">
              <w:rPr>
                <w:rFonts w:asciiTheme="majorBidi" w:hAnsiTheme="majorBidi" w:cstheme="majorBidi"/>
                <w:sz w:val="24"/>
                <w:szCs w:val="24"/>
              </w:rPr>
              <w:t xml:space="preserve">. </w:t>
            </w:r>
            <w:r w:rsidR="00916E96" w:rsidRPr="007B28BA">
              <w:rPr>
                <w:rFonts w:asciiTheme="majorBidi" w:hAnsiTheme="majorBidi" w:cstheme="majorBidi"/>
                <w:sz w:val="24"/>
                <w:szCs w:val="24"/>
              </w:rPr>
              <w:t>December</w:t>
            </w:r>
            <w:r w:rsidRPr="007B28BA">
              <w:rPr>
                <w:rFonts w:asciiTheme="majorBidi" w:hAnsiTheme="majorBidi" w:cstheme="majorBidi"/>
                <w:sz w:val="24"/>
                <w:szCs w:val="24"/>
              </w:rPr>
              <w:t xml:space="preserve"> 2006.</w:t>
            </w:r>
          </w:p>
          <w:p w14:paraId="4895D148" w14:textId="77777777" w:rsidR="00AD088E" w:rsidRPr="007B28BA" w:rsidRDefault="00AD088E" w:rsidP="00574A68">
            <w:pPr>
              <w:tabs>
                <w:tab w:val="num" w:pos="1080"/>
              </w:tabs>
              <w:spacing w:after="0" w:line="240" w:lineRule="auto"/>
              <w:ind w:right="571"/>
              <w:rPr>
                <w:rFonts w:asciiTheme="majorBidi" w:hAnsiTheme="majorBidi" w:cstheme="majorBidi"/>
                <w:sz w:val="24"/>
                <w:szCs w:val="24"/>
              </w:rPr>
            </w:pPr>
          </w:p>
          <w:p w14:paraId="368A9E7C" w14:textId="77777777" w:rsidR="00AD088E" w:rsidRPr="007B28BA" w:rsidRDefault="00AD088E" w:rsidP="00574A68">
            <w:pPr>
              <w:pStyle w:val="ListParagraph"/>
              <w:numPr>
                <w:ilvl w:val="0"/>
                <w:numId w:val="41"/>
              </w:numPr>
              <w:tabs>
                <w:tab w:val="num" w:pos="108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Effect of Early Castration on Penile Development, Urethral Diameter and Accessory Sex Glands in Lambs. </w:t>
            </w:r>
            <w:proofErr w:type="spellStart"/>
            <w:r w:rsidRPr="007B28BA">
              <w:rPr>
                <w:rFonts w:asciiTheme="majorBidi" w:hAnsiTheme="majorBidi" w:cstheme="majorBidi"/>
                <w:sz w:val="24"/>
                <w:szCs w:val="24"/>
              </w:rPr>
              <w:t>Nimer</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Mhammad</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Kharim</w:t>
            </w:r>
            <w:proofErr w:type="spellEnd"/>
            <w:r w:rsidRPr="007B28BA">
              <w:rPr>
                <w:rFonts w:asciiTheme="majorBidi" w:hAnsiTheme="majorBidi" w:cstheme="majorBidi"/>
                <w:sz w:val="24"/>
                <w:szCs w:val="24"/>
              </w:rPr>
              <w:t xml:space="preserve">. </w:t>
            </w:r>
            <w:proofErr w:type="gramStart"/>
            <w:r w:rsidRPr="007B28BA">
              <w:rPr>
                <w:rFonts w:asciiTheme="majorBidi" w:hAnsiTheme="majorBidi" w:cstheme="majorBidi"/>
                <w:sz w:val="24"/>
                <w:szCs w:val="24"/>
              </w:rPr>
              <w:t>August,</w:t>
            </w:r>
            <w:proofErr w:type="gramEnd"/>
            <w:r w:rsidRPr="007B28BA">
              <w:rPr>
                <w:rFonts w:asciiTheme="majorBidi" w:hAnsiTheme="majorBidi" w:cstheme="majorBidi"/>
                <w:sz w:val="24"/>
                <w:szCs w:val="24"/>
              </w:rPr>
              <w:t xml:space="preserve"> 2005.</w:t>
            </w:r>
          </w:p>
          <w:p w14:paraId="7EEEC107" w14:textId="77777777" w:rsidR="00AD088E" w:rsidRPr="007B28BA" w:rsidRDefault="00AD088E" w:rsidP="00574A68">
            <w:pPr>
              <w:tabs>
                <w:tab w:val="num" w:pos="1080"/>
              </w:tabs>
              <w:spacing w:after="0" w:line="240" w:lineRule="auto"/>
              <w:ind w:right="571"/>
              <w:rPr>
                <w:rFonts w:asciiTheme="majorBidi" w:hAnsiTheme="majorBidi" w:cstheme="majorBidi"/>
                <w:sz w:val="24"/>
                <w:szCs w:val="24"/>
              </w:rPr>
            </w:pPr>
          </w:p>
          <w:p w14:paraId="28701C69" w14:textId="77777777" w:rsidR="00AD088E" w:rsidRPr="007B28BA" w:rsidRDefault="00AD088E" w:rsidP="00574A68">
            <w:pPr>
              <w:pStyle w:val="ListParagraph"/>
              <w:numPr>
                <w:ilvl w:val="0"/>
                <w:numId w:val="41"/>
              </w:numPr>
              <w:tabs>
                <w:tab w:val="num" w:pos="1080"/>
              </w:tabs>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Study of Faunal Remains from Theater Area-Beit Ras (</w:t>
            </w:r>
            <w:proofErr w:type="spellStart"/>
            <w:r w:rsidRPr="007B28BA">
              <w:rPr>
                <w:rFonts w:asciiTheme="majorBidi" w:hAnsiTheme="majorBidi" w:cstheme="majorBidi"/>
                <w:sz w:val="24"/>
                <w:szCs w:val="24"/>
              </w:rPr>
              <w:t>Capitolias</w:t>
            </w:r>
            <w:proofErr w:type="spellEnd"/>
            <w:r w:rsidRPr="007B28BA">
              <w:rPr>
                <w:rFonts w:asciiTheme="majorBidi" w:hAnsiTheme="majorBidi" w:cstheme="majorBidi"/>
                <w:sz w:val="24"/>
                <w:szCs w:val="24"/>
              </w:rPr>
              <w:t xml:space="preserve">). </w:t>
            </w:r>
            <w:proofErr w:type="spellStart"/>
            <w:r w:rsidRPr="007B28BA">
              <w:rPr>
                <w:rFonts w:asciiTheme="majorBidi" w:hAnsiTheme="majorBidi" w:cstheme="majorBidi"/>
                <w:sz w:val="24"/>
                <w:szCs w:val="24"/>
              </w:rPr>
              <w:t>Jawrneh</w:t>
            </w:r>
            <w:proofErr w:type="spellEnd"/>
            <w:r w:rsidRPr="007B28BA">
              <w:rPr>
                <w:rFonts w:asciiTheme="majorBidi" w:hAnsiTheme="majorBidi" w:cstheme="majorBidi"/>
                <w:sz w:val="24"/>
                <w:szCs w:val="24"/>
              </w:rPr>
              <w:t xml:space="preserve">, </w:t>
            </w:r>
            <w:proofErr w:type="spellStart"/>
            <w:proofErr w:type="gramStart"/>
            <w:r w:rsidRPr="007B28BA">
              <w:rPr>
                <w:rFonts w:asciiTheme="majorBidi" w:hAnsiTheme="majorBidi" w:cstheme="majorBidi"/>
                <w:sz w:val="24"/>
                <w:szCs w:val="24"/>
              </w:rPr>
              <w:t>R.S,Yarmouk</w:t>
            </w:r>
            <w:proofErr w:type="spellEnd"/>
            <w:proofErr w:type="gramEnd"/>
            <w:r w:rsidRPr="007B28BA">
              <w:rPr>
                <w:rFonts w:asciiTheme="majorBidi" w:hAnsiTheme="majorBidi" w:cstheme="majorBidi"/>
                <w:sz w:val="24"/>
                <w:szCs w:val="24"/>
              </w:rPr>
              <w:t xml:space="preserve"> University.  </w:t>
            </w:r>
            <w:proofErr w:type="gramStart"/>
            <w:r w:rsidRPr="007B28BA">
              <w:rPr>
                <w:rFonts w:asciiTheme="majorBidi" w:hAnsiTheme="majorBidi" w:cstheme="majorBidi"/>
                <w:sz w:val="24"/>
                <w:szCs w:val="24"/>
              </w:rPr>
              <w:t>December,</w:t>
            </w:r>
            <w:proofErr w:type="gramEnd"/>
            <w:r w:rsidRPr="007B28BA">
              <w:rPr>
                <w:rFonts w:asciiTheme="majorBidi" w:hAnsiTheme="majorBidi" w:cstheme="majorBidi"/>
                <w:sz w:val="24"/>
                <w:szCs w:val="24"/>
              </w:rPr>
              <w:t xml:space="preserve"> 2004.</w:t>
            </w:r>
          </w:p>
          <w:p w14:paraId="6FFEAD27"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7EAD1274" w14:textId="77777777" w:rsidTr="00574A68">
        <w:trPr>
          <w:gridAfter w:val="5"/>
          <w:wAfter w:w="518" w:type="dxa"/>
        </w:trPr>
        <w:tc>
          <w:tcPr>
            <w:tcW w:w="9864" w:type="dxa"/>
            <w:gridSpan w:val="30"/>
            <w:tcBorders>
              <w:top w:val="nil"/>
              <w:left w:val="nil"/>
              <w:bottom w:val="nil"/>
              <w:right w:val="nil"/>
            </w:tcBorders>
            <w:vAlign w:val="center"/>
          </w:tcPr>
          <w:p w14:paraId="409EEA21" w14:textId="77777777" w:rsidR="00AD088E" w:rsidRPr="007B28BA" w:rsidRDefault="00AD088E" w:rsidP="00574A68">
            <w:pPr>
              <w:spacing w:after="0" w:line="240" w:lineRule="auto"/>
              <w:ind w:left="-14" w:right="571"/>
              <w:rPr>
                <w:rFonts w:asciiTheme="majorBidi" w:hAnsiTheme="majorBidi" w:cstheme="majorBidi"/>
                <w:b/>
                <w:bCs/>
                <w:sz w:val="24"/>
                <w:szCs w:val="24"/>
              </w:rPr>
            </w:pPr>
          </w:p>
          <w:p w14:paraId="2B88CD28" w14:textId="77777777" w:rsidR="00AD088E" w:rsidRPr="007B28BA" w:rsidRDefault="00AD088E" w:rsidP="00574A68">
            <w:pPr>
              <w:spacing w:after="0" w:line="240" w:lineRule="auto"/>
              <w:ind w:left="-14" w:right="571"/>
              <w:rPr>
                <w:rFonts w:asciiTheme="majorBidi" w:hAnsiTheme="majorBidi" w:cstheme="majorBidi"/>
                <w:b/>
                <w:bCs/>
                <w:sz w:val="24"/>
                <w:szCs w:val="24"/>
              </w:rPr>
            </w:pPr>
          </w:p>
          <w:p w14:paraId="3A3330DA" w14:textId="77777777" w:rsidR="00AD088E" w:rsidRPr="007B28BA" w:rsidRDefault="00AD088E" w:rsidP="00574A68">
            <w:pPr>
              <w:spacing w:after="0" w:line="240" w:lineRule="auto"/>
              <w:ind w:left="-14" w:right="571"/>
              <w:rPr>
                <w:rFonts w:asciiTheme="majorBidi" w:hAnsiTheme="majorBidi" w:cstheme="majorBidi"/>
                <w:b/>
                <w:bCs/>
                <w:sz w:val="24"/>
                <w:szCs w:val="24"/>
              </w:rPr>
            </w:pPr>
          </w:p>
          <w:p w14:paraId="58E5F34F" w14:textId="77777777" w:rsidR="00AD088E" w:rsidRPr="007B28BA" w:rsidRDefault="00AD088E" w:rsidP="00574A68">
            <w:pPr>
              <w:spacing w:after="0" w:line="240" w:lineRule="auto"/>
              <w:ind w:left="-14" w:right="571"/>
              <w:rPr>
                <w:rFonts w:asciiTheme="majorBidi" w:hAnsiTheme="majorBidi" w:cstheme="majorBidi"/>
                <w:b/>
                <w:bCs/>
                <w:sz w:val="24"/>
                <w:szCs w:val="24"/>
              </w:rPr>
            </w:pPr>
          </w:p>
          <w:p w14:paraId="08B40EEB" w14:textId="77777777" w:rsidR="00AD088E" w:rsidRPr="007B28BA" w:rsidRDefault="00AD088E" w:rsidP="00574A68">
            <w:pPr>
              <w:spacing w:after="0" w:line="240" w:lineRule="auto"/>
              <w:ind w:left="-14" w:right="571"/>
              <w:rPr>
                <w:rFonts w:asciiTheme="majorBidi" w:hAnsiTheme="majorBidi" w:cstheme="majorBidi"/>
                <w:sz w:val="24"/>
                <w:szCs w:val="24"/>
              </w:rPr>
            </w:pPr>
            <w:r w:rsidRPr="007B28BA">
              <w:rPr>
                <w:rFonts w:asciiTheme="majorBidi" w:hAnsiTheme="majorBidi" w:cstheme="majorBidi"/>
                <w:b/>
                <w:bCs/>
                <w:color w:val="00B0F0"/>
                <w:sz w:val="24"/>
                <w:szCs w:val="24"/>
              </w:rPr>
              <w:t>Administrative Appointments</w:t>
            </w:r>
          </w:p>
        </w:tc>
      </w:tr>
      <w:tr w:rsidR="004016D6" w:rsidRPr="007B28BA" w14:paraId="55CED51D" w14:textId="77777777" w:rsidTr="00574A68">
        <w:trPr>
          <w:gridAfter w:val="7"/>
          <w:wAfter w:w="607" w:type="dxa"/>
        </w:trPr>
        <w:tc>
          <w:tcPr>
            <w:tcW w:w="2835" w:type="dxa"/>
            <w:gridSpan w:val="2"/>
            <w:tcBorders>
              <w:top w:val="nil"/>
              <w:left w:val="nil"/>
              <w:bottom w:val="nil"/>
              <w:right w:val="nil"/>
            </w:tcBorders>
            <w:vAlign w:val="center"/>
          </w:tcPr>
          <w:p w14:paraId="50A9D81D" w14:textId="77777777" w:rsidR="00AD088E" w:rsidRPr="007B28BA" w:rsidRDefault="00AD088E" w:rsidP="00574A68">
            <w:pPr>
              <w:spacing w:after="0" w:line="240" w:lineRule="auto"/>
              <w:ind w:left="-18" w:right="571"/>
              <w:rPr>
                <w:rFonts w:asciiTheme="majorBidi" w:hAnsiTheme="majorBidi" w:cstheme="majorBidi"/>
                <w:b/>
                <w:bCs/>
                <w:sz w:val="24"/>
                <w:szCs w:val="24"/>
              </w:rPr>
            </w:pPr>
          </w:p>
          <w:p w14:paraId="1ED4A0A3" w14:textId="77777777" w:rsidR="00AD088E" w:rsidRPr="007B28BA" w:rsidRDefault="00AD088E" w:rsidP="00574A68">
            <w:pPr>
              <w:spacing w:after="0" w:line="240" w:lineRule="auto"/>
              <w:ind w:left="-18" w:right="571"/>
              <w:rPr>
                <w:rFonts w:asciiTheme="majorBidi" w:hAnsiTheme="majorBidi" w:cstheme="majorBidi"/>
                <w:b/>
                <w:bCs/>
                <w:sz w:val="24"/>
                <w:szCs w:val="24"/>
              </w:rPr>
            </w:pPr>
            <w:r w:rsidRPr="007B28BA">
              <w:rPr>
                <w:rFonts w:asciiTheme="majorBidi" w:hAnsiTheme="majorBidi" w:cstheme="majorBidi"/>
                <w:b/>
                <w:bCs/>
                <w:color w:val="00B0F0"/>
                <w:sz w:val="24"/>
                <w:szCs w:val="24"/>
              </w:rPr>
              <w:t>National Level</w:t>
            </w:r>
          </w:p>
        </w:tc>
        <w:tc>
          <w:tcPr>
            <w:tcW w:w="2679" w:type="dxa"/>
            <w:gridSpan w:val="6"/>
            <w:tcBorders>
              <w:top w:val="nil"/>
              <w:left w:val="nil"/>
              <w:bottom w:val="nil"/>
              <w:right w:val="nil"/>
            </w:tcBorders>
            <w:vAlign w:val="center"/>
          </w:tcPr>
          <w:p w14:paraId="5E23475C" w14:textId="77777777" w:rsidR="00AD088E" w:rsidRPr="007B28BA" w:rsidRDefault="00AD088E" w:rsidP="00574A68">
            <w:pPr>
              <w:spacing w:after="0" w:line="240" w:lineRule="auto"/>
              <w:ind w:right="571"/>
              <w:rPr>
                <w:rFonts w:asciiTheme="majorBidi" w:hAnsiTheme="majorBidi" w:cstheme="majorBidi"/>
                <w:sz w:val="24"/>
                <w:szCs w:val="24"/>
              </w:rPr>
            </w:pPr>
          </w:p>
        </w:tc>
        <w:tc>
          <w:tcPr>
            <w:tcW w:w="4261" w:type="dxa"/>
            <w:gridSpan w:val="20"/>
            <w:tcBorders>
              <w:top w:val="nil"/>
              <w:left w:val="nil"/>
              <w:bottom w:val="nil"/>
              <w:right w:val="nil"/>
            </w:tcBorders>
            <w:vAlign w:val="center"/>
          </w:tcPr>
          <w:p w14:paraId="0A756C77"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20C22FA6" w14:textId="77777777" w:rsidTr="00574A68">
        <w:trPr>
          <w:gridAfter w:val="5"/>
          <w:wAfter w:w="518" w:type="dxa"/>
        </w:trPr>
        <w:tc>
          <w:tcPr>
            <w:tcW w:w="2855" w:type="dxa"/>
            <w:gridSpan w:val="3"/>
            <w:tcBorders>
              <w:top w:val="nil"/>
              <w:left w:val="nil"/>
              <w:bottom w:val="nil"/>
              <w:right w:val="nil"/>
            </w:tcBorders>
            <w:vAlign w:val="center"/>
          </w:tcPr>
          <w:p w14:paraId="7AD2A91A" w14:textId="77777777" w:rsidR="00AD088E" w:rsidRPr="007B28BA" w:rsidRDefault="00AD088E" w:rsidP="00574A68">
            <w:pPr>
              <w:spacing w:after="0" w:line="240" w:lineRule="auto"/>
              <w:ind w:right="571"/>
              <w:rPr>
                <w:rFonts w:asciiTheme="majorBidi" w:hAnsiTheme="majorBidi" w:cstheme="majorBidi"/>
                <w:b/>
                <w:bCs/>
                <w:sz w:val="24"/>
                <w:szCs w:val="24"/>
              </w:rPr>
            </w:pPr>
          </w:p>
        </w:tc>
        <w:tc>
          <w:tcPr>
            <w:tcW w:w="2771" w:type="dxa"/>
            <w:gridSpan w:val="7"/>
            <w:tcBorders>
              <w:top w:val="nil"/>
              <w:left w:val="nil"/>
              <w:bottom w:val="nil"/>
              <w:right w:val="nil"/>
            </w:tcBorders>
            <w:vAlign w:val="center"/>
          </w:tcPr>
          <w:p w14:paraId="7EAE360A"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4238" w:type="dxa"/>
            <w:gridSpan w:val="20"/>
            <w:tcBorders>
              <w:top w:val="nil"/>
              <w:left w:val="nil"/>
              <w:bottom w:val="nil"/>
              <w:right w:val="nil"/>
            </w:tcBorders>
            <w:vAlign w:val="center"/>
          </w:tcPr>
          <w:p w14:paraId="7C5C178A"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Evaluation Committee for</w:t>
            </w:r>
          </w:p>
          <w:p w14:paraId="73FFF759" w14:textId="32C37AA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Lentivirus Infection and genetic  </w:t>
            </w:r>
          </w:p>
          <w:p w14:paraId="3DC11907" w14:textId="1A8DDB88"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association with deformities </w:t>
            </w:r>
          </w:p>
          <w:p w14:paraId="33E9F996" w14:textId="5CFDAFF0"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(National Center for Agricultural </w:t>
            </w:r>
          </w:p>
          <w:p w14:paraId="3218B361" w14:textId="6417758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Research and Extension, Ministry</w:t>
            </w:r>
          </w:p>
          <w:p w14:paraId="78A65971"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of Agriculture)</w:t>
            </w:r>
          </w:p>
        </w:tc>
      </w:tr>
      <w:tr w:rsidR="00574A68" w:rsidRPr="007B28BA" w14:paraId="1E108B35" w14:textId="77777777" w:rsidTr="00574A68">
        <w:trPr>
          <w:gridAfter w:val="21"/>
          <w:wAfter w:w="4192" w:type="dxa"/>
          <w:trHeight w:val="1361"/>
        </w:trPr>
        <w:tc>
          <w:tcPr>
            <w:tcW w:w="2835" w:type="dxa"/>
            <w:gridSpan w:val="2"/>
            <w:tcBorders>
              <w:top w:val="nil"/>
              <w:left w:val="nil"/>
              <w:bottom w:val="nil"/>
              <w:right w:val="nil"/>
            </w:tcBorders>
            <w:vAlign w:val="center"/>
          </w:tcPr>
          <w:p w14:paraId="54AAC6D9" w14:textId="77777777" w:rsidR="00AD088E" w:rsidRPr="007B28BA" w:rsidRDefault="00AD088E" w:rsidP="00574A68">
            <w:pPr>
              <w:spacing w:after="0" w:line="240" w:lineRule="auto"/>
              <w:ind w:right="571"/>
              <w:rPr>
                <w:rFonts w:asciiTheme="majorBidi" w:hAnsiTheme="majorBidi" w:cstheme="majorBidi"/>
                <w:b/>
                <w:bCs/>
                <w:sz w:val="24"/>
                <w:szCs w:val="24"/>
              </w:rPr>
            </w:pPr>
          </w:p>
          <w:p w14:paraId="369B60FA" w14:textId="77777777" w:rsidR="00AD088E" w:rsidRPr="007B28BA" w:rsidRDefault="00AD088E" w:rsidP="00574A68">
            <w:pPr>
              <w:spacing w:after="0" w:line="240" w:lineRule="auto"/>
              <w:ind w:right="571"/>
              <w:rPr>
                <w:rFonts w:asciiTheme="majorBidi" w:hAnsiTheme="majorBidi" w:cstheme="majorBidi"/>
                <w:b/>
                <w:bCs/>
                <w:sz w:val="24"/>
                <w:szCs w:val="24"/>
              </w:rPr>
            </w:pPr>
          </w:p>
          <w:p w14:paraId="01E4311D" w14:textId="77777777" w:rsidR="00AD088E" w:rsidRPr="007B28BA" w:rsidRDefault="00AD088E" w:rsidP="00574A68">
            <w:pPr>
              <w:spacing w:after="0" w:line="240" w:lineRule="auto"/>
              <w:ind w:right="571"/>
              <w:rPr>
                <w:rFonts w:asciiTheme="majorBidi" w:hAnsiTheme="majorBidi" w:cstheme="majorBidi"/>
                <w:b/>
                <w:bCs/>
                <w:sz w:val="24"/>
                <w:szCs w:val="24"/>
              </w:rPr>
            </w:pPr>
          </w:p>
          <w:p w14:paraId="2A3CD44B" w14:textId="77777777" w:rsidR="00AD088E" w:rsidRPr="007B28BA" w:rsidRDefault="00AD088E" w:rsidP="00574A68">
            <w:pPr>
              <w:spacing w:after="0" w:line="240" w:lineRule="auto"/>
              <w:ind w:right="571"/>
              <w:rPr>
                <w:rFonts w:asciiTheme="majorBidi" w:hAnsiTheme="majorBidi" w:cstheme="majorBidi"/>
                <w:b/>
                <w:bCs/>
                <w:sz w:val="24"/>
                <w:szCs w:val="24"/>
              </w:rPr>
            </w:pPr>
          </w:p>
          <w:p w14:paraId="7AA901E9" w14:textId="77777777" w:rsidR="00AD088E" w:rsidRPr="007B28BA" w:rsidRDefault="00AD088E" w:rsidP="00574A68">
            <w:pPr>
              <w:spacing w:after="0" w:line="240" w:lineRule="auto"/>
              <w:ind w:right="571"/>
              <w:rPr>
                <w:rFonts w:asciiTheme="majorBidi" w:hAnsiTheme="majorBidi" w:cstheme="majorBidi"/>
                <w:b/>
                <w:bCs/>
                <w:sz w:val="24"/>
                <w:szCs w:val="24"/>
              </w:rPr>
            </w:pPr>
            <w:r w:rsidRPr="007B28BA">
              <w:rPr>
                <w:rFonts w:asciiTheme="majorBidi" w:hAnsiTheme="majorBidi" w:cstheme="majorBidi"/>
                <w:b/>
                <w:bCs/>
                <w:color w:val="00B0F0"/>
                <w:sz w:val="24"/>
                <w:szCs w:val="24"/>
              </w:rPr>
              <w:t>University Level</w:t>
            </w:r>
          </w:p>
        </w:tc>
        <w:tc>
          <w:tcPr>
            <w:tcW w:w="3119" w:type="dxa"/>
            <w:gridSpan w:val="11"/>
            <w:tcBorders>
              <w:top w:val="nil"/>
              <w:left w:val="nil"/>
              <w:bottom w:val="nil"/>
              <w:right w:val="nil"/>
            </w:tcBorders>
            <w:vAlign w:val="center"/>
          </w:tcPr>
          <w:p w14:paraId="40BB2F1F" w14:textId="77777777" w:rsidR="00AD088E" w:rsidRPr="007B28BA" w:rsidRDefault="00AD088E" w:rsidP="00574A68">
            <w:pPr>
              <w:spacing w:after="0" w:line="240" w:lineRule="auto"/>
              <w:ind w:right="571"/>
              <w:rPr>
                <w:rFonts w:asciiTheme="majorBidi" w:hAnsiTheme="majorBidi" w:cstheme="majorBidi"/>
                <w:sz w:val="24"/>
                <w:szCs w:val="24"/>
              </w:rPr>
            </w:pPr>
          </w:p>
        </w:tc>
        <w:tc>
          <w:tcPr>
            <w:tcW w:w="236" w:type="dxa"/>
            <w:tcBorders>
              <w:top w:val="nil"/>
              <w:left w:val="nil"/>
              <w:bottom w:val="nil"/>
              <w:right w:val="nil"/>
            </w:tcBorders>
            <w:vAlign w:val="center"/>
          </w:tcPr>
          <w:p w14:paraId="680B8C41" w14:textId="77777777"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48AB48D6" w14:textId="77777777" w:rsidTr="00574A68">
        <w:trPr>
          <w:gridAfter w:val="15"/>
          <w:wAfter w:w="1054" w:type="dxa"/>
        </w:trPr>
        <w:tc>
          <w:tcPr>
            <w:tcW w:w="2855" w:type="dxa"/>
            <w:gridSpan w:val="3"/>
            <w:tcBorders>
              <w:top w:val="nil"/>
              <w:left w:val="nil"/>
              <w:bottom w:val="nil"/>
              <w:right w:val="nil"/>
            </w:tcBorders>
            <w:vAlign w:val="center"/>
          </w:tcPr>
          <w:p w14:paraId="7DF44D2C"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12" w:type="dxa"/>
            <w:gridSpan w:val="2"/>
            <w:tcBorders>
              <w:top w:val="nil"/>
              <w:left w:val="nil"/>
              <w:bottom w:val="nil"/>
              <w:right w:val="nil"/>
            </w:tcBorders>
            <w:vAlign w:val="center"/>
          </w:tcPr>
          <w:p w14:paraId="20418ABF" w14:textId="0317C38B" w:rsidR="00AD088E" w:rsidRPr="007B28BA" w:rsidRDefault="00AD088E" w:rsidP="00574A68">
            <w:pPr>
              <w:tabs>
                <w:tab w:val="num" w:pos="19"/>
              </w:tabs>
              <w:spacing w:after="0" w:line="240" w:lineRule="auto"/>
              <w:ind w:left="19" w:right="571"/>
              <w:rPr>
                <w:rFonts w:asciiTheme="majorBidi" w:hAnsiTheme="majorBidi" w:cstheme="majorBidi"/>
                <w:sz w:val="24"/>
                <w:szCs w:val="24"/>
              </w:rPr>
            </w:pPr>
            <w:r w:rsidRPr="007B28BA">
              <w:rPr>
                <w:rFonts w:asciiTheme="majorBidi" w:hAnsiTheme="majorBidi" w:cstheme="majorBidi"/>
                <w:sz w:val="24"/>
                <w:szCs w:val="24"/>
              </w:rPr>
              <w:t>2016-now</w:t>
            </w:r>
          </w:p>
        </w:tc>
        <w:tc>
          <w:tcPr>
            <w:tcW w:w="3961" w:type="dxa"/>
            <w:gridSpan w:val="15"/>
            <w:tcBorders>
              <w:top w:val="nil"/>
              <w:left w:val="nil"/>
              <w:bottom w:val="nil"/>
              <w:right w:val="nil"/>
            </w:tcBorders>
            <w:vAlign w:val="center"/>
          </w:tcPr>
          <w:p w14:paraId="68D973C3" w14:textId="54D89BC1"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University Quality Assurance committee </w:t>
            </w:r>
          </w:p>
          <w:p w14:paraId="0D747B4F" w14:textId="23BB708C"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588B8C70" w14:textId="77777777" w:rsidTr="00574A68">
        <w:trPr>
          <w:gridAfter w:val="15"/>
          <w:wAfter w:w="1054" w:type="dxa"/>
        </w:trPr>
        <w:tc>
          <w:tcPr>
            <w:tcW w:w="2855" w:type="dxa"/>
            <w:gridSpan w:val="3"/>
            <w:tcBorders>
              <w:top w:val="nil"/>
              <w:left w:val="nil"/>
              <w:bottom w:val="nil"/>
              <w:right w:val="nil"/>
            </w:tcBorders>
            <w:vAlign w:val="center"/>
          </w:tcPr>
          <w:p w14:paraId="0DA9F089"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12" w:type="dxa"/>
            <w:gridSpan w:val="2"/>
            <w:tcBorders>
              <w:top w:val="nil"/>
              <w:left w:val="nil"/>
              <w:bottom w:val="nil"/>
              <w:right w:val="nil"/>
            </w:tcBorders>
            <w:vAlign w:val="center"/>
          </w:tcPr>
          <w:p w14:paraId="4B7D78E2" w14:textId="4A624D6F" w:rsidR="00AD088E" w:rsidRPr="007B28BA" w:rsidRDefault="00AD088E" w:rsidP="00574A68">
            <w:pPr>
              <w:tabs>
                <w:tab w:val="num" w:pos="19"/>
              </w:tabs>
              <w:spacing w:after="0" w:line="240" w:lineRule="auto"/>
              <w:ind w:left="19" w:right="571"/>
              <w:rPr>
                <w:rFonts w:asciiTheme="majorBidi" w:hAnsiTheme="majorBidi" w:cstheme="majorBidi"/>
                <w:sz w:val="24"/>
                <w:szCs w:val="24"/>
              </w:rPr>
            </w:pPr>
            <w:r w:rsidRPr="007B28BA">
              <w:rPr>
                <w:rFonts w:asciiTheme="majorBidi" w:hAnsiTheme="majorBidi" w:cstheme="majorBidi"/>
                <w:sz w:val="24"/>
                <w:szCs w:val="24"/>
              </w:rPr>
              <w:t>2013-2015</w:t>
            </w:r>
          </w:p>
        </w:tc>
        <w:tc>
          <w:tcPr>
            <w:tcW w:w="3961" w:type="dxa"/>
            <w:gridSpan w:val="15"/>
            <w:tcBorders>
              <w:top w:val="nil"/>
              <w:left w:val="nil"/>
              <w:bottom w:val="nil"/>
              <w:right w:val="nil"/>
            </w:tcBorders>
            <w:vAlign w:val="center"/>
          </w:tcPr>
          <w:p w14:paraId="4C8DB944" w14:textId="65648245"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Standing committee for study plans and curriculum (SC-SPC)</w:t>
            </w:r>
          </w:p>
          <w:p w14:paraId="74093FD7" w14:textId="6E21CD26"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KFU</w:t>
            </w:r>
          </w:p>
          <w:p w14:paraId="27934A06" w14:textId="77777777"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53D0DFAF" w14:textId="77777777" w:rsidTr="00574A68">
        <w:trPr>
          <w:gridAfter w:val="15"/>
          <w:wAfter w:w="1054" w:type="dxa"/>
        </w:trPr>
        <w:tc>
          <w:tcPr>
            <w:tcW w:w="2855" w:type="dxa"/>
            <w:gridSpan w:val="3"/>
            <w:tcBorders>
              <w:top w:val="nil"/>
              <w:left w:val="nil"/>
              <w:bottom w:val="nil"/>
              <w:right w:val="nil"/>
            </w:tcBorders>
            <w:vAlign w:val="center"/>
          </w:tcPr>
          <w:p w14:paraId="7BB931D0"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12" w:type="dxa"/>
            <w:gridSpan w:val="2"/>
            <w:tcBorders>
              <w:top w:val="nil"/>
              <w:left w:val="nil"/>
              <w:bottom w:val="nil"/>
              <w:right w:val="nil"/>
            </w:tcBorders>
            <w:vAlign w:val="center"/>
          </w:tcPr>
          <w:p w14:paraId="0AB8F64C" w14:textId="77777777" w:rsidR="00AD088E" w:rsidRPr="007B28BA" w:rsidRDefault="00AD088E" w:rsidP="00574A68">
            <w:pPr>
              <w:tabs>
                <w:tab w:val="num" w:pos="19"/>
              </w:tabs>
              <w:spacing w:after="0" w:line="240" w:lineRule="auto"/>
              <w:ind w:left="19" w:right="571"/>
              <w:rPr>
                <w:rFonts w:asciiTheme="majorBidi" w:hAnsiTheme="majorBidi" w:cstheme="majorBidi"/>
                <w:sz w:val="24"/>
                <w:szCs w:val="24"/>
              </w:rPr>
            </w:pPr>
            <w:r w:rsidRPr="007B28BA">
              <w:rPr>
                <w:rFonts w:asciiTheme="majorBidi" w:hAnsiTheme="majorBidi" w:cstheme="majorBidi"/>
                <w:sz w:val="24"/>
                <w:szCs w:val="24"/>
              </w:rPr>
              <w:t>2005-2006</w:t>
            </w:r>
          </w:p>
        </w:tc>
        <w:tc>
          <w:tcPr>
            <w:tcW w:w="3961" w:type="dxa"/>
            <w:gridSpan w:val="15"/>
            <w:tcBorders>
              <w:top w:val="nil"/>
              <w:left w:val="nil"/>
              <w:bottom w:val="nil"/>
              <w:right w:val="nil"/>
            </w:tcBorders>
            <w:vAlign w:val="center"/>
          </w:tcPr>
          <w:p w14:paraId="74CD6D4A" w14:textId="77777777" w:rsidR="00AD088E" w:rsidRPr="007B28BA" w:rsidRDefault="00AD088E" w:rsidP="00574A68">
            <w:pPr>
              <w:spacing w:after="0" w:line="240" w:lineRule="auto"/>
              <w:ind w:right="571"/>
              <w:rPr>
                <w:rFonts w:asciiTheme="majorBidi" w:hAnsiTheme="majorBidi" w:cstheme="majorBidi"/>
                <w:sz w:val="24"/>
                <w:szCs w:val="24"/>
              </w:rPr>
            </w:pPr>
          </w:p>
          <w:p w14:paraId="07E6AC1E"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University Council</w:t>
            </w:r>
          </w:p>
          <w:p w14:paraId="21C82637" w14:textId="166EC5C1"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JUST</w:t>
            </w:r>
          </w:p>
          <w:p w14:paraId="3765B4AB" w14:textId="77777777" w:rsidR="00AD088E" w:rsidRPr="007B28BA" w:rsidRDefault="00AD088E" w:rsidP="00574A68">
            <w:pPr>
              <w:spacing w:after="0" w:line="240" w:lineRule="auto"/>
              <w:ind w:right="571"/>
              <w:rPr>
                <w:rFonts w:asciiTheme="majorBidi" w:hAnsiTheme="majorBidi" w:cstheme="majorBidi"/>
                <w:sz w:val="24"/>
                <w:szCs w:val="24"/>
              </w:rPr>
            </w:pPr>
          </w:p>
        </w:tc>
      </w:tr>
      <w:tr w:rsidR="00AD088E" w:rsidRPr="007B28BA" w14:paraId="298EF482" w14:textId="77777777" w:rsidTr="00574A68">
        <w:trPr>
          <w:gridAfter w:val="33"/>
          <w:wAfter w:w="7547" w:type="dxa"/>
        </w:trPr>
        <w:tc>
          <w:tcPr>
            <w:tcW w:w="2835" w:type="dxa"/>
            <w:gridSpan w:val="2"/>
            <w:tcBorders>
              <w:top w:val="nil"/>
              <w:left w:val="nil"/>
              <w:bottom w:val="nil"/>
              <w:right w:val="nil"/>
            </w:tcBorders>
            <w:vAlign w:val="center"/>
          </w:tcPr>
          <w:p w14:paraId="0F221511" w14:textId="77777777" w:rsidR="00AD088E" w:rsidRPr="007B28BA" w:rsidRDefault="00AD088E" w:rsidP="00574A68">
            <w:pPr>
              <w:tabs>
                <w:tab w:val="num" w:pos="1080"/>
              </w:tabs>
              <w:spacing w:after="0" w:line="240" w:lineRule="auto"/>
              <w:ind w:left="-18" w:right="571"/>
              <w:rPr>
                <w:rFonts w:asciiTheme="majorBidi" w:hAnsiTheme="majorBidi" w:cstheme="majorBidi"/>
                <w:b/>
                <w:bCs/>
                <w:sz w:val="24"/>
                <w:szCs w:val="24"/>
              </w:rPr>
            </w:pPr>
            <w:r w:rsidRPr="007B28BA">
              <w:rPr>
                <w:rFonts w:asciiTheme="majorBidi" w:hAnsiTheme="majorBidi" w:cstheme="majorBidi"/>
                <w:b/>
                <w:bCs/>
                <w:color w:val="00B0F0"/>
                <w:sz w:val="24"/>
                <w:szCs w:val="24"/>
              </w:rPr>
              <w:t>Faculty Level</w:t>
            </w:r>
          </w:p>
        </w:tc>
      </w:tr>
      <w:tr w:rsidR="00574A68" w:rsidRPr="007B28BA" w14:paraId="468214FC" w14:textId="77777777" w:rsidTr="00574A68">
        <w:trPr>
          <w:gridAfter w:val="15"/>
          <w:wAfter w:w="1054" w:type="dxa"/>
          <w:trHeight w:val="1035"/>
        </w:trPr>
        <w:tc>
          <w:tcPr>
            <w:tcW w:w="2835" w:type="dxa"/>
            <w:gridSpan w:val="2"/>
            <w:tcBorders>
              <w:top w:val="nil"/>
              <w:left w:val="nil"/>
              <w:bottom w:val="nil"/>
              <w:right w:val="nil"/>
            </w:tcBorders>
            <w:vAlign w:val="center"/>
          </w:tcPr>
          <w:p w14:paraId="51892A06"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605" w:type="dxa"/>
            <w:gridSpan w:val="5"/>
            <w:tcBorders>
              <w:top w:val="nil"/>
              <w:left w:val="nil"/>
              <w:bottom w:val="nil"/>
              <w:right w:val="nil"/>
            </w:tcBorders>
            <w:vAlign w:val="center"/>
          </w:tcPr>
          <w:p w14:paraId="161DFBBA" w14:textId="34466AE9"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2019-now</w:t>
            </w:r>
          </w:p>
        </w:tc>
        <w:tc>
          <w:tcPr>
            <w:tcW w:w="3888" w:type="dxa"/>
            <w:gridSpan w:val="13"/>
            <w:tcBorders>
              <w:top w:val="nil"/>
              <w:left w:val="nil"/>
              <w:bottom w:val="nil"/>
              <w:right w:val="nil"/>
            </w:tcBorders>
          </w:tcPr>
          <w:p w14:paraId="2BB1F387" w14:textId="77777777" w:rsidR="00AD088E" w:rsidRPr="007B28BA" w:rsidRDefault="00AD088E" w:rsidP="00574A68">
            <w:pPr>
              <w:spacing w:after="0" w:line="240" w:lineRule="auto"/>
              <w:ind w:right="571"/>
              <w:rPr>
                <w:rFonts w:asciiTheme="majorBidi" w:hAnsiTheme="majorBidi" w:cstheme="majorBidi"/>
                <w:sz w:val="24"/>
                <w:szCs w:val="24"/>
              </w:rPr>
            </w:pPr>
          </w:p>
          <w:p w14:paraId="174ED65B" w14:textId="36B292B9"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Faculty Research Committee</w:t>
            </w:r>
          </w:p>
        </w:tc>
      </w:tr>
      <w:tr w:rsidR="00574A68" w:rsidRPr="007B28BA" w14:paraId="0C2EF8C7" w14:textId="77777777" w:rsidTr="00574A68">
        <w:trPr>
          <w:gridAfter w:val="15"/>
          <w:wAfter w:w="1054" w:type="dxa"/>
          <w:trHeight w:val="1035"/>
        </w:trPr>
        <w:tc>
          <w:tcPr>
            <w:tcW w:w="2835" w:type="dxa"/>
            <w:gridSpan w:val="2"/>
            <w:tcBorders>
              <w:top w:val="nil"/>
              <w:left w:val="nil"/>
              <w:bottom w:val="nil"/>
              <w:right w:val="nil"/>
            </w:tcBorders>
            <w:vAlign w:val="center"/>
          </w:tcPr>
          <w:p w14:paraId="7411566C"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605" w:type="dxa"/>
            <w:gridSpan w:val="5"/>
            <w:tcBorders>
              <w:top w:val="nil"/>
              <w:left w:val="nil"/>
              <w:bottom w:val="nil"/>
              <w:right w:val="nil"/>
            </w:tcBorders>
            <w:vAlign w:val="center"/>
          </w:tcPr>
          <w:p w14:paraId="582D5130" w14:textId="2D3A80EA"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2016-2018</w:t>
            </w:r>
          </w:p>
        </w:tc>
        <w:tc>
          <w:tcPr>
            <w:tcW w:w="3888" w:type="dxa"/>
            <w:gridSpan w:val="13"/>
            <w:tcBorders>
              <w:top w:val="nil"/>
              <w:left w:val="nil"/>
              <w:bottom w:val="nil"/>
              <w:right w:val="nil"/>
            </w:tcBorders>
          </w:tcPr>
          <w:p w14:paraId="5D908443" w14:textId="6217339B"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Higher Education and Research Committee</w:t>
            </w:r>
          </w:p>
        </w:tc>
      </w:tr>
      <w:tr w:rsidR="00574A68" w:rsidRPr="007B28BA" w14:paraId="53FBA985" w14:textId="77777777" w:rsidTr="00574A68">
        <w:trPr>
          <w:gridAfter w:val="15"/>
          <w:wAfter w:w="1054" w:type="dxa"/>
          <w:trHeight w:val="1035"/>
        </w:trPr>
        <w:tc>
          <w:tcPr>
            <w:tcW w:w="2835" w:type="dxa"/>
            <w:gridSpan w:val="2"/>
            <w:tcBorders>
              <w:top w:val="nil"/>
              <w:left w:val="nil"/>
              <w:bottom w:val="nil"/>
              <w:right w:val="nil"/>
            </w:tcBorders>
            <w:vAlign w:val="center"/>
          </w:tcPr>
          <w:p w14:paraId="1B612547"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605" w:type="dxa"/>
            <w:gridSpan w:val="5"/>
            <w:tcBorders>
              <w:top w:val="nil"/>
              <w:left w:val="nil"/>
              <w:bottom w:val="nil"/>
              <w:right w:val="nil"/>
            </w:tcBorders>
            <w:vAlign w:val="center"/>
          </w:tcPr>
          <w:p w14:paraId="78DFDA8C" w14:textId="2CDD8A7D"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2016-2019</w:t>
            </w:r>
          </w:p>
        </w:tc>
        <w:tc>
          <w:tcPr>
            <w:tcW w:w="3888" w:type="dxa"/>
            <w:gridSpan w:val="13"/>
            <w:tcBorders>
              <w:top w:val="nil"/>
              <w:left w:val="nil"/>
              <w:bottom w:val="nil"/>
              <w:right w:val="nil"/>
            </w:tcBorders>
            <w:vAlign w:val="center"/>
          </w:tcPr>
          <w:p w14:paraId="3ED0312F" w14:textId="450DC45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Curriculum Development Committee</w:t>
            </w:r>
          </w:p>
        </w:tc>
      </w:tr>
      <w:tr w:rsidR="00574A68" w:rsidRPr="007B28BA" w14:paraId="314A5B48" w14:textId="77777777" w:rsidTr="00574A68">
        <w:trPr>
          <w:gridAfter w:val="15"/>
          <w:wAfter w:w="1054" w:type="dxa"/>
          <w:trHeight w:val="1035"/>
        </w:trPr>
        <w:tc>
          <w:tcPr>
            <w:tcW w:w="2835" w:type="dxa"/>
            <w:gridSpan w:val="2"/>
            <w:tcBorders>
              <w:top w:val="nil"/>
              <w:left w:val="nil"/>
              <w:bottom w:val="nil"/>
              <w:right w:val="nil"/>
            </w:tcBorders>
            <w:vAlign w:val="center"/>
          </w:tcPr>
          <w:p w14:paraId="78A33E29"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605" w:type="dxa"/>
            <w:gridSpan w:val="5"/>
            <w:tcBorders>
              <w:top w:val="nil"/>
              <w:left w:val="nil"/>
              <w:bottom w:val="nil"/>
              <w:right w:val="nil"/>
            </w:tcBorders>
            <w:vAlign w:val="center"/>
          </w:tcPr>
          <w:p w14:paraId="2994ABD9" w14:textId="438D2EA5"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3888" w:type="dxa"/>
            <w:gridSpan w:val="13"/>
            <w:tcBorders>
              <w:top w:val="nil"/>
              <w:left w:val="nil"/>
              <w:bottom w:val="nil"/>
              <w:right w:val="nil"/>
            </w:tcBorders>
          </w:tcPr>
          <w:p w14:paraId="6E5D3980" w14:textId="77777777" w:rsidR="00AD088E" w:rsidRPr="007B28BA" w:rsidRDefault="00AD088E" w:rsidP="00574A68">
            <w:pPr>
              <w:spacing w:after="0" w:line="240" w:lineRule="auto"/>
              <w:ind w:right="571"/>
              <w:rPr>
                <w:rFonts w:asciiTheme="majorBidi" w:hAnsiTheme="majorBidi" w:cstheme="majorBidi"/>
                <w:sz w:val="24"/>
                <w:szCs w:val="24"/>
              </w:rPr>
            </w:pPr>
          </w:p>
          <w:p w14:paraId="47916E89" w14:textId="418D8CBE"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Higher Education and Research Committee</w:t>
            </w:r>
          </w:p>
        </w:tc>
      </w:tr>
      <w:tr w:rsidR="00574A68" w:rsidRPr="007B28BA" w14:paraId="4F185E1E" w14:textId="77777777" w:rsidTr="00574A68">
        <w:trPr>
          <w:gridAfter w:val="15"/>
          <w:wAfter w:w="1054" w:type="dxa"/>
          <w:trHeight w:val="1035"/>
        </w:trPr>
        <w:tc>
          <w:tcPr>
            <w:tcW w:w="2835" w:type="dxa"/>
            <w:gridSpan w:val="2"/>
            <w:tcBorders>
              <w:top w:val="nil"/>
              <w:left w:val="nil"/>
              <w:bottom w:val="nil"/>
              <w:right w:val="nil"/>
            </w:tcBorders>
            <w:vAlign w:val="center"/>
          </w:tcPr>
          <w:p w14:paraId="6F5A3FC9"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605" w:type="dxa"/>
            <w:gridSpan w:val="5"/>
            <w:tcBorders>
              <w:top w:val="nil"/>
              <w:left w:val="nil"/>
              <w:bottom w:val="nil"/>
              <w:right w:val="nil"/>
            </w:tcBorders>
            <w:vAlign w:val="center"/>
          </w:tcPr>
          <w:p w14:paraId="744E0272" w14:textId="1A433BF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3888" w:type="dxa"/>
            <w:gridSpan w:val="13"/>
            <w:tcBorders>
              <w:top w:val="nil"/>
              <w:left w:val="nil"/>
              <w:bottom w:val="nil"/>
              <w:right w:val="nil"/>
            </w:tcBorders>
            <w:vAlign w:val="center"/>
          </w:tcPr>
          <w:p w14:paraId="6FC0B623" w14:textId="711D824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Curriculum Development Committee</w:t>
            </w:r>
          </w:p>
        </w:tc>
      </w:tr>
      <w:tr w:rsidR="00574A68" w:rsidRPr="007B28BA" w14:paraId="08DA3D68" w14:textId="77777777" w:rsidTr="00574A68">
        <w:trPr>
          <w:gridAfter w:val="15"/>
          <w:wAfter w:w="1054" w:type="dxa"/>
          <w:trHeight w:val="1035"/>
        </w:trPr>
        <w:tc>
          <w:tcPr>
            <w:tcW w:w="2835" w:type="dxa"/>
            <w:gridSpan w:val="2"/>
            <w:tcBorders>
              <w:top w:val="nil"/>
              <w:left w:val="nil"/>
              <w:bottom w:val="nil"/>
              <w:right w:val="nil"/>
            </w:tcBorders>
            <w:vAlign w:val="center"/>
          </w:tcPr>
          <w:p w14:paraId="74DF730C"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605" w:type="dxa"/>
            <w:gridSpan w:val="5"/>
            <w:tcBorders>
              <w:top w:val="nil"/>
              <w:left w:val="nil"/>
              <w:bottom w:val="nil"/>
              <w:right w:val="nil"/>
            </w:tcBorders>
            <w:vAlign w:val="center"/>
          </w:tcPr>
          <w:p w14:paraId="3B4D7E82" w14:textId="20616720"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3888" w:type="dxa"/>
            <w:gridSpan w:val="13"/>
            <w:tcBorders>
              <w:top w:val="nil"/>
              <w:left w:val="nil"/>
              <w:bottom w:val="nil"/>
              <w:right w:val="nil"/>
            </w:tcBorders>
          </w:tcPr>
          <w:p w14:paraId="3B893DDE" w14:textId="77777777" w:rsidR="00AD088E" w:rsidRPr="007B28BA" w:rsidRDefault="00AD088E" w:rsidP="00574A68">
            <w:pPr>
              <w:spacing w:after="0" w:line="240" w:lineRule="auto"/>
              <w:ind w:right="571"/>
              <w:rPr>
                <w:rFonts w:asciiTheme="majorBidi" w:hAnsiTheme="majorBidi" w:cstheme="majorBidi"/>
                <w:sz w:val="24"/>
                <w:szCs w:val="24"/>
              </w:rPr>
            </w:pPr>
          </w:p>
          <w:p w14:paraId="26FB117A" w14:textId="0973D399"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Scientific Research Committee</w:t>
            </w:r>
          </w:p>
        </w:tc>
      </w:tr>
      <w:tr w:rsidR="004016D6" w:rsidRPr="007B28BA" w14:paraId="5F210BB8" w14:textId="77777777" w:rsidTr="00574A68">
        <w:trPr>
          <w:gridAfter w:val="17"/>
          <w:wAfter w:w="1328" w:type="dxa"/>
          <w:trHeight w:val="1035"/>
        </w:trPr>
        <w:tc>
          <w:tcPr>
            <w:tcW w:w="2835" w:type="dxa"/>
            <w:gridSpan w:val="2"/>
            <w:tcBorders>
              <w:top w:val="nil"/>
              <w:left w:val="nil"/>
              <w:bottom w:val="nil"/>
              <w:right w:val="nil"/>
            </w:tcBorders>
            <w:vAlign w:val="center"/>
          </w:tcPr>
          <w:p w14:paraId="37726838"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987" w:type="dxa"/>
            <w:gridSpan w:val="10"/>
            <w:tcBorders>
              <w:top w:val="nil"/>
              <w:left w:val="nil"/>
              <w:bottom w:val="nil"/>
              <w:right w:val="nil"/>
            </w:tcBorders>
            <w:vAlign w:val="center"/>
          </w:tcPr>
          <w:p w14:paraId="3B14F0FB" w14:textId="53BE0706"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3232" w:type="dxa"/>
            <w:gridSpan w:val="6"/>
            <w:tcBorders>
              <w:top w:val="nil"/>
              <w:left w:val="nil"/>
              <w:bottom w:val="nil"/>
              <w:right w:val="nil"/>
            </w:tcBorders>
            <w:vAlign w:val="center"/>
          </w:tcPr>
          <w:p w14:paraId="2D6D8F59" w14:textId="5F5CF8FB"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Faculty council</w:t>
            </w:r>
          </w:p>
        </w:tc>
      </w:tr>
      <w:tr w:rsidR="004016D6" w:rsidRPr="007B28BA" w14:paraId="796B9BEE" w14:textId="77777777" w:rsidTr="00574A68">
        <w:trPr>
          <w:gridAfter w:val="17"/>
          <w:wAfter w:w="1328" w:type="dxa"/>
          <w:trHeight w:val="1035"/>
        </w:trPr>
        <w:tc>
          <w:tcPr>
            <w:tcW w:w="2835" w:type="dxa"/>
            <w:gridSpan w:val="2"/>
            <w:tcBorders>
              <w:top w:val="nil"/>
              <w:left w:val="nil"/>
              <w:bottom w:val="nil"/>
              <w:right w:val="nil"/>
            </w:tcBorders>
            <w:vAlign w:val="center"/>
          </w:tcPr>
          <w:p w14:paraId="6C46F611" w14:textId="77777777" w:rsidR="00AD088E" w:rsidRPr="007B28BA" w:rsidRDefault="00AD088E" w:rsidP="00574A68">
            <w:pPr>
              <w:tabs>
                <w:tab w:val="num" w:pos="1080"/>
              </w:tabs>
              <w:spacing w:after="0" w:line="240" w:lineRule="auto"/>
              <w:ind w:left="-18" w:right="571"/>
              <w:rPr>
                <w:rFonts w:asciiTheme="majorBidi" w:hAnsiTheme="majorBidi" w:cstheme="majorBidi"/>
                <w:sz w:val="24"/>
                <w:szCs w:val="24"/>
              </w:rPr>
            </w:pPr>
          </w:p>
        </w:tc>
        <w:tc>
          <w:tcPr>
            <w:tcW w:w="2987" w:type="dxa"/>
            <w:gridSpan w:val="10"/>
            <w:tcBorders>
              <w:top w:val="nil"/>
              <w:left w:val="nil"/>
              <w:bottom w:val="nil"/>
              <w:right w:val="nil"/>
            </w:tcBorders>
            <w:vAlign w:val="center"/>
          </w:tcPr>
          <w:p w14:paraId="795AD804" w14:textId="77777777" w:rsidR="00AD088E" w:rsidRPr="007B28BA" w:rsidRDefault="00AD088E" w:rsidP="00574A68">
            <w:pPr>
              <w:spacing w:after="0" w:line="240" w:lineRule="auto"/>
              <w:ind w:right="571"/>
              <w:rPr>
                <w:rFonts w:asciiTheme="majorBidi" w:hAnsiTheme="majorBidi" w:cstheme="majorBidi"/>
                <w:sz w:val="24"/>
                <w:szCs w:val="24"/>
              </w:rPr>
            </w:pPr>
          </w:p>
          <w:p w14:paraId="2D1E1CBF"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2007-2008                         </w:t>
            </w:r>
          </w:p>
        </w:tc>
        <w:tc>
          <w:tcPr>
            <w:tcW w:w="3232" w:type="dxa"/>
            <w:gridSpan w:val="6"/>
            <w:tcBorders>
              <w:top w:val="nil"/>
              <w:left w:val="nil"/>
              <w:bottom w:val="nil"/>
              <w:right w:val="nil"/>
            </w:tcBorders>
            <w:vAlign w:val="center"/>
          </w:tcPr>
          <w:p w14:paraId="774198A2" w14:textId="77777777" w:rsidR="00AD088E" w:rsidRPr="007B28BA" w:rsidRDefault="00AD088E" w:rsidP="00574A68">
            <w:pPr>
              <w:spacing w:after="0" w:line="240" w:lineRule="auto"/>
              <w:ind w:right="571"/>
              <w:rPr>
                <w:rFonts w:asciiTheme="majorBidi" w:hAnsiTheme="majorBidi" w:cstheme="majorBidi"/>
                <w:sz w:val="24"/>
                <w:szCs w:val="24"/>
              </w:rPr>
            </w:pPr>
          </w:p>
          <w:p w14:paraId="2A898978"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Veterinary Anatomy Museum Reform Committee</w:t>
            </w:r>
          </w:p>
        </w:tc>
      </w:tr>
      <w:tr w:rsidR="004016D6" w:rsidRPr="007B28BA" w14:paraId="70F221C9" w14:textId="77777777" w:rsidTr="00574A68">
        <w:trPr>
          <w:gridAfter w:val="16"/>
          <w:wAfter w:w="1149" w:type="dxa"/>
        </w:trPr>
        <w:tc>
          <w:tcPr>
            <w:tcW w:w="2835" w:type="dxa"/>
            <w:gridSpan w:val="2"/>
            <w:tcBorders>
              <w:top w:val="nil"/>
              <w:left w:val="nil"/>
              <w:bottom w:val="nil"/>
              <w:right w:val="nil"/>
            </w:tcBorders>
            <w:vAlign w:val="center"/>
          </w:tcPr>
          <w:p w14:paraId="3049E369"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987" w:type="dxa"/>
            <w:gridSpan w:val="10"/>
            <w:tcBorders>
              <w:top w:val="nil"/>
              <w:left w:val="nil"/>
              <w:bottom w:val="nil"/>
              <w:right w:val="nil"/>
            </w:tcBorders>
            <w:vAlign w:val="center"/>
          </w:tcPr>
          <w:p w14:paraId="1DA606FE" w14:textId="77777777" w:rsidR="00AD088E" w:rsidRPr="007B28BA" w:rsidRDefault="00AD088E" w:rsidP="00574A68">
            <w:pPr>
              <w:spacing w:after="0" w:line="240" w:lineRule="auto"/>
              <w:ind w:right="571"/>
              <w:rPr>
                <w:rFonts w:asciiTheme="majorBidi" w:hAnsiTheme="majorBidi" w:cstheme="majorBidi"/>
                <w:sz w:val="24"/>
                <w:szCs w:val="24"/>
              </w:rPr>
            </w:pPr>
          </w:p>
          <w:p w14:paraId="0566FB92"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2007-2008</w:t>
            </w:r>
          </w:p>
        </w:tc>
        <w:tc>
          <w:tcPr>
            <w:tcW w:w="3411" w:type="dxa"/>
            <w:gridSpan w:val="7"/>
            <w:tcBorders>
              <w:top w:val="nil"/>
              <w:left w:val="nil"/>
              <w:bottom w:val="nil"/>
              <w:right w:val="nil"/>
            </w:tcBorders>
            <w:vAlign w:val="center"/>
          </w:tcPr>
          <w:p w14:paraId="5ACDB37B" w14:textId="77777777" w:rsidR="00AD088E" w:rsidRPr="007B28BA" w:rsidRDefault="00AD088E" w:rsidP="00574A68">
            <w:pPr>
              <w:spacing w:after="0" w:line="240" w:lineRule="auto"/>
              <w:ind w:right="571"/>
              <w:rPr>
                <w:rFonts w:asciiTheme="majorBidi" w:hAnsiTheme="majorBidi" w:cstheme="majorBidi"/>
                <w:sz w:val="24"/>
                <w:szCs w:val="24"/>
              </w:rPr>
            </w:pPr>
          </w:p>
          <w:p w14:paraId="206B4C4E"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Seminar Organization Committee</w:t>
            </w:r>
          </w:p>
          <w:p w14:paraId="4F5AFEE9"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6152CF94" w14:textId="77777777" w:rsidTr="00574A68">
        <w:trPr>
          <w:gridAfter w:val="16"/>
          <w:wAfter w:w="1149" w:type="dxa"/>
        </w:trPr>
        <w:tc>
          <w:tcPr>
            <w:tcW w:w="2835" w:type="dxa"/>
            <w:gridSpan w:val="2"/>
            <w:tcBorders>
              <w:top w:val="nil"/>
              <w:left w:val="nil"/>
              <w:bottom w:val="nil"/>
              <w:right w:val="nil"/>
            </w:tcBorders>
            <w:vAlign w:val="center"/>
          </w:tcPr>
          <w:p w14:paraId="14070080"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987" w:type="dxa"/>
            <w:gridSpan w:val="10"/>
            <w:tcBorders>
              <w:top w:val="nil"/>
              <w:left w:val="nil"/>
              <w:bottom w:val="nil"/>
              <w:right w:val="nil"/>
            </w:tcBorders>
            <w:vAlign w:val="center"/>
          </w:tcPr>
          <w:p w14:paraId="6BAAF84D"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2007-2008</w:t>
            </w:r>
          </w:p>
        </w:tc>
        <w:tc>
          <w:tcPr>
            <w:tcW w:w="3411" w:type="dxa"/>
            <w:gridSpan w:val="7"/>
            <w:tcBorders>
              <w:top w:val="nil"/>
              <w:left w:val="nil"/>
              <w:bottom w:val="nil"/>
              <w:right w:val="nil"/>
            </w:tcBorders>
            <w:vAlign w:val="center"/>
          </w:tcPr>
          <w:p w14:paraId="19049EF5"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Faculty </w:t>
            </w:r>
            <w:proofErr w:type="spellStart"/>
            <w:r w:rsidRPr="007B28BA">
              <w:rPr>
                <w:rFonts w:asciiTheme="majorBidi" w:hAnsiTheme="majorBidi" w:cstheme="majorBidi"/>
                <w:sz w:val="24"/>
                <w:szCs w:val="24"/>
              </w:rPr>
              <w:t>Equipmentation</w:t>
            </w:r>
            <w:proofErr w:type="spellEnd"/>
            <w:r w:rsidRPr="007B28BA">
              <w:rPr>
                <w:rFonts w:asciiTheme="majorBidi" w:hAnsiTheme="majorBidi" w:cstheme="majorBidi"/>
                <w:sz w:val="24"/>
                <w:szCs w:val="24"/>
              </w:rPr>
              <w:t xml:space="preserve"> Committee</w:t>
            </w:r>
          </w:p>
        </w:tc>
      </w:tr>
      <w:tr w:rsidR="00574A68" w:rsidRPr="007B28BA" w14:paraId="053B528F" w14:textId="77777777" w:rsidTr="00574A68">
        <w:trPr>
          <w:gridAfter w:val="18"/>
          <w:wAfter w:w="1446" w:type="dxa"/>
        </w:trPr>
        <w:tc>
          <w:tcPr>
            <w:tcW w:w="2835" w:type="dxa"/>
            <w:gridSpan w:val="2"/>
            <w:tcBorders>
              <w:top w:val="nil"/>
              <w:left w:val="nil"/>
              <w:bottom w:val="nil"/>
              <w:right w:val="nil"/>
            </w:tcBorders>
            <w:vAlign w:val="center"/>
          </w:tcPr>
          <w:p w14:paraId="40F251E8"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791" w:type="dxa"/>
            <w:gridSpan w:val="8"/>
            <w:tcBorders>
              <w:top w:val="nil"/>
              <w:left w:val="nil"/>
              <w:bottom w:val="nil"/>
              <w:right w:val="nil"/>
            </w:tcBorders>
            <w:vAlign w:val="center"/>
          </w:tcPr>
          <w:p w14:paraId="2B3D15C3"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2005-2006</w:t>
            </w:r>
            <w:r w:rsidRPr="007B28BA">
              <w:rPr>
                <w:rFonts w:asciiTheme="majorBidi" w:hAnsiTheme="majorBidi" w:cstheme="majorBidi"/>
                <w:sz w:val="24"/>
                <w:szCs w:val="24"/>
              </w:rPr>
              <w:tab/>
            </w:r>
          </w:p>
        </w:tc>
        <w:tc>
          <w:tcPr>
            <w:tcW w:w="3310" w:type="dxa"/>
            <w:gridSpan w:val="7"/>
            <w:tcBorders>
              <w:top w:val="nil"/>
              <w:left w:val="nil"/>
              <w:bottom w:val="nil"/>
              <w:right w:val="nil"/>
            </w:tcBorders>
            <w:vAlign w:val="center"/>
          </w:tcPr>
          <w:p w14:paraId="6178A391" w14:textId="77777777" w:rsidR="00AD088E" w:rsidRPr="007B28BA" w:rsidRDefault="00AD088E" w:rsidP="00574A68">
            <w:pPr>
              <w:spacing w:after="0" w:line="240" w:lineRule="auto"/>
              <w:ind w:right="571"/>
              <w:rPr>
                <w:rFonts w:asciiTheme="majorBidi" w:hAnsiTheme="majorBidi" w:cstheme="majorBidi"/>
                <w:sz w:val="24"/>
                <w:szCs w:val="24"/>
              </w:rPr>
            </w:pPr>
          </w:p>
          <w:p w14:paraId="6C27E7AF"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lastRenderedPageBreak/>
              <w:t>Animal Use and Care Committee</w:t>
            </w:r>
          </w:p>
          <w:p w14:paraId="51F027FF"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29840EA1" w14:textId="77777777" w:rsidTr="00574A68">
        <w:trPr>
          <w:gridAfter w:val="3"/>
          <w:wAfter w:w="364" w:type="dxa"/>
        </w:trPr>
        <w:tc>
          <w:tcPr>
            <w:tcW w:w="10018" w:type="dxa"/>
            <w:gridSpan w:val="32"/>
            <w:tcBorders>
              <w:top w:val="nil"/>
              <w:left w:val="nil"/>
              <w:bottom w:val="nil"/>
              <w:right w:val="nil"/>
            </w:tcBorders>
            <w:vAlign w:val="center"/>
          </w:tcPr>
          <w:tbl>
            <w:tblPr>
              <w:tblW w:w="8522" w:type="dxa"/>
              <w:tblLook w:val="04A0" w:firstRow="1" w:lastRow="0" w:firstColumn="1" w:lastColumn="0" w:noHBand="0" w:noVBand="1"/>
            </w:tblPr>
            <w:tblGrid>
              <w:gridCol w:w="2700"/>
              <w:gridCol w:w="2718"/>
              <w:gridCol w:w="3104"/>
            </w:tblGrid>
            <w:tr w:rsidR="00916E96" w:rsidRPr="007B28BA" w14:paraId="506110F3" w14:textId="77777777" w:rsidTr="00574A68">
              <w:tc>
                <w:tcPr>
                  <w:tcW w:w="2700" w:type="dxa"/>
                  <w:vAlign w:val="center"/>
                </w:tcPr>
                <w:p w14:paraId="4FDAE129" w14:textId="77777777" w:rsidR="00AD088E" w:rsidRPr="007B28BA" w:rsidRDefault="00AD088E" w:rsidP="00574A68">
                  <w:pPr>
                    <w:framePr w:hSpace="180" w:wrap="around" w:vAnchor="text" w:hAnchor="text" w:y="1"/>
                    <w:spacing w:after="0" w:line="240" w:lineRule="auto"/>
                    <w:ind w:left="-18" w:right="571"/>
                    <w:suppressOverlap/>
                    <w:rPr>
                      <w:rFonts w:asciiTheme="majorBidi" w:hAnsiTheme="majorBidi" w:cstheme="majorBidi"/>
                      <w:sz w:val="24"/>
                      <w:szCs w:val="24"/>
                    </w:rPr>
                  </w:pPr>
                </w:p>
              </w:tc>
              <w:tc>
                <w:tcPr>
                  <w:tcW w:w="2718" w:type="dxa"/>
                  <w:vAlign w:val="center"/>
                </w:tcPr>
                <w:p w14:paraId="1AFCB7FD"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r w:rsidRPr="007B28BA">
                    <w:rPr>
                      <w:rFonts w:asciiTheme="majorBidi" w:hAnsiTheme="majorBidi" w:cstheme="majorBidi"/>
                      <w:sz w:val="24"/>
                      <w:szCs w:val="24"/>
                    </w:rPr>
                    <w:t>2005-2006</w:t>
                  </w:r>
                </w:p>
              </w:tc>
              <w:tc>
                <w:tcPr>
                  <w:tcW w:w="3104" w:type="dxa"/>
                  <w:vAlign w:val="center"/>
                </w:tcPr>
                <w:p w14:paraId="2BF5B9E3" w14:textId="77777777"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r w:rsidRPr="007B28BA">
                    <w:rPr>
                      <w:rFonts w:asciiTheme="majorBidi" w:hAnsiTheme="majorBidi" w:cstheme="majorBidi"/>
                      <w:sz w:val="24"/>
                      <w:szCs w:val="24"/>
                    </w:rPr>
                    <w:t xml:space="preserve">Faculty </w:t>
                  </w:r>
                  <w:proofErr w:type="spellStart"/>
                  <w:r w:rsidRPr="007B28BA">
                    <w:rPr>
                      <w:rFonts w:asciiTheme="majorBidi" w:hAnsiTheme="majorBidi" w:cstheme="majorBidi"/>
                      <w:sz w:val="24"/>
                      <w:szCs w:val="24"/>
                    </w:rPr>
                    <w:t>Equipmentation</w:t>
                  </w:r>
                  <w:proofErr w:type="spellEnd"/>
                  <w:r w:rsidRPr="007B28BA">
                    <w:rPr>
                      <w:rFonts w:asciiTheme="majorBidi" w:hAnsiTheme="majorBidi" w:cstheme="majorBidi"/>
                      <w:sz w:val="24"/>
                      <w:szCs w:val="24"/>
                    </w:rPr>
                    <w:t xml:space="preserve"> </w:t>
                  </w:r>
                </w:p>
                <w:p w14:paraId="6C2B336F" w14:textId="0CE90226"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r w:rsidRPr="007B28BA">
                    <w:rPr>
                      <w:rFonts w:asciiTheme="majorBidi" w:hAnsiTheme="majorBidi" w:cstheme="majorBidi"/>
                      <w:sz w:val="24"/>
                      <w:szCs w:val="24"/>
                    </w:rPr>
                    <w:t>Committee</w:t>
                  </w:r>
                </w:p>
              </w:tc>
            </w:tr>
            <w:tr w:rsidR="00916E96" w:rsidRPr="007B28BA" w14:paraId="37734F1F" w14:textId="77777777" w:rsidTr="00574A68">
              <w:tc>
                <w:tcPr>
                  <w:tcW w:w="2700" w:type="dxa"/>
                  <w:vAlign w:val="center"/>
                </w:tcPr>
                <w:p w14:paraId="36D41C36" w14:textId="77777777" w:rsidR="00AD088E" w:rsidRPr="007B28BA" w:rsidRDefault="00AD088E" w:rsidP="00574A68">
                  <w:pPr>
                    <w:framePr w:hSpace="180" w:wrap="around" w:vAnchor="text" w:hAnchor="text" w:y="1"/>
                    <w:spacing w:after="0" w:line="240" w:lineRule="auto"/>
                    <w:ind w:left="-18" w:right="571"/>
                    <w:suppressOverlap/>
                    <w:rPr>
                      <w:rFonts w:asciiTheme="majorBidi" w:hAnsiTheme="majorBidi" w:cstheme="majorBidi"/>
                      <w:sz w:val="24"/>
                      <w:szCs w:val="24"/>
                    </w:rPr>
                  </w:pPr>
                </w:p>
              </w:tc>
              <w:tc>
                <w:tcPr>
                  <w:tcW w:w="2718" w:type="dxa"/>
                  <w:vAlign w:val="center"/>
                </w:tcPr>
                <w:p w14:paraId="024B069B"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p>
                <w:p w14:paraId="13492AA0"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r w:rsidRPr="007B28BA">
                    <w:rPr>
                      <w:rFonts w:asciiTheme="majorBidi" w:hAnsiTheme="majorBidi" w:cstheme="majorBidi"/>
                      <w:sz w:val="24"/>
                      <w:szCs w:val="24"/>
                    </w:rPr>
                    <w:t>2004-2005</w:t>
                  </w:r>
                  <w:r w:rsidRPr="007B28BA">
                    <w:rPr>
                      <w:rFonts w:asciiTheme="majorBidi" w:hAnsiTheme="majorBidi" w:cstheme="majorBidi"/>
                      <w:sz w:val="24"/>
                      <w:szCs w:val="24"/>
                    </w:rPr>
                    <w:tab/>
                  </w:r>
                </w:p>
              </w:tc>
              <w:tc>
                <w:tcPr>
                  <w:tcW w:w="3104" w:type="dxa"/>
                  <w:vAlign w:val="center"/>
                </w:tcPr>
                <w:p w14:paraId="78F4E616" w14:textId="77777777"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p>
                <w:p w14:paraId="662BC00B" w14:textId="63D74C16"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r w:rsidRPr="007B28BA">
                    <w:rPr>
                      <w:rFonts w:asciiTheme="majorBidi" w:hAnsiTheme="majorBidi" w:cstheme="majorBidi"/>
                      <w:sz w:val="24"/>
                      <w:szCs w:val="24"/>
                    </w:rPr>
                    <w:t xml:space="preserve">Library </w:t>
                  </w:r>
                  <w:r w:rsidR="003A031B" w:rsidRPr="007B28BA">
                    <w:rPr>
                      <w:rFonts w:asciiTheme="majorBidi" w:hAnsiTheme="majorBidi" w:cstheme="majorBidi"/>
                      <w:sz w:val="24"/>
                      <w:szCs w:val="24"/>
                    </w:rPr>
                    <w:t>affairs Committee</w:t>
                  </w:r>
                  <w:r w:rsidRPr="007B28BA">
                    <w:rPr>
                      <w:rFonts w:asciiTheme="majorBidi" w:hAnsiTheme="majorBidi" w:cstheme="majorBidi"/>
                      <w:sz w:val="24"/>
                      <w:szCs w:val="24"/>
                    </w:rPr>
                    <w:t xml:space="preserve"> </w:t>
                  </w:r>
                </w:p>
              </w:tc>
            </w:tr>
            <w:tr w:rsidR="00916E96" w:rsidRPr="007B28BA" w14:paraId="00A943A9" w14:textId="77777777" w:rsidTr="00574A68">
              <w:tc>
                <w:tcPr>
                  <w:tcW w:w="2700" w:type="dxa"/>
                  <w:vAlign w:val="center"/>
                </w:tcPr>
                <w:p w14:paraId="5DAF2C08" w14:textId="77777777" w:rsidR="00AD088E" w:rsidRPr="007B28BA" w:rsidRDefault="00AD088E" w:rsidP="00574A68">
                  <w:pPr>
                    <w:framePr w:hSpace="180" w:wrap="around" w:vAnchor="text" w:hAnchor="text" w:y="1"/>
                    <w:spacing w:after="0" w:line="240" w:lineRule="auto"/>
                    <w:ind w:left="-18" w:right="571"/>
                    <w:suppressOverlap/>
                    <w:rPr>
                      <w:rFonts w:asciiTheme="majorBidi" w:hAnsiTheme="majorBidi" w:cstheme="majorBidi"/>
                      <w:sz w:val="24"/>
                      <w:szCs w:val="24"/>
                    </w:rPr>
                  </w:pPr>
                </w:p>
              </w:tc>
              <w:tc>
                <w:tcPr>
                  <w:tcW w:w="2718" w:type="dxa"/>
                  <w:vAlign w:val="center"/>
                </w:tcPr>
                <w:p w14:paraId="24390B98"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p>
                <w:p w14:paraId="3B7E9425"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r w:rsidRPr="007B28BA">
                    <w:rPr>
                      <w:rFonts w:asciiTheme="majorBidi" w:hAnsiTheme="majorBidi" w:cstheme="majorBidi"/>
                      <w:sz w:val="24"/>
                      <w:szCs w:val="24"/>
                    </w:rPr>
                    <w:t>2004-2005</w:t>
                  </w:r>
                  <w:r w:rsidRPr="007B28BA">
                    <w:rPr>
                      <w:rFonts w:asciiTheme="majorBidi" w:hAnsiTheme="majorBidi" w:cstheme="majorBidi"/>
                      <w:sz w:val="24"/>
                      <w:szCs w:val="24"/>
                    </w:rPr>
                    <w:tab/>
                  </w:r>
                </w:p>
              </w:tc>
              <w:tc>
                <w:tcPr>
                  <w:tcW w:w="3104" w:type="dxa"/>
                  <w:vAlign w:val="center"/>
                </w:tcPr>
                <w:p w14:paraId="020625B0" w14:textId="77777777"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p>
                <w:p w14:paraId="0EE9398C" w14:textId="77777777"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r w:rsidRPr="007B28BA">
                    <w:rPr>
                      <w:rFonts w:asciiTheme="majorBidi" w:hAnsiTheme="majorBidi" w:cstheme="majorBidi"/>
                      <w:sz w:val="24"/>
                      <w:szCs w:val="24"/>
                    </w:rPr>
                    <w:t xml:space="preserve">Faculty </w:t>
                  </w:r>
                  <w:proofErr w:type="spellStart"/>
                  <w:r w:rsidRPr="007B28BA">
                    <w:rPr>
                      <w:rFonts w:asciiTheme="majorBidi" w:hAnsiTheme="majorBidi" w:cstheme="majorBidi"/>
                      <w:sz w:val="24"/>
                      <w:szCs w:val="24"/>
                    </w:rPr>
                    <w:t>Equipmentation</w:t>
                  </w:r>
                  <w:proofErr w:type="spellEnd"/>
                  <w:r w:rsidRPr="007B28BA">
                    <w:rPr>
                      <w:rFonts w:asciiTheme="majorBidi" w:hAnsiTheme="majorBidi" w:cstheme="majorBidi"/>
                      <w:sz w:val="24"/>
                      <w:szCs w:val="24"/>
                    </w:rPr>
                    <w:t xml:space="preserve"> </w:t>
                  </w:r>
                </w:p>
                <w:p w14:paraId="40E08709" w14:textId="70180FDF"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r w:rsidRPr="007B28BA">
                    <w:rPr>
                      <w:rFonts w:asciiTheme="majorBidi" w:hAnsiTheme="majorBidi" w:cstheme="majorBidi"/>
                      <w:sz w:val="24"/>
                      <w:szCs w:val="24"/>
                    </w:rPr>
                    <w:t>committee</w:t>
                  </w:r>
                </w:p>
              </w:tc>
            </w:tr>
            <w:tr w:rsidR="00916E96" w:rsidRPr="007B28BA" w14:paraId="35E6DFEA" w14:textId="77777777" w:rsidTr="00574A68">
              <w:tc>
                <w:tcPr>
                  <w:tcW w:w="2700" w:type="dxa"/>
                  <w:vAlign w:val="center"/>
                </w:tcPr>
                <w:p w14:paraId="78955746" w14:textId="77777777" w:rsidR="00AD088E" w:rsidRPr="007B28BA" w:rsidRDefault="00AD088E" w:rsidP="00574A68">
                  <w:pPr>
                    <w:framePr w:hSpace="180" w:wrap="around" w:vAnchor="text" w:hAnchor="text" w:y="1"/>
                    <w:spacing w:after="0" w:line="240" w:lineRule="auto"/>
                    <w:ind w:left="-18" w:right="571"/>
                    <w:suppressOverlap/>
                    <w:rPr>
                      <w:rFonts w:asciiTheme="majorBidi" w:hAnsiTheme="majorBidi" w:cstheme="majorBidi"/>
                      <w:sz w:val="24"/>
                      <w:szCs w:val="24"/>
                    </w:rPr>
                  </w:pPr>
                </w:p>
              </w:tc>
              <w:tc>
                <w:tcPr>
                  <w:tcW w:w="2718" w:type="dxa"/>
                  <w:vAlign w:val="center"/>
                </w:tcPr>
                <w:p w14:paraId="14421112"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p>
                <w:p w14:paraId="45958920"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sz w:val="24"/>
                      <w:szCs w:val="24"/>
                    </w:rPr>
                  </w:pPr>
                  <w:r w:rsidRPr="007B28BA">
                    <w:rPr>
                      <w:rFonts w:asciiTheme="majorBidi" w:hAnsiTheme="majorBidi" w:cstheme="majorBidi"/>
                      <w:sz w:val="24"/>
                      <w:szCs w:val="24"/>
                    </w:rPr>
                    <w:t>2003-2004</w:t>
                  </w:r>
                  <w:r w:rsidRPr="007B28BA">
                    <w:rPr>
                      <w:rFonts w:asciiTheme="majorBidi" w:hAnsiTheme="majorBidi" w:cstheme="majorBidi"/>
                      <w:sz w:val="24"/>
                      <w:szCs w:val="24"/>
                    </w:rPr>
                    <w:tab/>
                  </w:r>
                </w:p>
              </w:tc>
              <w:tc>
                <w:tcPr>
                  <w:tcW w:w="3104" w:type="dxa"/>
                  <w:vAlign w:val="center"/>
                </w:tcPr>
                <w:p w14:paraId="14BA6333" w14:textId="77777777"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p>
                <w:p w14:paraId="4D7C5572" w14:textId="77777777" w:rsidR="00AD088E" w:rsidRPr="007B28BA" w:rsidRDefault="00AD088E" w:rsidP="00574A68">
                  <w:pPr>
                    <w:framePr w:hSpace="180" w:wrap="around" w:vAnchor="text" w:hAnchor="text" w:y="1"/>
                    <w:spacing w:after="0" w:line="240" w:lineRule="auto"/>
                    <w:ind w:left="-547" w:right="571" w:firstLine="547"/>
                    <w:suppressOverlap/>
                    <w:rPr>
                      <w:rFonts w:asciiTheme="majorBidi" w:hAnsiTheme="majorBidi" w:cstheme="majorBidi"/>
                      <w:sz w:val="24"/>
                      <w:szCs w:val="24"/>
                    </w:rPr>
                  </w:pPr>
                  <w:r w:rsidRPr="007B28BA">
                    <w:rPr>
                      <w:rFonts w:asciiTheme="majorBidi" w:hAnsiTheme="majorBidi" w:cstheme="majorBidi"/>
                      <w:sz w:val="24"/>
                      <w:szCs w:val="24"/>
                    </w:rPr>
                    <w:t>Scientific Research Committee</w:t>
                  </w:r>
                </w:p>
              </w:tc>
            </w:tr>
          </w:tbl>
          <w:p w14:paraId="7528E441" w14:textId="77777777" w:rsidR="00AD088E" w:rsidRPr="007B28BA" w:rsidRDefault="00AD088E" w:rsidP="00574A68">
            <w:pPr>
              <w:spacing w:after="0" w:line="240" w:lineRule="auto"/>
              <w:ind w:left="-18" w:right="571"/>
              <w:rPr>
                <w:rFonts w:asciiTheme="majorBidi" w:hAnsiTheme="majorBidi" w:cstheme="majorBidi"/>
                <w:b/>
                <w:bCs/>
                <w:sz w:val="24"/>
                <w:szCs w:val="24"/>
              </w:rPr>
            </w:pPr>
          </w:p>
          <w:p w14:paraId="3CC9800F" w14:textId="77777777"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Basic Department Level</w:t>
            </w:r>
          </w:p>
          <w:p w14:paraId="19428F67" w14:textId="77777777" w:rsidR="00AD088E" w:rsidRPr="007B28BA" w:rsidRDefault="00AD088E" w:rsidP="00574A68">
            <w:pPr>
              <w:spacing w:after="0" w:line="240" w:lineRule="auto"/>
              <w:ind w:left="-18" w:right="571"/>
              <w:rPr>
                <w:rFonts w:asciiTheme="majorBidi" w:hAnsiTheme="majorBidi" w:cstheme="majorBidi"/>
                <w:sz w:val="24"/>
                <w:szCs w:val="24"/>
              </w:rPr>
            </w:pPr>
          </w:p>
        </w:tc>
      </w:tr>
      <w:tr w:rsidR="00574A68" w:rsidRPr="007B28BA" w14:paraId="4E27B6F0" w14:textId="77777777" w:rsidTr="00574A68">
        <w:trPr>
          <w:gridAfter w:val="20"/>
          <w:wAfter w:w="1621" w:type="dxa"/>
        </w:trPr>
        <w:tc>
          <w:tcPr>
            <w:tcW w:w="2874" w:type="dxa"/>
            <w:gridSpan w:val="4"/>
            <w:tcBorders>
              <w:top w:val="nil"/>
              <w:left w:val="nil"/>
              <w:bottom w:val="nil"/>
              <w:right w:val="nil"/>
            </w:tcBorders>
            <w:vAlign w:val="center"/>
          </w:tcPr>
          <w:p w14:paraId="4A31F068"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55" w:type="dxa"/>
            <w:gridSpan w:val="2"/>
            <w:tcBorders>
              <w:top w:val="nil"/>
              <w:left w:val="nil"/>
              <w:bottom w:val="nil"/>
              <w:right w:val="nil"/>
            </w:tcBorders>
            <w:vAlign w:val="center"/>
          </w:tcPr>
          <w:p w14:paraId="78E0AF47"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2003-Present </w:t>
            </w:r>
          </w:p>
        </w:tc>
        <w:tc>
          <w:tcPr>
            <w:tcW w:w="3332" w:type="dxa"/>
            <w:gridSpan w:val="9"/>
            <w:tcBorders>
              <w:top w:val="nil"/>
              <w:left w:val="nil"/>
              <w:bottom w:val="nil"/>
              <w:right w:val="nil"/>
            </w:tcBorders>
            <w:vAlign w:val="center"/>
          </w:tcPr>
          <w:p w14:paraId="5EB12D67"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Department Council</w:t>
            </w:r>
          </w:p>
        </w:tc>
      </w:tr>
      <w:tr w:rsidR="004016D6" w:rsidRPr="007B28BA" w14:paraId="32E5D685" w14:textId="77777777" w:rsidTr="004016D6">
        <w:trPr>
          <w:gridAfter w:val="31"/>
          <w:wAfter w:w="7508" w:type="dxa"/>
        </w:trPr>
        <w:tc>
          <w:tcPr>
            <w:tcW w:w="2874" w:type="dxa"/>
            <w:gridSpan w:val="4"/>
            <w:tcBorders>
              <w:top w:val="nil"/>
              <w:left w:val="nil"/>
              <w:bottom w:val="nil"/>
              <w:right w:val="nil"/>
            </w:tcBorders>
            <w:vAlign w:val="center"/>
          </w:tcPr>
          <w:p w14:paraId="64A1EBF4" w14:textId="77777777" w:rsidR="00AD088E" w:rsidRPr="007B28BA" w:rsidRDefault="00AD088E" w:rsidP="00574A68">
            <w:pPr>
              <w:spacing w:after="0" w:line="240" w:lineRule="auto"/>
              <w:ind w:left="-18" w:right="571"/>
              <w:rPr>
                <w:rFonts w:asciiTheme="majorBidi" w:hAnsiTheme="majorBidi" w:cstheme="majorBidi"/>
                <w:sz w:val="24"/>
                <w:szCs w:val="24"/>
              </w:rPr>
            </w:pPr>
          </w:p>
        </w:tc>
      </w:tr>
      <w:tr w:rsidR="00574A68" w:rsidRPr="007B28BA" w14:paraId="14E6166F" w14:textId="77777777" w:rsidTr="00574A68">
        <w:trPr>
          <w:gridAfter w:val="20"/>
          <w:wAfter w:w="1621" w:type="dxa"/>
          <w:trHeight w:val="272"/>
        </w:trPr>
        <w:tc>
          <w:tcPr>
            <w:tcW w:w="2874" w:type="dxa"/>
            <w:gridSpan w:val="4"/>
            <w:tcBorders>
              <w:top w:val="nil"/>
              <w:left w:val="nil"/>
              <w:bottom w:val="nil"/>
              <w:right w:val="nil"/>
            </w:tcBorders>
            <w:vAlign w:val="center"/>
          </w:tcPr>
          <w:p w14:paraId="7B140CD1"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55" w:type="dxa"/>
            <w:gridSpan w:val="2"/>
            <w:tcBorders>
              <w:top w:val="nil"/>
              <w:left w:val="nil"/>
              <w:bottom w:val="nil"/>
              <w:right w:val="nil"/>
            </w:tcBorders>
            <w:vAlign w:val="center"/>
          </w:tcPr>
          <w:p w14:paraId="4B3CB89E" w14:textId="5AEA17A8" w:rsidR="00AD088E" w:rsidRPr="007B28BA" w:rsidRDefault="00AD088E" w:rsidP="00574A68">
            <w:pPr>
              <w:spacing w:after="0" w:line="240" w:lineRule="auto"/>
              <w:ind w:right="571"/>
              <w:rPr>
                <w:rFonts w:asciiTheme="majorBidi" w:hAnsiTheme="majorBidi" w:cstheme="majorBidi"/>
                <w:sz w:val="24"/>
                <w:szCs w:val="24"/>
              </w:rPr>
            </w:pPr>
          </w:p>
        </w:tc>
        <w:tc>
          <w:tcPr>
            <w:tcW w:w="3332" w:type="dxa"/>
            <w:gridSpan w:val="9"/>
            <w:tcBorders>
              <w:top w:val="nil"/>
              <w:left w:val="nil"/>
              <w:bottom w:val="nil"/>
              <w:right w:val="nil"/>
            </w:tcBorders>
            <w:vAlign w:val="center"/>
          </w:tcPr>
          <w:p w14:paraId="7383732A" w14:textId="77777777"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5CB79746" w14:textId="77777777" w:rsidTr="00574A68">
        <w:trPr>
          <w:gridAfter w:val="20"/>
          <w:wAfter w:w="1621" w:type="dxa"/>
          <w:trHeight w:val="263"/>
        </w:trPr>
        <w:tc>
          <w:tcPr>
            <w:tcW w:w="2874" w:type="dxa"/>
            <w:gridSpan w:val="4"/>
            <w:tcBorders>
              <w:top w:val="nil"/>
              <w:left w:val="nil"/>
              <w:bottom w:val="nil"/>
              <w:right w:val="nil"/>
            </w:tcBorders>
            <w:vAlign w:val="center"/>
          </w:tcPr>
          <w:p w14:paraId="0F17BA8F"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55" w:type="dxa"/>
            <w:gridSpan w:val="2"/>
            <w:tcBorders>
              <w:top w:val="nil"/>
              <w:left w:val="nil"/>
              <w:bottom w:val="nil"/>
              <w:right w:val="nil"/>
            </w:tcBorders>
            <w:vAlign w:val="center"/>
          </w:tcPr>
          <w:p w14:paraId="1C5CC350" w14:textId="6D62D34D"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2016-2017</w:t>
            </w:r>
          </w:p>
        </w:tc>
        <w:tc>
          <w:tcPr>
            <w:tcW w:w="3332" w:type="dxa"/>
            <w:gridSpan w:val="9"/>
            <w:tcBorders>
              <w:top w:val="nil"/>
              <w:left w:val="nil"/>
              <w:bottom w:val="nil"/>
              <w:right w:val="nil"/>
            </w:tcBorders>
            <w:vAlign w:val="center"/>
          </w:tcPr>
          <w:p w14:paraId="2DBD92DB" w14:textId="193AB464" w:rsidR="00AD088E" w:rsidRPr="007B28BA" w:rsidRDefault="00AD088E" w:rsidP="00574A68">
            <w:pPr>
              <w:spacing w:after="0" w:line="240" w:lineRule="auto"/>
              <w:ind w:right="571"/>
              <w:rPr>
                <w:rFonts w:asciiTheme="majorBidi" w:hAnsiTheme="majorBidi" w:cstheme="majorBidi"/>
                <w:sz w:val="24"/>
                <w:szCs w:val="24"/>
              </w:rPr>
            </w:pPr>
            <w:proofErr w:type="spellStart"/>
            <w:r w:rsidRPr="007B28BA">
              <w:rPr>
                <w:rFonts w:asciiTheme="majorBidi" w:hAnsiTheme="majorBidi" w:cstheme="majorBidi"/>
                <w:sz w:val="24"/>
                <w:szCs w:val="24"/>
              </w:rPr>
              <w:t>Equipmentation</w:t>
            </w:r>
            <w:proofErr w:type="spellEnd"/>
            <w:r w:rsidRPr="007B28BA">
              <w:rPr>
                <w:rFonts w:asciiTheme="majorBidi" w:hAnsiTheme="majorBidi" w:cstheme="majorBidi"/>
                <w:sz w:val="24"/>
                <w:szCs w:val="24"/>
              </w:rPr>
              <w:t xml:space="preserve"> Committee</w:t>
            </w:r>
          </w:p>
        </w:tc>
      </w:tr>
      <w:tr w:rsidR="00574A68" w:rsidRPr="007B28BA" w14:paraId="56F79E17" w14:textId="77777777" w:rsidTr="00574A68">
        <w:trPr>
          <w:gridAfter w:val="20"/>
          <w:wAfter w:w="1621" w:type="dxa"/>
        </w:trPr>
        <w:tc>
          <w:tcPr>
            <w:tcW w:w="2874" w:type="dxa"/>
            <w:gridSpan w:val="4"/>
            <w:tcBorders>
              <w:top w:val="nil"/>
              <w:left w:val="nil"/>
              <w:bottom w:val="nil"/>
              <w:right w:val="nil"/>
            </w:tcBorders>
            <w:vAlign w:val="center"/>
          </w:tcPr>
          <w:p w14:paraId="43793EC9"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55" w:type="dxa"/>
            <w:gridSpan w:val="2"/>
            <w:tcBorders>
              <w:top w:val="nil"/>
              <w:left w:val="nil"/>
              <w:bottom w:val="nil"/>
              <w:right w:val="nil"/>
            </w:tcBorders>
            <w:vAlign w:val="center"/>
          </w:tcPr>
          <w:p w14:paraId="1D6A7BCA" w14:textId="77777777" w:rsidR="00AD088E" w:rsidRPr="007B28BA" w:rsidRDefault="00AD088E" w:rsidP="00574A68">
            <w:pPr>
              <w:spacing w:after="0" w:line="240" w:lineRule="auto"/>
              <w:ind w:right="571"/>
              <w:rPr>
                <w:rFonts w:asciiTheme="majorBidi" w:hAnsiTheme="majorBidi" w:cstheme="majorBidi"/>
                <w:sz w:val="24"/>
                <w:szCs w:val="24"/>
              </w:rPr>
            </w:pPr>
          </w:p>
        </w:tc>
        <w:tc>
          <w:tcPr>
            <w:tcW w:w="3332" w:type="dxa"/>
            <w:gridSpan w:val="9"/>
            <w:tcBorders>
              <w:top w:val="nil"/>
              <w:left w:val="nil"/>
              <w:bottom w:val="nil"/>
              <w:right w:val="nil"/>
            </w:tcBorders>
            <w:vAlign w:val="center"/>
          </w:tcPr>
          <w:p w14:paraId="191BB4E6" w14:textId="77777777"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144B2524" w14:textId="77777777" w:rsidTr="00574A68">
        <w:trPr>
          <w:gridAfter w:val="20"/>
          <w:wAfter w:w="1621" w:type="dxa"/>
        </w:trPr>
        <w:tc>
          <w:tcPr>
            <w:tcW w:w="2874" w:type="dxa"/>
            <w:gridSpan w:val="4"/>
            <w:tcBorders>
              <w:top w:val="nil"/>
              <w:left w:val="nil"/>
              <w:bottom w:val="nil"/>
              <w:right w:val="nil"/>
            </w:tcBorders>
            <w:vAlign w:val="center"/>
          </w:tcPr>
          <w:p w14:paraId="7478BD95"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555" w:type="dxa"/>
            <w:gridSpan w:val="2"/>
            <w:tcBorders>
              <w:top w:val="nil"/>
              <w:left w:val="nil"/>
              <w:bottom w:val="nil"/>
              <w:right w:val="nil"/>
            </w:tcBorders>
            <w:vAlign w:val="center"/>
          </w:tcPr>
          <w:p w14:paraId="570DE62D" w14:textId="035131EE"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2016-2017</w:t>
            </w:r>
          </w:p>
        </w:tc>
        <w:tc>
          <w:tcPr>
            <w:tcW w:w="3332" w:type="dxa"/>
            <w:gridSpan w:val="9"/>
            <w:tcBorders>
              <w:top w:val="nil"/>
              <w:left w:val="nil"/>
              <w:bottom w:val="nil"/>
              <w:right w:val="nil"/>
            </w:tcBorders>
            <w:vAlign w:val="center"/>
          </w:tcPr>
          <w:p w14:paraId="4B443FA9" w14:textId="141D0C8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Curriculum development committee</w:t>
            </w:r>
          </w:p>
        </w:tc>
      </w:tr>
      <w:tr w:rsidR="00574A68" w:rsidRPr="007B28BA" w14:paraId="7D0D0BC0" w14:textId="77777777" w:rsidTr="00574A68">
        <w:trPr>
          <w:gridAfter w:val="12"/>
          <w:wAfter w:w="908" w:type="dxa"/>
          <w:trHeight w:val="272"/>
        </w:trPr>
        <w:tc>
          <w:tcPr>
            <w:tcW w:w="2835" w:type="dxa"/>
            <w:gridSpan w:val="2"/>
            <w:tcBorders>
              <w:top w:val="nil"/>
              <w:left w:val="nil"/>
              <w:bottom w:val="nil"/>
              <w:right w:val="nil"/>
            </w:tcBorders>
            <w:vAlign w:val="center"/>
          </w:tcPr>
          <w:p w14:paraId="7300F772"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728" w:type="dxa"/>
            <w:gridSpan w:val="7"/>
            <w:tcBorders>
              <w:top w:val="nil"/>
              <w:left w:val="nil"/>
              <w:bottom w:val="nil"/>
              <w:right w:val="nil"/>
            </w:tcBorders>
            <w:vAlign w:val="center"/>
          </w:tcPr>
          <w:p w14:paraId="054A309E" w14:textId="77777777" w:rsidR="00574A68" w:rsidRDefault="00574A68" w:rsidP="00574A68">
            <w:pPr>
              <w:spacing w:after="0" w:line="240" w:lineRule="auto"/>
              <w:ind w:right="571"/>
              <w:rPr>
                <w:rFonts w:asciiTheme="majorBidi" w:hAnsiTheme="majorBidi" w:cstheme="majorBidi"/>
                <w:sz w:val="24"/>
                <w:szCs w:val="24"/>
              </w:rPr>
            </w:pPr>
          </w:p>
          <w:p w14:paraId="1A57D2EC" w14:textId="77777777" w:rsidR="00574A68" w:rsidRDefault="00574A68" w:rsidP="00574A68">
            <w:pPr>
              <w:spacing w:after="0" w:line="240" w:lineRule="auto"/>
              <w:ind w:right="571"/>
              <w:rPr>
                <w:rFonts w:asciiTheme="majorBidi" w:hAnsiTheme="majorBidi" w:cstheme="majorBidi"/>
                <w:sz w:val="24"/>
                <w:szCs w:val="24"/>
              </w:rPr>
            </w:pPr>
          </w:p>
          <w:p w14:paraId="505FA02D" w14:textId="77777777" w:rsidR="00574A68" w:rsidRDefault="00574A68" w:rsidP="00574A68">
            <w:pPr>
              <w:spacing w:after="0" w:line="240" w:lineRule="auto"/>
              <w:ind w:right="571"/>
              <w:rPr>
                <w:rFonts w:asciiTheme="majorBidi" w:hAnsiTheme="majorBidi" w:cstheme="majorBidi"/>
                <w:sz w:val="24"/>
                <w:szCs w:val="24"/>
              </w:rPr>
            </w:pPr>
          </w:p>
          <w:p w14:paraId="0721C934" w14:textId="364356A4"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2015-2016</w:t>
            </w:r>
          </w:p>
        </w:tc>
        <w:tc>
          <w:tcPr>
            <w:tcW w:w="3911" w:type="dxa"/>
            <w:gridSpan w:val="14"/>
            <w:tcBorders>
              <w:top w:val="nil"/>
              <w:left w:val="nil"/>
              <w:bottom w:val="nil"/>
              <w:right w:val="nil"/>
            </w:tcBorders>
            <w:vAlign w:val="center"/>
          </w:tcPr>
          <w:p w14:paraId="700D1071" w14:textId="77777777" w:rsidR="004016D6" w:rsidRDefault="004016D6" w:rsidP="00574A68">
            <w:pPr>
              <w:spacing w:after="0" w:line="240" w:lineRule="auto"/>
              <w:ind w:right="571"/>
              <w:rPr>
                <w:rFonts w:asciiTheme="majorBidi" w:hAnsiTheme="majorBidi" w:cstheme="majorBidi"/>
                <w:sz w:val="24"/>
                <w:szCs w:val="24"/>
              </w:rPr>
            </w:pPr>
          </w:p>
          <w:p w14:paraId="36307BE0" w14:textId="2BA4E5B5"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Curriculum development committee</w:t>
            </w:r>
          </w:p>
        </w:tc>
      </w:tr>
      <w:tr w:rsidR="004016D6" w:rsidRPr="007B28BA" w14:paraId="729C52C2" w14:textId="77777777" w:rsidTr="00574A68">
        <w:trPr>
          <w:gridAfter w:val="13"/>
          <w:wAfter w:w="970" w:type="dxa"/>
        </w:trPr>
        <w:tc>
          <w:tcPr>
            <w:tcW w:w="2835" w:type="dxa"/>
            <w:gridSpan w:val="2"/>
            <w:tcBorders>
              <w:top w:val="nil"/>
              <w:left w:val="nil"/>
              <w:bottom w:val="nil"/>
              <w:right w:val="nil"/>
            </w:tcBorders>
            <w:vAlign w:val="center"/>
          </w:tcPr>
          <w:p w14:paraId="5209F89A"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679" w:type="dxa"/>
            <w:gridSpan w:val="6"/>
            <w:tcBorders>
              <w:top w:val="nil"/>
              <w:left w:val="nil"/>
              <w:bottom w:val="nil"/>
              <w:right w:val="nil"/>
            </w:tcBorders>
            <w:vAlign w:val="center"/>
          </w:tcPr>
          <w:p w14:paraId="63931212" w14:textId="71F4B49B"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3898" w:type="dxa"/>
            <w:gridSpan w:val="14"/>
            <w:tcBorders>
              <w:top w:val="nil"/>
              <w:left w:val="nil"/>
              <w:bottom w:val="nil"/>
              <w:right w:val="nil"/>
            </w:tcBorders>
            <w:vAlign w:val="center"/>
          </w:tcPr>
          <w:p w14:paraId="1C292C7C" w14:textId="1462B6E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Higher Education and Research Committee</w:t>
            </w:r>
          </w:p>
        </w:tc>
      </w:tr>
      <w:tr w:rsidR="004016D6" w:rsidRPr="007B28BA" w14:paraId="1265667C" w14:textId="77777777" w:rsidTr="00574A68">
        <w:trPr>
          <w:gridAfter w:val="13"/>
          <w:wAfter w:w="970" w:type="dxa"/>
        </w:trPr>
        <w:tc>
          <w:tcPr>
            <w:tcW w:w="2835" w:type="dxa"/>
            <w:gridSpan w:val="2"/>
            <w:tcBorders>
              <w:top w:val="nil"/>
              <w:left w:val="nil"/>
              <w:bottom w:val="nil"/>
              <w:right w:val="nil"/>
            </w:tcBorders>
            <w:vAlign w:val="center"/>
          </w:tcPr>
          <w:p w14:paraId="3193DCBD"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679" w:type="dxa"/>
            <w:gridSpan w:val="6"/>
            <w:tcBorders>
              <w:top w:val="nil"/>
              <w:left w:val="nil"/>
              <w:bottom w:val="nil"/>
              <w:right w:val="nil"/>
            </w:tcBorders>
            <w:vAlign w:val="center"/>
          </w:tcPr>
          <w:p w14:paraId="108813A2" w14:textId="77777777" w:rsidR="00AD088E" w:rsidRPr="007B28BA" w:rsidRDefault="00AD088E" w:rsidP="00574A68">
            <w:pPr>
              <w:spacing w:after="0" w:line="240" w:lineRule="auto"/>
              <w:ind w:right="571"/>
              <w:rPr>
                <w:rFonts w:asciiTheme="majorBidi" w:hAnsiTheme="majorBidi" w:cstheme="majorBidi"/>
                <w:sz w:val="24"/>
                <w:szCs w:val="24"/>
              </w:rPr>
            </w:pPr>
          </w:p>
        </w:tc>
        <w:tc>
          <w:tcPr>
            <w:tcW w:w="3898" w:type="dxa"/>
            <w:gridSpan w:val="14"/>
            <w:tcBorders>
              <w:top w:val="nil"/>
              <w:left w:val="nil"/>
              <w:bottom w:val="nil"/>
              <w:right w:val="nil"/>
            </w:tcBorders>
            <w:vAlign w:val="center"/>
          </w:tcPr>
          <w:p w14:paraId="4F65E094" w14:textId="77777777" w:rsidR="00AD088E" w:rsidRPr="007B28BA" w:rsidRDefault="00AD088E" w:rsidP="00574A68">
            <w:pPr>
              <w:spacing w:after="0" w:line="240" w:lineRule="auto"/>
              <w:ind w:right="571"/>
              <w:rPr>
                <w:rFonts w:asciiTheme="majorBidi" w:hAnsiTheme="majorBidi" w:cstheme="majorBidi"/>
                <w:sz w:val="24"/>
                <w:szCs w:val="24"/>
              </w:rPr>
            </w:pPr>
          </w:p>
        </w:tc>
      </w:tr>
      <w:tr w:rsidR="00AD088E" w:rsidRPr="007B28BA" w14:paraId="5740A2B5" w14:textId="77777777" w:rsidTr="00574A68">
        <w:trPr>
          <w:gridAfter w:val="33"/>
          <w:wAfter w:w="7547" w:type="dxa"/>
        </w:trPr>
        <w:tc>
          <w:tcPr>
            <w:tcW w:w="2835" w:type="dxa"/>
            <w:gridSpan w:val="2"/>
            <w:tcBorders>
              <w:top w:val="nil"/>
              <w:left w:val="nil"/>
              <w:bottom w:val="nil"/>
              <w:right w:val="nil"/>
            </w:tcBorders>
            <w:vAlign w:val="center"/>
          </w:tcPr>
          <w:p w14:paraId="571958EB" w14:textId="77777777" w:rsidR="00AD088E" w:rsidRPr="007B28BA" w:rsidRDefault="00AD088E" w:rsidP="00574A68">
            <w:pPr>
              <w:spacing w:after="0" w:line="240" w:lineRule="auto"/>
              <w:ind w:left="-18" w:right="571"/>
              <w:rPr>
                <w:rFonts w:asciiTheme="majorBidi" w:hAnsiTheme="majorBidi" w:cstheme="majorBidi"/>
                <w:sz w:val="24"/>
                <w:szCs w:val="24"/>
              </w:rPr>
            </w:pPr>
          </w:p>
        </w:tc>
      </w:tr>
      <w:tr w:rsidR="004016D6" w:rsidRPr="007B28BA" w14:paraId="60316C30" w14:textId="77777777" w:rsidTr="00574A68">
        <w:trPr>
          <w:gridAfter w:val="13"/>
          <w:wAfter w:w="970" w:type="dxa"/>
        </w:trPr>
        <w:tc>
          <w:tcPr>
            <w:tcW w:w="2835" w:type="dxa"/>
            <w:gridSpan w:val="2"/>
            <w:tcBorders>
              <w:top w:val="nil"/>
              <w:left w:val="nil"/>
              <w:bottom w:val="nil"/>
              <w:right w:val="nil"/>
            </w:tcBorders>
            <w:vAlign w:val="center"/>
          </w:tcPr>
          <w:p w14:paraId="65AEDEE8"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679" w:type="dxa"/>
            <w:gridSpan w:val="6"/>
            <w:tcBorders>
              <w:top w:val="nil"/>
              <w:left w:val="nil"/>
              <w:bottom w:val="nil"/>
              <w:right w:val="nil"/>
            </w:tcBorders>
            <w:vAlign w:val="center"/>
          </w:tcPr>
          <w:p w14:paraId="00AA4C5E" w14:textId="433058B0"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2008-2010</w:t>
            </w:r>
          </w:p>
        </w:tc>
        <w:tc>
          <w:tcPr>
            <w:tcW w:w="3898" w:type="dxa"/>
            <w:gridSpan w:val="14"/>
            <w:tcBorders>
              <w:top w:val="nil"/>
              <w:left w:val="nil"/>
              <w:bottom w:val="nil"/>
              <w:right w:val="nil"/>
            </w:tcBorders>
            <w:vAlign w:val="center"/>
          </w:tcPr>
          <w:p w14:paraId="20405CB6" w14:textId="021B18D5"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Curriculum development committee</w:t>
            </w:r>
          </w:p>
        </w:tc>
      </w:tr>
      <w:tr w:rsidR="004016D6" w:rsidRPr="007B28BA" w14:paraId="11F15273" w14:textId="77777777" w:rsidTr="00574A68">
        <w:trPr>
          <w:gridAfter w:val="13"/>
          <w:wAfter w:w="970" w:type="dxa"/>
        </w:trPr>
        <w:tc>
          <w:tcPr>
            <w:tcW w:w="2835" w:type="dxa"/>
            <w:gridSpan w:val="2"/>
            <w:tcBorders>
              <w:top w:val="nil"/>
              <w:left w:val="nil"/>
              <w:bottom w:val="nil"/>
              <w:right w:val="nil"/>
            </w:tcBorders>
            <w:vAlign w:val="center"/>
          </w:tcPr>
          <w:p w14:paraId="63104A02"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679" w:type="dxa"/>
            <w:gridSpan w:val="6"/>
            <w:tcBorders>
              <w:top w:val="nil"/>
              <w:left w:val="nil"/>
              <w:bottom w:val="nil"/>
              <w:right w:val="nil"/>
            </w:tcBorders>
            <w:vAlign w:val="center"/>
          </w:tcPr>
          <w:p w14:paraId="02F42BB6" w14:textId="77777777" w:rsidR="00AD088E" w:rsidRPr="007B28BA" w:rsidRDefault="00AD088E" w:rsidP="00574A68">
            <w:pPr>
              <w:spacing w:after="0" w:line="240" w:lineRule="auto"/>
              <w:ind w:right="571"/>
              <w:rPr>
                <w:rFonts w:asciiTheme="majorBidi" w:hAnsiTheme="majorBidi" w:cstheme="majorBidi"/>
                <w:sz w:val="24"/>
                <w:szCs w:val="24"/>
              </w:rPr>
            </w:pPr>
          </w:p>
        </w:tc>
        <w:tc>
          <w:tcPr>
            <w:tcW w:w="3898" w:type="dxa"/>
            <w:gridSpan w:val="14"/>
            <w:tcBorders>
              <w:top w:val="nil"/>
              <w:left w:val="nil"/>
              <w:bottom w:val="nil"/>
              <w:right w:val="nil"/>
            </w:tcBorders>
            <w:vAlign w:val="center"/>
          </w:tcPr>
          <w:p w14:paraId="6C3D97B1" w14:textId="77777777" w:rsidR="00AD088E" w:rsidRPr="007B28BA" w:rsidRDefault="00AD088E" w:rsidP="00574A68">
            <w:pPr>
              <w:spacing w:after="0" w:line="240" w:lineRule="auto"/>
              <w:ind w:right="571"/>
              <w:rPr>
                <w:rFonts w:asciiTheme="majorBidi" w:hAnsiTheme="majorBidi" w:cstheme="majorBidi"/>
                <w:sz w:val="24"/>
                <w:szCs w:val="24"/>
              </w:rPr>
            </w:pPr>
          </w:p>
        </w:tc>
      </w:tr>
      <w:tr w:rsidR="004016D6" w:rsidRPr="007B28BA" w14:paraId="1E2949AC" w14:textId="77777777" w:rsidTr="00574A68">
        <w:trPr>
          <w:gridAfter w:val="13"/>
          <w:wAfter w:w="970" w:type="dxa"/>
        </w:trPr>
        <w:tc>
          <w:tcPr>
            <w:tcW w:w="2835" w:type="dxa"/>
            <w:gridSpan w:val="2"/>
            <w:tcBorders>
              <w:top w:val="nil"/>
              <w:left w:val="nil"/>
              <w:bottom w:val="nil"/>
              <w:right w:val="nil"/>
            </w:tcBorders>
            <w:vAlign w:val="center"/>
          </w:tcPr>
          <w:p w14:paraId="36636EDB"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679" w:type="dxa"/>
            <w:gridSpan w:val="6"/>
            <w:tcBorders>
              <w:top w:val="nil"/>
              <w:left w:val="nil"/>
              <w:bottom w:val="nil"/>
              <w:right w:val="nil"/>
            </w:tcBorders>
            <w:vAlign w:val="center"/>
          </w:tcPr>
          <w:p w14:paraId="1FA0866D"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2007-2008</w:t>
            </w:r>
            <w:r w:rsidRPr="007B28BA">
              <w:rPr>
                <w:rFonts w:asciiTheme="majorBidi" w:hAnsiTheme="majorBidi" w:cstheme="majorBidi"/>
                <w:sz w:val="24"/>
                <w:szCs w:val="24"/>
              </w:rPr>
              <w:tab/>
            </w:r>
          </w:p>
        </w:tc>
        <w:tc>
          <w:tcPr>
            <w:tcW w:w="3898" w:type="dxa"/>
            <w:gridSpan w:val="14"/>
            <w:tcBorders>
              <w:top w:val="nil"/>
              <w:left w:val="nil"/>
              <w:bottom w:val="nil"/>
              <w:right w:val="nil"/>
            </w:tcBorders>
            <w:vAlign w:val="center"/>
          </w:tcPr>
          <w:p w14:paraId="6C51C648" w14:textId="77777777" w:rsidR="00AD088E" w:rsidRPr="007B28BA" w:rsidRDefault="00AD088E" w:rsidP="00574A68">
            <w:pPr>
              <w:spacing w:after="0" w:line="240" w:lineRule="auto"/>
              <w:ind w:right="571"/>
              <w:rPr>
                <w:rFonts w:asciiTheme="majorBidi" w:hAnsiTheme="majorBidi" w:cstheme="majorBidi"/>
                <w:sz w:val="24"/>
                <w:szCs w:val="24"/>
              </w:rPr>
            </w:pPr>
          </w:p>
          <w:p w14:paraId="1830AB53"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Basic Department </w:t>
            </w:r>
            <w:proofErr w:type="spellStart"/>
            <w:r w:rsidRPr="007B28BA">
              <w:rPr>
                <w:rFonts w:asciiTheme="majorBidi" w:hAnsiTheme="majorBidi" w:cstheme="majorBidi"/>
                <w:sz w:val="24"/>
                <w:szCs w:val="24"/>
              </w:rPr>
              <w:t>Equipmentation</w:t>
            </w:r>
            <w:proofErr w:type="spellEnd"/>
            <w:r w:rsidRPr="007B28BA">
              <w:rPr>
                <w:rFonts w:asciiTheme="majorBidi" w:hAnsiTheme="majorBidi" w:cstheme="majorBidi"/>
                <w:sz w:val="24"/>
                <w:szCs w:val="24"/>
              </w:rPr>
              <w:t xml:space="preserve"> Committee</w:t>
            </w:r>
          </w:p>
        </w:tc>
      </w:tr>
      <w:tr w:rsidR="00574A68" w:rsidRPr="007B28BA" w14:paraId="3F40E87D" w14:textId="77777777" w:rsidTr="00574A68">
        <w:trPr>
          <w:gridAfter w:val="14"/>
          <w:wAfter w:w="1026" w:type="dxa"/>
        </w:trPr>
        <w:tc>
          <w:tcPr>
            <w:tcW w:w="2835" w:type="dxa"/>
            <w:gridSpan w:val="2"/>
            <w:tcBorders>
              <w:top w:val="nil"/>
              <w:left w:val="nil"/>
              <w:bottom w:val="nil"/>
              <w:right w:val="nil"/>
            </w:tcBorders>
            <w:vAlign w:val="center"/>
          </w:tcPr>
          <w:p w14:paraId="30FC2001"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679" w:type="dxa"/>
            <w:gridSpan w:val="6"/>
            <w:tcBorders>
              <w:top w:val="nil"/>
              <w:left w:val="nil"/>
              <w:bottom w:val="nil"/>
              <w:right w:val="nil"/>
            </w:tcBorders>
            <w:vAlign w:val="center"/>
          </w:tcPr>
          <w:p w14:paraId="53649C01" w14:textId="163F2D6C"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2007-2008</w:t>
            </w:r>
          </w:p>
        </w:tc>
        <w:tc>
          <w:tcPr>
            <w:tcW w:w="3842" w:type="dxa"/>
            <w:gridSpan w:val="13"/>
            <w:tcBorders>
              <w:top w:val="nil"/>
              <w:left w:val="nil"/>
              <w:bottom w:val="nil"/>
              <w:right w:val="nil"/>
            </w:tcBorders>
            <w:vAlign w:val="center"/>
          </w:tcPr>
          <w:p w14:paraId="70250075" w14:textId="77777777" w:rsidR="004016D6" w:rsidRDefault="004016D6" w:rsidP="00574A68">
            <w:pPr>
              <w:spacing w:after="0" w:line="240" w:lineRule="auto"/>
              <w:ind w:right="571"/>
              <w:rPr>
                <w:rFonts w:asciiTheme="majorBidi" w:hAnsiTheme="majorBidi" w:cstheme="majorBidi"/>
                <w:sz w:val="24"/>
                <w:szCs w:val="24"/>
              </w:rPr>
            </w:pPr>
          </w:p>
          <w:p w14:paraId="05818FD4" w14:textId="2D88B218"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Higher Education and Scientific research committee</w:t>
            </w:r>
          </w:p>
          <w:p w14:paraId="56777143" w14:textId="77777777" w:rsidR="00AD088E" w:rsidRPr="007B28BA" w:rsidRDefault="00AD088E" w:rsidP="00574A68">
            <w:pPr>
              <w:spacing w:after="0" w:line="240" w:lineRule="auto"/>
              <w:ind w:right="571"/>
              <w:rPr>
                <w:rFonts w:asciiTheme="majorBidi" w:hAnsiTheme="majorBidi" w:cstheme="majorBidi"/>
                <w:sz w:val="24"/>
                <w:szCs w:val="24"/>
              </w:rPr>
            </w:pPr>
          </w:p>
        </w:tc>
      </w:tr>
      <w:tr w:rsidR="00574A68" w:rsidRPr="007B28BA" w14:paraId="6A86B371" w14:textId="77777777" w:rsidTr="00574A68">
        <w:trPr>
          <w:gridAfter w:val="19"/>
          <w:wAfter w:w="1495" w:type="dxa"/>
        </w:trPr>
        <w:tc>
          <w:tcPr>
            <w:tcW w:w="2808" w:type="dxa"/>
            <w:tcBorders>
              <w:top w:val="nil"/>
              <w:left w:val="nil"/>
              <w:bottom w:val="nil"/>
              <w:right w:val="nil"/>
            </w:tcBorders>
            <w:vAlign w:val="center"/>
          </w:tcPr>
          <w:p w14:paraId="3823D263"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2940" w:type="dxa"/>
            <w:gridSpan w:val="10"/>
            <w:tcBorders>
              <w:top w:val="nil"/>
              <w:left w:val="nil"/>
              <w:bottom w:val="nil"/>
              <w:right w:val="nil"/>
            </w:tcBorders>
            <w:vAlign w:val="center"/>
          </w:tcPr>
          <w:p w14:paraId="514AE4AC" w14:textId="77777777" w:rsidR="00AD088E" w:rsidRPr="007B28BA" w:rsidRDefault="00AD088E" w:rsidP="00574A68">
            <w:pPr>
              <w:spacing w:after="0" w:line="240" w:lineRule="auto"/>
              <w:ind w:right="571"/>
              <w:rPr>
                <w:rFonts w:asciiTheme="majorBidi" w:hAnsiTheme="majorBidi" w:cstheme="majorBidi"/>
                <w:sz w:val="24"/>
                <w:szCs w:val="24"/>
              </w:rPr>
            </w:pPr>
          </w:p>
          <w:p w14:paraId="413389FA" w14:textId="7821ADBA"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2006-2010</w:t>
            </w:r>
          </w:p>
        </w:tc>
        <w:tc>
          <w:tcPr>
            <w:tcW w:w="3139" w:type="dxa"/>
            <w:gridSpan w:val="5"/>
            <w:tcBorders>
              <w:top w:val="nil"/>
              <w:left w:val="nil"/>
              <w:bottom w:val="nil"/>
              <w:right w:val="nil"/>
            </w:tcBorders>
            <w:vAlign w:val="center"/>
          </w:tcPr>
          <w:p w14:paraId="71412072"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Student Affairs Committee</w:t>
            </w:r>
          </w:p>
        </w:tc>
      </w:tr>
      <w:tr w:rsidR="004016D6" w:rsidRPr="007B28BA" w14:paraId="2C7A1C54" w14:textId="77777777" w:rsidTr="00574A68">
        <w:trPr>
          <w:gridAfter w:val="3"/>
          <w:wAfter w:w="364" w:type="dxa"/>
        </w:trPr>
        <w:tc>
          <w:tcPr>
            <w:tcW w:w="10018" w:type="dxa"/>
            <w:gridSpan w:val="32"/>
            <w:tcBorders>
              <w:top w:val="nil"/>
              <w:left w:val="nil"/>
              <w:bottom w:val="nil"/>
              <w:right w:val="nil"/>
            </w:tcBorders>
            <w:vAlign w:val="center"/>
          </w:tcPr>
          <w:tbl>
            <w:tblPr>
              <w:tblW w:w="8822" w:type="dxa"/>
              <w:tblLook w:val="04A0" w:firstRow="1" w:lastRow="0" w:firstColumn="1" w:lastColumn="0" w:noHBand="0" w:noVBand="1"/>
            </w:tblPr>
            <w:tblGrid>
              <w:gridCol w:w="2611"/>
              <w:gridCol w:w="3027"/>
              <w:gridCol w:w="3184"/>
            </w:tblGrid>
            <w:tr w:rsidR="00574A68" w:rsidRPr="007B28BA" w14:paraId="6913E602" w14:textId="77777777" w:rsidTr="00574A68">
              <w:trPr>
                <w:trHeight w:val="1251"/>
              </w:trPr>
              <w:tc>
                <w:tcPr>
                  <w:tcW w:w="2611" w:type="dxa"/>
                  <w:vAlign w:val="center"/>
                </w:tcPr>
                <w:p w14:paraId="4C9EE3F8" w14:textId="77777777" w:rsidR="00AD088E" w:rsidRPr="007B28BA" w:rsidRDefault="00AD088E" w:rsidP="00574A68">
                  <w:pPr>
                    <w:framePr w:hSpace="180" w:wrap="around" w:vAnchor="text" w:hAnchor="text" w:y="1"/>
                    <w:spacing w:after="0" w:line="240" w:lineRule="auto"/>
                    <w:ind w:left="-18" w:right="571"/>
                    <w:suppressOverlap/>
                    <w:rPr>
                      <w:rFonts w:asciiTheme="majorBidi" w:hAnsiTheme="majorBidi" w:cstheme="majorBidi"/>
                      <w:color w:val="00B0F0"/>
                      <w:sz w:val="24"/>
                      <w:szCs w:val="24"/>
                    </w:rPr>
                  </w:pPr>
                </w:p>
              </w:tc>
              <w:tc>
                <w:tcPr>
                  <w:tcW w:w="3027" w:type="dxa"/>
                  <w:vAlign w:val="center"/>
                </w:tcPr>
                <w:p w14:paraId="069C8CD8"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r w:rsidRPr="007B28BA">
                    <w:rPr>
                      <w:rFonts w:asciiTheme="majorBidi" w:hAnsiTheme="majorBidi" w:cstheme="majorBidi"/>
                      <w:color w:val="000000" w:themeColor="text1"/>
                      <w:sz w:val="24"/>
                      <w:szCs w:val="24"/>
                    </w:rPr>
                    <w:t xml:space="preserve">2005-2006 </w:t>
                  </w:r>
                </w:p>
              </w:tc>
              <w:tc>
                <w:tcPr>
                  <w:tcW w:w="3184" w:type="dxa"/>
                  <w:vAlign w:val="center"/>
                </w:tcPr>
                <w:p w14:paraId="3ED3F596"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p>
                <w:p w14:paraId="64816165"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r w:rsidRPr="007B28BA">
                    <w:rPr>
                      <w:rFonts w:asciiTheme="majorBidi" w:hAnsiTheme="majorBidi" w:cstheme="majorBidi"/>
                      <w:color w:val="000000" w:themeColor="text1"/>
                      <w:sz w:val="24"/>
                      <w:szCs w:val="24"/>
                    </w:rPr>
                    <w:t>Higher Education and Scientific research committee</w:t>
                  </w:r>
                </w:p>
                <w:p w14:paraId="52823ABA"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p>
              </w:tc>
            </w:tr>
            <w:tr w:rsidR="00574A68" w:rsidRPr="007B28BA" w14:paraId="0B5AB7D6" w14:textId="77777777" w:rsidTr="00574A68">
              <w:trPr>
                <w:trHeight w:val="625"/>
              </w:trPr>
              <w:tc>
                <w:tcPr>
                  <w:tcW w:w="2611" w:type="dxa"/>
                  <w:vAlign w:val="center"/>
                </w:tcPr>
                <w:p w14:paraId="3B6BBEE8" w14:textId="77777777" w:rsidR="00AD088E" w:rsidRPr="007B28BA" w:rsidRDefault="00AD088E" w:rsidP="00574A68">
                  <w:pPr>
                    <w:framePr w:hSpace="180" w:wrap="around" w:vAnchor="text" w:hAnchor="text" w:y="1"/>
                    <w:spacing w:after="0" w:line="240" w:lineRule="auto"/>
                    <w:ind w:left="-18" w:right="571"/>
                    <w:suppressOverlap/>
                    <w:rPr>
                      <w:rFonts w:asciiTheme="majorBidi" w:hAnsiTheme="majorBidi" w:cstheme="majorBidi"/>
                      <w:color w:val="00B0F0"/>
                      <w:sz w:val="24"/>
                      <w:szCs w:val="24"/>
                    </w:rPr>
                  </w:pPr>
                </w:p>
              </w:tc>
              <w:tc>
                <w:tcPr>
                  <w:tcW w:w="3027" w:type="dxa"/>
                  <w:vAlign w:val="center"/>
                </w:tcPr>
                <w:p w14:paraId="2F879E81"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r w:rsidRPr="007B28BA">
                    <w:rPr>
                      <w:rFonts w:asciiTheme="majorBidi" w:hAnsiTheme="majorBidi" w:cstheme="majorBidi"/>
                      <w:color w:val="000000" w:themeColor="text1"/>
                      <w:sz w:val="24"/>
                      <w:szCs w:val="24"/>
                    </w:rPr>
                    <w:t>2004-2006</w:t>
                  </w:r>
                  <w:r w:rsidRPr="007B28BA">
                    <w:rPr>
                      <w:rFonts w:asciiTheme="majorBidi" w:hAnsiTheme="majorBidi" w:cstheme="majorBidi"/>
                      <w:color w:val="000000" w:themeColor="text1"/>
                      <w:sz w:val="24"/>
                      <w:szCs w:val="24"/>
                    </w:rPr>
                    <w:tab/>
                  </w:r>
                </w:p>
              </w:tc>
              <w:tc>
                <w:tcPr>
                  <w:tcW w:w="3184" w:type="dxa"/>
                  <w:vAlign w:val="center"/>
                </w:tcPr>
                <w:p w14:paraId="00D874A3"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p>
                <w:p w14:paraId="0AFF466B"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r w:rsidRPr="007B28BA">
                    <w:rPr>
                      <w:rFonts w:asciiTheme="majorBidi" w:hAnsiTheme="majorBidi" w:cstheme="majorBidi"/>
                      <w:color w:val="000000" w:themeColor="text1"/>
                      <w:sz w:val="24"/>
                      <w:szCs w:val="24"/>
                    </w:rPr>
                    <w:t xml:space="preserve">Department </w:t>
                  </w:r>
                  <w:proofErr w:type="spellStart"/>
                  <w:r w:rsidRPr="007B28BA">
                    <w:rPr>
                      <w:rFonts w:asciiTheme="majorBidi" w:hAnsiTheme="majorBidi" w:cstheme="majorBidi"/>
                      <w:color w:val="000000" w:themeColor="text1"/>
                      <w:sz w:val="24"/>
                      <w:szCs w:val="24"/>
                    </w:rPr>
                    <w:t>Equipmentation</w:t>
                  </w:r>
                  <w:proofErr w:type="spellEnd"/>
                </w:p>
                <w:p w14:paraId="7E3D28FF" w14:textId="77777777" w:rsidR="00AD088E" w:rsidRPr="007B28BA" w:rsidRDefault="00AD088E" w:rsidP="00574A68">
                  <w:pPr>
                    <w:framePr w:hSpace="180" w:wrap="around" w:vAnchor="text" w:hAnchor="text" w:y="1"/>
                    <w:spacing w:after="0" w:line="240" w:lineRule="auto"/>
                    <w:ind w:right="571"/>
                    <w:suppressOverlap/>
                    <w:rPr>
                      <w:rFonts w:asciiTheme="majorBidi" w:hAnsiTheme="majorBidi" w:cstheme="majorBidi"/>
                      <w:color w:val="000000" w:themeColor="text1"/>
                      <w:sz w:val="24"/>
                      <w:szCs w:val="24"/>
                    </w:rPr>
                  </w:pPr>
                  <w:r w:rsidRPr="007B28BA">
                    <w:rPr>
                      <w:rFonts w:asciiTheme="majorBidi" w:hAnsiTheme="majorBidi" w:cstheme="majorBidi"/>
                      <w:color w:val="000000" w:themeColor="text1"/>
                      <w:sz w:val="24"/>
                      <w:szCs w:val="24"/>
                    </w:rPr>
                    <w:t xml:space="preserve"> and Library Affairs Committee </w:t>
                  </w:r>
                </w:p>
              </w:tc>
            </w:tr>
          </w:tbl>
          <w:p w14:paraId="324B4BE8" w14:textId="77777777" w:rsidR="00AD088E" w:rsidRPr="007B28BA" w:rsidRDefault="00AD088E" w:rsidP="00574A68">
            <w:pPr>
              <w:spacing w:after="0" w:line="240" w:lineRule="auto"/>
              <w:ind w:left="-18" w:right="571"/>
              <w:rPr>
                <w:rFonts w:asciiTheme="majorBidi" w:hAnsiTheme="majorBidi" w:cstheme="majorBidi"/>
                <w:b/>
                <w:bCs/>
                <w:color w:val="00B0F0"/>
                <w:sz w:val="24"/>
                <w:szCs w:val="24"/>
              </w:rPr>
            </w:pPr>
          </w:p>
          <w:p w14:paraId="0DABE1D8" w14:textId="0B67809E" w:rsidR="00AD088E" w:rsidRPr="007B28BA" w:rsidRDefault="00AD088E" w:rsidP="00574A68">
            <w:pPr>
              <w:spacing w:after="0" w:line="240" w:lineRule="auto"/>
              <w:ind w:left="-18" w:right="571"/>
              <w:rPr>
                <w:rFonts w:asciiTheme="majorBidi" w:hAnsiTheme="majorBidi" w:cstheme="majorBidi"/>
                <w:b/>
                <w:bCs/>
                <w:color w:val="00B0F0"/>
                <w:sz w:val="24"/>
                <w:szCs w:val="24"/>
              </w:rPr>
            </w:pPr>
            <w:r w:rsidRPr="007B28BA">
              <w:rPr>
                <w:rFonts w:asciiTheme="majorBidi" w:hAnsiTheme="majorBidi" w:cstheme="majorBidi"/>
                <w:b/>
                <w:bCs/>
                <w:color w:val="00B0F0"/>
                <w:sz w:val="24"/>
                <w:szCs w:val="24"/>
              </w:rPr>
              <w:t xml:space="preserve">Short Visits to International Institutions </w:t>
            </w:r>
          </w:p>
          <w:p w14:paraId="1603D7CA" w14:textId="77777777" w:rsidR="00AD088E" w:rsidRPr="007B28BA" w:rsidRDefault="00AD088E" w:rsidP="00574A68">
            <w:pPr>
              <w:spacing w:after="0" w:line="240" w:lineRule="auto"/>
              <w:ind w:left="-18" w:right="571"/>
              <w:rPr>
                <w:rFonts w:asciiTheme="majorBidi" w:hAnsiTheme="majorBidi" w:cstheme="majorBidi"/>
                <w:color w:val="00B0F0"/>
                <w:sz w:val="24"/>
                <w:szCs w:val="24"/>
              </w:rPr>
            </w:pPr>
          </w:p>
        </w:tc>
      </w:tr>
      <w:tr w:rsidR="00574A68" w:rsidRPr="007B28BA" w14:paraId="047B1A02" w14:textId="77777777" w:rsidTr="00574A68">
        <w:trPr>
          <w:gridAfter w:val="4"/>
          <w:wAfter w:w="462" w:type="dxa"/>
        </w:trPr>
        <w:tc>
          <w:tcPr>
            <w:tcW w:w="2835" w:type="dxa"/>
            <w:gridSpan w:val="2"/>
            <w:tcBorders>
              <w:top w:val="nil"/>
              <w:left w:val="nil"/>
              <w:bottom w:val="nil"/>
              <w:right w:val="nil"/>
            </w:tcBorders>
            <w:vAlign w:val="center"/>
          </w:tcPr>
          <w:p w14:paraId="639D81FA"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7085" w:type="dxa"/>
            <w:gridSpan w:val="29"/>
            <w:tcBorders>
              <w:top w:val="nil"/>
              <w:left w:val="nil"/>
              <w:bottom w:val="nil"/>
              <w:right w:val="nil"/>
            </w:tcBorders>
            <w:vAlign w:val="center"/>
          </w:tcPr>
          <w:p w14:paraId="2C904E41" w14:textId="77777777" w:rsidR="00AD088E" w:rsidRPr="007B28BA" w:rsidRDefault="00AD088E" w:rsidP="00574A68">
            <w:pPr>
              <w:ind w:right="571"/>
              <w:rPr>
                <w:rFonts w:asciiTheme="majorBidi" w:hAnsiTheme="majorBidi" w:cstheme="majorBidi"/>
                <w:sz w:val="24"/>
                <w:szCs w:val="24"/>
                <w:lang w:bidi="ar-JO"/>
              </w:rPr>
            </w:pPr>
            <w:r w:rsidRPr="007B28BA">
              <w:rPr>
                <w:rFonts w:asciiTheme="majorBidi" w:hAnsiTheme="majorBidi" w:cstheme="majorBidi"/>
                <w:b/>
                <w:bCs/>
                <w:sz w:val="24"/>
                <w:szCs w:val="24"/>
                <w:lang w:bidi="ar-JO"/>
              </w:rPr>
              <w:t>Developing Veterinary Anatomy Tutorial through Implementing Multimedia and Different Image Facilities</w:t>
            </w:r>
            <w:r w:rsidRPr="007B28BA">
              <w:rPr>
                <w:rFonts w:asciiTheme="majorBidi" w:hAnsiTheme="majorBidi" w:cstheme="majorBidi"/>
                <w:sz w:val="24"/>
                <w:szCs w:val="24"/>
                <w:lang w:bidi="ar-JO"/>
              </w:rPr>
              <w:t xml:space="preserve">/ </w:t>
            </w:r>
            <w:proofErr w:type="spellStart"/>
            <w:r w:rsidRPr="007B28BA">
              <w:rPr>
                <w:rFonts w:asciiTheme="majorBidi" w:hAnsiTheme="majorBidi" w:cstheme="majorBidi"/>
                <w:sz w:val="24"/>
                <w:szCs w:val="24"/>
                <w:lang w:bidi="ar-JO"/>
              </w:rPr>
              <w:t>Menoufiya</w:t>
            </w:r>
            <w:proofErr w:type="spellEnd"/>
            <w:r w:rsidRPr="007B28BA">
              <w:rPr>
                <w:rFonts w:asciiTheme="majorBidi" w:hAnsiTheme="majorBidi" w:cstheme="majorBidi"/>
                <w:sz w:val="24"/>
                <w:szCs w:val="24"/>
                <w:lang w:bidi="ar-JO"/>
              </w:rPr>
              <w:t xml:space="preserve"> University, Egypt 27-29/1/2007. </w:t>
            </w:r>
          </w:p>
          <w:p w14:paraId="17C8B4C7"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bCs/>
                <w:sz w:val="24"/>
                <w:szCs w:val="24"/>
                <w:lang w:bidi="ar-JO"/>
              </w:rPr>
              <w:t>Specialized techniques in electron microscopy, including transmission and scanning EM</w:t>
            </w:r>
            <w:r w:rsidRPr="007B28BA">
              <w:rPr>
                <w:rFonts w:asciiTheme="majorBidi" w:hAnsiTheme="majorBidi" w:cstheme="majorBidi"/>
                <w:sz w:val="24"/>
                <w:szCs w:val="24"/>
                <w:lang w:bidi="ar-JO"/>
              </w:rPr>
              <w:t xml:space="preserve"> / Virginia- Maryland Regional College of Veterinary Medicine 27/3-12/4/2007. </w:t>
            </w:r>
            <w:r w:rsidRPr="007B28BA">
              <w:rPr>
                <w:rFonts w:asciiTheme="majorBidi" w:hAnsiTheme="majorBidi" w:cstheme="majorBidi"/>
                <w:sz w:val="24"/>
                <w:szCs w:val="24"/>
              </w:rPr>
              <w:t xml:space="preserve"> </w:t>
            </w:r>
          </w:p>
          <w:p w14:paraId="71FE97C4" w14:textId="77777777" w:rsidR="00AD088E" w:rsidRPr="007B28BA" w:rsidRDefault="00AD088E" w:rsidP="00574A68">
            <w:pPr>
              <w:spacing w:after="0" w:line="240" w:lineRule="auto"/>
              <w:ind w:right="571"/>
              <w:rPr>
                <w:rFonts w:asciiTheme="majorBidi" w:hAnsiTheme="majorBidi" w:cstheme="majorBidi"/>
                <w:sz w:val="24"/>
                <w:szCs w:val="24"/>
              </w:rPr>
            </w:pPr>
          </w:p>
          <w:p w14:paraId="418FD6F2" w14:textId="19E7E5E9"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bCs/>
                <w:sz w:val="24"/>
                <w:szCs w:val="24"/>
              </w:rPr>
              <w:t>Real Time PCR workshop: Principles and applications.</w:t>
            </w:r>
            <w:r w:rsidRPr="007B28BA">
              <w:rPr>
                <w:rFonts w:asciiTheme="majorBidi" w:hAnsiTheme="majorBidi" w:cstheme="majorBidi"/>
                <w:sz w:val="24"/>
                <w:szCs w:val="24"/>
              </w:rPr>
              <w:t xml:space="preserve"> University of Connecticut /Storrs city/Connecticut/USA Department of Nutritional Science 6/28-8/14 2011.</w:t>
            </w:r>
          </w:p>
          <w:p w14:paraId="4635C726" w14:textId="77777777" w:rsidR="00AD088E" w:rsidRPr="007B28BA" w:rsidRDefault="00AD088E" w:rsidP="00574A68">
            <w:pPr>
              <w:spacing w:after="0" w:line="240" w:lineRule="auto"/>
              <w:ind w:right="571"/>
              <w:rPr>
                <w:rFonts w:asciiTheme="majorBidi" w:hAnsiTheme="majorBidi" w:cstheme="majorBidi"/>
                <w:sz w:val="24"/>
                <w:szCs w:val="24"/>
              </w:rPr>
            </w:pPr>
          </w:p>
          <w:p w14:paraId="5D57C073"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bCs/>
                <w:sz w:val="24"/>
                <w:szCs w:val="24"/>
              </w:rPr>
              <w:t>Western plot workshop: Principles and applications.</w:t>
            </w:r>
            <w:r w:rsidRPr="007B28BA">
              <w:rPr>
                <w:rFonts w:asciiTheme="majorBidi" w:hAnsiTheme="majorBidi" w:cstheme="majorBidi"/>
                <w:sz w:val="24"/>
                <w:szCs w:val="24"/>
              </w:rPr>
              <w:t xml:space="preserve"> Purdue University /West Lafayette/Indiana/USA Department of Basic Science 6/27-8/14 2014</w:t>
            </w:r>
          </w:p>
          <w:p w14:paraId="3EBEE11B" w14:textId="77777777" w:rsidR="00AD088E" w:rsidRPr="007B28BA" w:rsidRDefault="00AD088E" w:rsidP="00574A68">
            <w:pPr>
              <w:spacing w:after="0" w:line="240" w:lineRule="auto"/>
              <w:ind w:right="571"/>
              <w:rPr>
                <w:rFonts w:asciiTheme="majorBidi" w:hAnsiTheme="majorBidi" w:cstheme="majorBidi"/>
                <w:sz w:val="24"/>
                <w:szCs w:val="24"/>
                <w:lang w:bidi="ar-JO"/>
              </w:rPr>
            </w:pPr>
          </w:p>
          <w:p w14:paraId="3716E5CF" w14:textId="3BCE9CCE"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bCs/>
                <w:sz w:val="24"/>
                <w:szCs w:val="24"/>
                <w:lang w:bidi="ar-JO"/>
              </w:rPr>
              <w:t>Virtual microscope principles and applications</w:t>
            </w:r>
            <w:r w:rsidRPr="007B28BA">
              <w:rPr>
                <w:rFonts w:asciiTheme="majorBidi" w:hAnsiTheme="majorBidi" w:cstheme="majorBidi"/>
                <w:sz w:val="24"/>
                <w:szCs w:val="24"/>
                <w:lang w:bidi="ar-JO"/>
              </w:rPr>
              <w:t>. Carl Zeiss / Munich/ Germany 4-6/6/2015.</w:t>
            </w:r>
          </w:p>
        </w:tc>
      </w:tr>
      <w:tr w:rsidR="00574A68" w:rsidRPr="007B28BA" w14:paraId="4185B738" w14:textId="77777777" w:rsidTr="00574A68">
        <w:tc>
          <w:tcPr>
            <w:tcW w:w="5514" w:type="dxa"/>
            <w:gridSpan w:val="8"/>
            <w:tcBorders>
              <w:top w:val="nil"/>
              <w:left w:val="nil"/>
              <w:bottom w:val="nil"/>
              <w:right w:val="nil"/>
            </w:tcBorders>
            <w:vAlign w:val="center"/>
          </w:tcPr>
          <w:p w14:paraId="59506AF9" w14:textId="77777777" w:rsidR="000A7EAA" w:rsidRPr="007B28BA" w:rsidRDefault="000A7EAA" w:rsidP="00574A68">
            <w:pPr>
              <w:spacing w:after="0" w:line="240" w:lineRule="auto"/>
              <w:ind w:left="-18" w:right="571"/>
              <w:rPr>
                <w:rFonts w:asciiTheme="majorBidi" w:hAnsiTheme="majorBidi" w:cstheme="majorBidi"/>
                <w:b/>
                <w:bCs/>
                <w:sz w:val="24"/>
                <w:szCs w:val="24"/>
              </w:rPr>
            </w:pPr>
          </w:p>
          <w:p w14:paraId="780006C3" w14:textId="4A79BE7E" w:rsidR="000A7EAA" w:rsidRPr="007B28BA" w:rsidRDefault="000A7EAA"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bCs/>
                <w:color w:val="00B0F0"/>
                <w:sz w:val="24"/>
                <w:szCs w:val="24"/>
              </w:rPr>
              <w:t>Workshops Attended</w:t>
            </w:r>
          </w:p>
        </w:tc>
        <w:tc>
          <w:tcPr>
            <w:tcW w:w="4028" w:type="dxa"/>
            <w:gridSpan w:val="16"/>
            <w:tcBorders>
              <w:top w:val="nil"/>
              <w:left w:val="nil"/>
              <w:bottom w:val="nil"/>
              <w:right w:val="nil"/>
            </w:tcBorders>
            <w:vAlign w:val="center"/>
          </w:tcPr>
          <w:p w14:paraId="34105C71" w14:textId="77777777" w:rsidR="000A7EAA" w:rsidRPr="007B28BA" w:rsidRDefault="000A7EAA" w:rsidP="00574A68">
            <w:pPr>
              <w:spacing w:after="0" w:line="240" w:lineRule="auto"/>
              <w:ind w:right="571"/>
              <w:rPr>
                <w:rFonts w:asciiTheme="majorBidi" w:hAnsiTheme="majorBidi" w:cstheme="majorBidi"/>
                <w:sz w:val="24"/>
                <w:szCs w:val="24"/>
              </w:rPr>
            </w:pPr>
          </w:p>
        </w:tc>
        <w:tc>
          <w:tcPr>
            <w:tcW w:w="570" w:type="dxa"/>
            <w:gridSpan w:val="10"/>
            <w:tcBorders>
              <w:top w:val="nil"/>
              <w:left w:val="nil"/>
              <w:bottom w:val="nil"/>
              <w:right w:val="nil"/>
            </w:tcBorders>
            <w:vAlign w:val="center"/>
          </w:tcPr>
          <w:p w14:paraId="72B72501" w14:textId="77777777" w:rsidR="000A7EAA" w:rsidRPr="007B28BA" w:rsidRDefault="000A7EAA" w:rsidP="00574A68">
            <w:pPr>
              <w:spacing w:after="0" w:line="240" w:lineRule="auto"/>
              <w:ind w:right="571"/>
              <w:rPr>
                <w:rFonts w:asciiTheme="majorBidi" w:hAnsiTheme="majorBidi" w:cstheme="majorBidi"/>
                <w:sz w:val="24"/>
                <w:szCs w:val="24"/>
              </w:rPr>
            </w:pPr>
          </w:p>
        </w:tc>
        <w:tc>
          <w:tcPr>
            <w:tcW w:w="270" w:type="dxa"/>
            <w:tcBorders>
              <w:top w:val="nil"/>
              <w:left w:val="nil"/>
              <w:bottom w:val="nil"/>
              <w:right w:val="nil"/>
            </w:tcBorders>
            <w:vAlign w:val="center"/>
          </w:tcPr>
          <w:p w14:paraId="77137BEA" w14:textId="77777777" w:rsidR="000A7EAA" w:rsidRPr="007B28BA" w:rsidRDefault="000A7EAA" w:rsidP="00574A68">
            <w:pPr>
              <w:spacing w:after="0" w:line="240" w:lineRule="auto"/>
              <w:ind w:right="571"/>
              <w:rPr>
                <w:rFonts w:asciiTheme="majorBidi" w:hAnsiTheme="majorBidi" w:cstheme="majorBidi"/>
                <w:sz w:val="24"/>
                <w:szCs w:val="24"/>
              </w:rPr>
            </w:pPr>
          </w:p>
        </w:tc>
      </w:tr>
      <w:tr w:rsidR="00574A68" w:rsidRPr="007B28BA" w14:paraId="50B44BCA" w14:textId="77777777" w:rsidTr="00574A68">
        <w:trPr>
          <w:gridAfter w:val="2"/>
          <w:wAfter w:w="332" w:type="dxa"/>
        </w:trPr>
        <w:tc>
          <w:tcPr>
            <w:tcW w:w="2835" w:type="dxa"/>
            <w:gridSpan w:val="2"/>
            <w:tcBorders>
              <w:top w:val="nil"/>
              <w:left w:val="nil"/>
              <w:bottom w:val="nil"/>
              <w:right w:val="nil"/>
            </w:tcBorders>
            <w:vAlign w:val="center"/>
          </w:tcPr>
          <w:p w14:paraId="41D2B8E2" w14:textId="77777777" w:rsidR="00AD088E" w:rsidRPr="007B28BA" w:rsidRDefault="00AD088E" w:rsidP="00574A68">
            <w:pPr>
              <w:spacing w:after="0" w:line="240" w:lineRule="auto"/>
              <w:ind w:left="-18" w:right="571"/>
              <w:rPr>
                <w:rFonts w:asciiTheme="majorBidi" w:hAnsiTheme="majorBidi" w:cstheme="majorBidi"/>
                <w:sz w:val="24"/>
                <w:szCs w:val="24"/>
              </w:rPr>
            </w:pPr>
          </w:p>
        </w:tc>
        <w:tc>
          <w:tcPr>
            <w:tcW w:w="7215" w:type="dxa"/>
            <w:gridSpan w:val="31"/>
            <w:tcBorders>
              <w:top w:val="nil"/>
              <w:left w:val="nil"/>
              <w:bottom w:val="nil"/>
              <w:right w:val="nil"/>
            </w:tcBorders>
            <w:vAlign w:val="center"/>
          </w:tcPr>
          <w:p w14:paraId="4C0B9243" w14:textId="7777777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Scientific Writing Workshop</w:t>
            </w:r>
            <w:r w:rsidRPr="007B28BA">
              <w:rPr>
                <w:rFonts w:asciiTheme="majorBidi" w:hAnsiTheme="majorBidi" w:cstheme="majorBidi"/>
                <w:sz w:val="24"/>
                <w:szCs w:val="24"/>
              </w:rPr>
              <w:t>- Purdue University 2000</w:t>
            </w:r>
          </w:p>
          <w:p w14:paraId="72F6FE36" w14:textId="77777777" w:rsidR="00AD088E" w:rsidRPr="007B28BA" w:rsidRDefault="00AD088E" w:rsidP="00574A68">
            <w:pPr>
              <w:spacing w:after="0" w:line="240" w:lineRule="auto"/>
              <w:ind w:right="571"/>
              <w:rPr>
                <w:rFonts w:asciiTheme="majorBidi" w:hAnsiTheme="majorBidi" w:cstheme="majorBidi"/>
                <w:bCs/>
                <w:sz w:val="24"/>
                <w:szCs w:val="24"/>
              </w:rPr>
            </w:pPr>
          </w:p>
          <w:p w14:paraId="0C85FE63" w14:textId="77777777" w:rsidR="00AD088E" w:rsidRPr="007B28BA" w:rsidRDefault="00AD088E" w:rsidP="00574A68">
            <w:pPr>
              <w:spacing w:after="0" w:line="240" w:lineRule="auto"/>
              <w:ind w:right="571"/>
              <w:rPr>
                <w:rFonts w:asciiTheme="majorBidi" w:hAnsiTheme="majorBidi" w:cstheme="majorBidi"/>
                <w:sz w:val="24"/>
                <w:szCs w:val="24"/>
                <w:lang w:val="da-DK"/>
              </w:rPr>
            </w:pPr>
            <w:r w:rsidRPr="007B28BA">
              <w:rPr>
                <w:rFonts w:asciiTheme="majorBidi" w:hAnsiTheme="majorBidi" w:cstheme="majorBidi"/>
                <w:b/>
                <w:sz w:val="24"/>
                <w:szCs w:val="24"/>
                <w:lang w:val="da-DK"/>
              </w:rPr>
              <w:t>Jordan TEMPUS National Day</w:t>
            </w:r>
            <w:r w:rsidRPr="007B28BA">
              <w:rPr>
                <w:rFonts w:asciiTheme="majorBidi" w:hAnsiTheme="majorBidi" w:cstheme="majorBidi"/>
                <w:i/>
                <w:iCs/>
                <w:sz w:val="24"/>
                <w:szCs w:val="24"/>
                <w:lang w:val="da-DK"/>
              </w:rPr>
              <w:t xml:space="preserve">, </w:t>
            </w:r>
            <w:r w:rsidRPr="007B28BA">
              <w:rPr>
                <w:rFonts w:asciiTheme="majorBidi" w:hAnsiTheme="majorBidi" w:cstheme="majorBidi"/>
                <w:sz w:val="24"/>
                <w:szCs w:val="24"/>
                <w:lang w:val="da-DK"/>
              </w:rPr>
              <w:t xml:space="preserve">Amman, Jordan, </w:t>
            </w:r>
            <w:r w:rsidRPr="007B28BA">
              <w:rPr>
                <w:rFonts w:asciiTheme="majorBidi" w:hAnsiTheme="majorBidi" w:cstheme="majorBidi"/>
                <w:sz w:val="24"/>
                <w:szCs w:val="24"/>
              </w:rPr>
              <w:t>October</w:t>
            </w:r>
            <w:r w:rsidRPr="007B28BA">
              <w:rPr>
                <w:rFonts w:asciiTheme="majorBidi" w:hAnsiTheme="majorBidi" w:cstheme="majorBidi"/>
                <w:sz w:val="24"/>
                <w:szCs w:val="24"/>
                <w:lang w:val="da-DK"/>
              </w:rPr>
              <w:t xml:space="preserve"> 9, 2004.</w:t>
            </w:r>
          </w:p>
          <w:p w14:paraId="623F2DA8" w14:textId="77777777" w:rsidR="00AD088E" w:rsidRPr="007B28BA" w:rsidRDefault="00AD088E" w:rsidP="00574A68">
            <w:pPr>
              <w:spacing w:after="0" w:line="240" w:lineRule="auto"/>
              <w:ind w:right="571"/>
              <w:rPr>
                <w:rFonts w:asciiTheme="majorBidi" w:hAnsiTheme="majorBidi" w:cstheme="majorBidi"/>
                <w:sz w:val="24"/>
                <w:szCs w:val="24"/>
              </w:rPr>
            </w:pPr>
          </w:p>
          <w:p w14:paraId="088350B6" w14:textId="4B6A8437"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Advanced Application in University Testing and Evaluation</w:t>
            </w:r>
            <w:r w:rsidRPr="007B28BA">
              <w:rPr>
                <w:rFonts w:asciiTheme="majorBidi" w:hAnsiTheme="majorBidi" w:cstheme="majorBidi"/>
                <w:sz w:val="24"/>
                <w:szCs w:val="24"/>
              </w:rPr>
              <w:t xml:space="preserve"> -JUST 2007</w:t>
            </w:r>
          </w:p>
          <w:p w14:paraId="30BC0998" w14:textId="210DE586" w:rsidR="00AD088E" w:rsidRPr="007B28BA" w:rsidRDefault="00AD088E" w:rsidP="00574A68">
            <w:pPr>
              <w:spacing w:after="0" w:line="240" w:lineRule="auto"/>
              <w:ind w:right="571"/>
              <w:rPr>
                <w:rFonts w:asciiTheme="majorBidi" w:hAnsiTheme="majorBidi" w:cstheme="majorBidi"/>
                <w:sz w:val="24"/>
                <w:szCs w:val="24"/>
              </w:rPr>
            </w:pPr>
          </w:p>
          <w:p w14:paraId="54C63A86" w14:textId="0D28D941"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b/>
                <w:sz w:val="24"/>
                <w:szCs w:val="24"/>
              </w:rPr>
              <w:t>College Teaching Workshop: Grades and Student Evaluation</w:t>
            </w:r>
            <w:r w:rsidRPr="007B28BA">
              <w:rPr>
                <w:rFonts w:asciiTheme="majorBidi" w:hAnsiTheme="majorBidi" w:cstheme="majorBidi"/>
                <w:sz w:val="24"/>
                <w:szCs w:val="24"/>
              </w:rPr>
              <w:t>- JUST</w:t>
            </w:r>
          </w:p>
          <w:p w14:paraId="38C8DDE4" w14:textId="344E87FF" w:rsidR="00AD088E" w:rsidRPr="007B28BA" w:rsidRDefault="00AD088E"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t xml:space="preserve"> 2008</w:t>
            </w:r>
          </w:p>
          <w:p w14:paraId="36D44D65" w14:textId="77777777" w:rsidR="00AD088E" w:rsidRPr="007B28BA" w:rsidRDefault="00AD088E" w:rsidP="00574A68">
            <w:pPr>
              <w:spacing w:after="0" w:line="240" w:lineRule="auto"/>
              <w:ind w:right="571"/>
              <w:rPr>
                <w:rFonts w:asciiTheme="majorBidi" w:hAnsiTheme="majorBidi" w:cstheme="majorBidi"/>
                <w:sz w:val="24"/>
                <w:szCs w:val="24"/>
                <w:lang w:val="da-DK"/>
              </w:rPr>
            </w:pPr>
          </w:p>
          <w:p w14:paraId="465FF64B" w14:textId="1356AFD8"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lang w:val="da-DK"/>
              </w:rPr>
              <w:t xml:space="preserve">Program and Course </w:t>
            </w:r>
            <w:r w:rsidRPr="007B28BA">
              <w:rPr>
                <w:rFonts w:asciiTheme="majorBidi" w:hAnsiTheme="majorBidi" w:cstheme="majorBidi"/>
                <w:b/>
                <w:sz w:val="24"/>
                <w:szCs w:val="24"/>
              </w:rPr>
              <w:t>Description</w:t>
            </w:r>
            <w:r w:rsidRPr="007B28BA">
              <w:rPr>
                <w:rFonts w:asciiTheme="majorBidi" w:hAnsiTheme="majorBidi" w:cstheme="majorBidi"/>
                <w:sz w:val="24"/>
                <w:szCs w:val="24"/>
                <w:lang w:val="da-DK"/>
              </w:rPr>
              <w:t xml:space="preserve"> -</w:t>
            </w:r>
            <w:r w:rsidRPr="007B28BA">
              <w:rPr>
                <w:rFonts w:asciiTheme="majorBidi" w:hAnsiTheme="majorBidi" w:cstheme="majorBidi"/>
                <w:bCs/>
                <w:sz w:val="24"/>
                <w:szCs w:val="24"/>
              </w:rPr>
              <w:t xml:space="preserve"> King Faisal University (KFU)- October, 2010</w:t>
            </w:r>
          </w:p>
          <w:p w14:paraId="507E7622" w14:textId="77777777" w:rsidR="00AD088E" w:rsidRPr="007B28BA" w:rsidRDefault="00AD088E" w:rsidP="00574A68">
            <w:pPr>
              <w:spacing w:after="0" w:line="240" w:lineRule="auto"/>
              <w:ind w:right="571"/>
              <w:rPr>
                <w:rFonts w:asciiTheme="majorBidi" w:hAnsiTheme="majorBidi" w:cstheme="majorBidi"/>
                <w:bCs/>
                <w:sz w:val="24"/>
                <w:szCs w:val="24"/>
              </w:rPr>
            </w:pPr>
          </w:p>
          <w:p w14:paraId="3515F7AA" w14:textId="5022CBF1"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bCs/>
                <w:sz w:val="24"/>
                <w:szCs w:val="24"/>
              </w:rPr>
              <w:t>Documentation and Evidence</w:t>
            </w:r>
            <w:r w:rsidRPr="007B28BA">
              <w:rPr>
                <w:rFonts w:asciiTheme="majorBidi" w:hAnsiTheme="majorBidi" w:cstheme="majorBidi"/>
                <w:bCs/>
                <w:sz w:val="24"/>
                <w:szCs w:val="24"/>
              </w:rPr>
              <w:t xml:space="preserve"> - King Faisal University (KFU)- </w:t>
            </w:r>
            <w:r w:rsidR="00723FB8" w:rsidRPr="007B28BA">
              <w:rPr>
                <w:rFonts w:asciiTheme="majorBidi" w:hAnsiTheme="majorBidi" w:cstheme="majorBidi"/>
                <w:bCs/>
                <w:sz w:val="24"/>
                <w:szCs w:val="24"/>
              </w:rPr>
              <w:t>January</w:t>
            </w:r>
            <w:r w:rsidRPr="007B28BA">
              <w:rPr>
                <w:rFonts w:asciiTheme="majorBidi" w:hAnsiTheme="majorBidi" w:cstheme="majorBidi"/>
                <w:bCs/>
                <w:sz w:val="24"/>
                <w:szCs w:val="24"/>
              </w:rPr>
              <w:t xml:space="preserve"> 2011</w:t>
            </w:r>
          </w:p>
          <w:p w14:paraId="22741B85" w14:textId="77777777" w:rsidR="00AD088E" w:rsidRPr="007B28BA" w:rsidRDefault="00AD088E" w:rsidP="00574A68">
            <w:pPr>
              <w:spacing w:after="0" w:line="240" w:lineRule="auto"/>
              <w:ind w:right="571"/>
              <w:rPr>
                <w:rFonts w:asciiTheme="majorBidi" w:hAnsiTheme="majorBidi" w:cstheme="majorBidi"/>
                <w:bCs/>
                <w:sz w:val="24"/>
                <w:szCs w:val="24"/>
              </w:rPr>
            </w:pPr>
          </w:p>
          <w:p w14:paraId="39FFFE94" w14:textId="373BE538" w:rsidR="00AD088E" w:rsidRPr="007B28BA" w:rsidRDefault="00AD088E" w:rsidP="00574A68">
            <w:pPr>
              <w:spacing w:after="0" w:line="240" w:lineRule="auto"/>
              <w:ind w:right="571"/>
              <w:rPr>
                <w:rFonts w:asciiTheme="majorBidi" w:hAnsiTheme="majorBidi" w:cstheme="majorBidi"/>
                <w:sz w:val="24"/>
                <w:szCs w:val="24"/>
                <w:lang w:val="da-DK"/>
              </w:rPr>
            </w:pPr>
            <w:r w:rsidRPr="007B28BA">
              <w:rPr>
                <w:rFonts w:asciiTheme="majorBidi" w:hAnsiTheme="majorBidi" w:cstheme="majorBidi"/>
                <w:b/>
                <w:bCs/>
                <w:sz w:val="24"/>
                <w:szCs w:val="24"/>
              </w:rPr>
              <w:t>Olympus high and Microscopy convention</w:t>
            </w:r>
            <w:r w:rsidRPr="007B28BA">
              <w:rPr>
                <w:rFonts w:asciiTheme="majorBidi" w:hAnsiTheme="majorBidi" w:cstheme="majorBidi"/>
                <w:bCs/>
                <w:sz w:val="24"/>
                <w:szCs w:val="24"/>
              </w:rPr>
              <w:t>- 2013-Dammam Kingdom of Saudi Arabia.</w:t>
            </w:r>
          </w:p>
          <w:p w14:paraId="6A7869EB" w14:textId="77777777" w:rsidR="00AD088E" w:rsidRPr="007B28BA" w:rsidRDefault="00AD088E" w:rsidP="00574A68">
            <w:pPr>
              <w:spacing w:after="0" w:line="240" w:lineRule="auto"/>
              <w:ind w:right="571"/>
              <w:rPr>
                <w:rFonts w:asciiTheme="majorBidi" w:hAnsiTheme="majorBidi" w:cstheme="majorBidi"/>
                <w:sz w:val="24"/>
                <w:szCs w:val="24"/>
                <w:lang w:val="da-DK"/>
              </w:rPr>
            </w:pPr>
          </w:p>
          <w:p w14:paraId="61C7063A" w14:textId="350E754E"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bCs/>
                <w:sz w:val="24"/>
                <w:szCs w:val="24"/>
              </w:rPr>
              <w:t>Course report</w:t>
            </w:r>
            <w:r w:rsidRPr="007B28BA">
              <w:rPr>
                <w:rFonts w:asciiTheme="majorBidi" w:hAnsiTheme="majorBidi" w:cstheme="majorBidi"/>
                <w:bCs/>
                <w:sz w:val="24"/>
                <w:szCs w:val="24"/>
              </w:rPr>
              <w:t xml:space="preserve"> - King Faisal University (KFU) - March 2015</w:t>
            </w:r>
          </w:p>
          <w:p w14:paraId="2B46C859" w14:textId="77777777" w:rsidR="00AD088E" w:rsidRPr="007B28BA" w:rsidRDefault="00AD088E" w:rsidP="00574A68">
            <w:pPr>
              <w:spacing w:after="0" w:line="240" w:lineRule="auto"/>
              <w:ind w:right="571"/>
              <w:rPr>
                <w:rFonts w:asciiTheme="majorBidi" w:hAnsiTheme="majorBidi" w:cstheme="majorBidi"/>
                <w:bCs/>
                <w:sz w:val="24"/>
                <w:szCs w:val="24"/>
              </w:rPr>
            </w:pPr>
          </w:p>
          <w:p w14:paraId="3BC3C1D9" w14:textId="60FC89EB"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bCs/>
                <w:sz w:val="24"/>
                <w:szCs w:val="24"/>
              </w:rPr>
              <w:t>E-Learning: Open Educational Resources (OER)</w:t>
            </w:r>
            <w:r w:rsidRPr="007B28BA">
              <w:rPr>
                <w:rFonts w:asciiTheme="majorBidi" w:hAnsiTheme="majorBidi" w:cstheme="majorBidi"/>
                <w:bCs/>
                <w:sz w:val="24"/>
                <w:szCs w:val="24"/>
              </w:rPr>
              <w:t xml:space="preserve"> - JUST 2015</w:t>
            </w:r>
          </w:p>
          <w:p w14:paraId="13B14307" w14:textId="77777777" w:rsidR="00AD088E" w:rsidRPr="007B28BA" w:rsidRDefault="00AD088E" w:rsidP="00574A68">
            <w:pPr>
              <w:spacing w:after="0" w:line="240" w:lineRule="auto"/>
              <w:ind w:right="571"/>
              <w:rPr>
                <w:rFonts w:asciiTheme="majorBidi" w:hAnsiTheme="majorBidi" w:cstheme="majorBidi"/>
                <w:bCs/>
                <w:sz w:val="24"/>
                <w:szCs w:val="24"/>
              </w:rPr>
            </w:pPr>
          </w:p>
          <w:p w14:paraId="12652F73" w14:textId="2CA81ECE"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bCs/>
                <w:sz w:val="24"/>
                <w:szCs w:val="24"/>
              </w:rPr>
              <w:t>E-learning: Endnote workshop</w:t>
            </w:r>
            <w:r w:rsidRPr="007B28BA">
              <w:rPr>
                <w:rFonts w:asciiTheme="majorBidi" w:hAnsiTheme="majorBidi" w:cstheme="majorBidi"/>
                <w:bCs/>
                <w:sz w:val="24"/>
                <w:szCs w:val="24"/>
              </w:rPr>
              <w:t>-JUST 2015</w:t>
            </w:r>
          </w:p>
          <w:p w14:paraId="48B294EF" w14:textId="330DAA80" w:rsidR="00AD088E" w:rsidRPr="007B28BA" w:rsidRDefault="00AD088E" w:rsidP="00574A68">
            <w:pPr>
              <w:spacing w:after="0" w:line="240" w:lineRule="auto"/>
              <w:ind w:right="571"/>
              <w:rPr>
                <w:rFonts w:asciiTheme="majorBidi" w:hAnsiTheme="majorBidi" w:cstheme="majorBidi"/>
                <w:bCs/>
                <w:sz w:val="24"/>
                <w:szCs w:val="24"/>
              </w:rPr>
            </w:pPr>
          </w:p>
          <w:p w14:paraId="2E52C518" w14:textId="70515A95"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Applied statistics for Life &amp; Social Science Using R</w:t>
            </w:r>
            <w:r w:rsidRPr="007B28BA">
              <w:rPr>
                <w:rFonts w:asciiTheme="majorBidi" w:hAnsiTheme="majorBidi" w:cstheme="majorBidi"/>
                <w:bCs/>
                <w:sz w:val="24"/>
                <w:szCs w:val="24"/>
              </w:rPr>
              <w:t>- JUST 2016</w:t>
            </w:r>
          </w:p>
          <w:p w14:paraId="68C99337" w14:textId="77777777" w:rsidR="008C5839" w:rsidRPr="007B28BA" w:rsidRDefault="008C5839" w:rsidP="00574A68">
            <w:pPr>
              <w:spacing w:after="0" w:line="240" w:lineRule="auto"/>
              <w:ind w:right="571"/>
              <w:rPr>
                <w:rFonts w:asciiTheme="majorBidi" w:hAnsiTheme="majorBidi" w:cstheme="majorBidi"/>
                <w:bCs/>
                <w:sz w:val="24"/>
                <w:szCs w:val="24"/>
              </w:rPr>
            </w:pPr>
          </w:p>
          <w:p w14:paraId="5D915055" w14:textId="184F1240" w:rsidR="008C5839" w:rsidRPr="007B28BA" w:rsidRDefault="008C5839"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Emergency Preparedness and Human Safety During Animal Capture for Sampling</w:t>
            </w:r>
            <w:r w:rsidR="00F40E06" w:rsidRPr="007B28BA">
              <w:rPr>
                <w:rFonts w:asciiTheme="majorBidi" w:hAnsiTheme="majorBidi" w:cstheme="majorBidi"/>
                <w:bCs/>
                <w:sz w:val="24"/>
                <w:szCs w:val="24"/>
              </w:rPr>
              <w:t xml:space="preserve">. June 2016, </w:t>
            </w:r>
            <w:r w:rsidR="002B3AC6" w:rsidRPr="007B28BA">
              <w:rPr>
                <w:rFonts w:asciiTheme="majorBidi" w:hAnsiTheme="majorBidi" w:cstheme="majorBidi"/>
                <w:bCs/>
                <w:sz w:val="24"/>
                <w:szCs w:val="24"/>
              </w:rPr>
              <w:t>PREDICT, Echo health Alliance.</w:t>
            </w:r>
          </w:p>
          <w:p w14:paraId="7FF1409B" w14:textId="77777777" w:rsidR="00FC3B76" w:rsidRPr="007B28BA" w:rsidRDefault="00FC3B76" w:rsidP="00574A68">
            <w:pPr>
              <w:spacing w:after="0" w:line="240" w:lineRule="auto"/>
              <w:ind w:right="571"/>
              <w:rPr>
                <w:rFonts w:asciiTheme="majorBidi" w:hAnsiTheme="majorBidi" w:cstheme="majorBidi"/>
                <w:bCs/>
                <w:sz w:val="24"/>
                <w:szCs w:val="24"/>
              </w:rPr>
            </w:pPr>
          </w:p>
          <w:p w14:paraId="25B3C63E" w14:textId="62365D84" w:rsidR="00FC3B76" w:rsidRPr="007B28BA" w:rsidRDefault="00FC3B76"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Safety Training Module Personal Protective Equipment and Hand washing</w:t>
            </w:r>
            <w:r w:rsidR="008F723C" w:rsidRPr="007B28BA">
              <w:rPr>
                <w:rFonts w:asciiTheme="majorBidi" w:hAnsiTheme="majorBidi" w:cstheme="majorBidi"/>
                <w:b/>
                <w:sz w:val="24"/>
                <w:szCs w:val="24"/>
              </w:rPr>
              <w:t>.</w:t>
            </w:r>
            <w:r w:rsidR="008F723C" w:rsidRPr="007B28BA">
              <w:rPr>
                <w:rFonts w:asciiTheme="majorBidi" w:hAnsiTheme="majorBidi" w:cstheme="majorBidi"/>
                <w:bCs/>
                <w:sz w:val="24"/>
                <w:szCs w:val="24"/>
              </w:rPr>
              <w:t xml:space="preserve">  June 2016, PREDICT, Echo health Alliance.</w:t>
            </w:r>
          </w:p>
          <w:p w14:paraId="55C4F4FA" w14:textId="77777777" w:rsidR="00FC3B76" w:rsidRPr="007B28BA" w:rsidRDefault="00FC3B76" w:rsidP="00574A68">
            <w:pPr>
              <w:spacing w:after="0" w:line="240" w:lineRule="auto"/>
              <w:ind w:right="571"/>
              <w:rPr>
                <w:rFonts w:asciiTheme="majorBidi" w:hAnsiTheme="majorBidi" w:cstheme="majorBidi"/>
                <w:bCs/>
                <w:sz w:val="24"/>
                <w:szCs w:val="24"/>
              </w:rPr>
            </w:pPr>
          </w:p>
          <w:p w14:paraId="405F85B4" w14:textId="6FD78888" w:rsidR="00FC3B76" w:rsidRPr="007B28BA" w:rsidRDefault="00F96BE3"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lastRenderedPageBreak/>
              <w:t>Safety Training Module Review of Zoonotic Pathogens of Bats, Rodents, and Primates</w:t>
            </w:r>
            <w:r w:rsidR="008F723C" w:rsidRPr="007B28BA">
              <w:rPr>
                <w:rFonts w:asciiTheme="majorBidi" w:hAnsiTheme="majorBidi" w:cstheme="majorBidi"/>
                <w:b/>
                <w:sz w:val="24"/>
                <w:szCs w:val="24"/>
              </w:rPr>
              <w:t>.</w:t>
            </w:r>
            <w:r w:rsidR="008F723C" w:rsidRPr="007B28BA">
              <w:rPr>
                <w:rFonts w:asciiTheme="majorBidi" w:hAnsiTheme="majorBidi" w:cstheme="majorBidi"/>
                <w:bCs/>
                <w:sz w:val="24"/>
                <w:szCs w:val="24"/>
              </w:rPr>
              <w:t xml:space="preserve">  June 2016, PREDICT, Echo health Alliance.</w:t>
            </w:r>
          </w:p>
          <w:p w14:paraId="46C1AE03" w14:textId="77777777" w:rsidR="008F723C" w:rsidRPr="007B28BA" w:rsidRDefault="008F723C" w:rsidP="00574A68">
            <w:pPr>
              <w:spacing w:after="0" w:line="240" w:lineRule="auto"/>
              <w:ind w:right="571"/>
              <w:rPr>
                <w:rFonts w:asciiTheme="majorBidi" w:hAnsiTheme="majorBidi" w:cstheme="majorBidi"/>
                <w:bCs/>
                <w:sz w:val="24"/>
                <w:szCs w:val="24"/>
              </w:rPr>
            </w:pPr>
          </w:p>
          <w:p w14:paraId="47198785" w14:textId="6755A4CB" w:rsidR="008F723C" w:rsidRPr="007B28BA" w:rsidRDefault="008F723C"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Policies and Plans Infectious Waste and Carcass Disposal</w:t>
            </w:r>
            <w:r w:rsidRPr="007B28BA">
              <w:rPr>
                <w:rFonts w:asciiTheme="majorBidi" w:hAnsiTheme="majorBidi" w:cstheme="majorBidi"/>
                <w:bCs/>
                <w:sz w:val="24"/>
                <w:szCs w:val="24"/>
              </w:rPr>
              <w:t xml:space="preserve">. </w:t>
            </w:r>
            <w:r w:rsidR="008A7ED1" w:rsidRPr="007B28BA">
              <w:rPr>
                <w:rFonts w:asciiTheme="majorBidi" w:hAnsiTheme="majorBidi" w:cstheme="majorBidi"/>
                <w:bCs/>
                <w:sz w:val="24"/>
                <w:szCs w:val="24"/>
              </w:rPr>
              <w:t xml:space="preserve"> July 2016, PREDICT, Echo health Alliance.</w:t>
            </w:r>
          </w:p>
          <w:p w14:paraId="018BC20E" w14:textId="77777777" w:rsidR="008F723C" w:rsidRPr="007B28BA" w:rsidRDefault="008F723C" w:rsidP="00574A68">
            <w:pPr>
              <w:spacing w:after="0" w:line="240" w:lineRule="auto"/>
              <w:ind w:right="571"/>
              <w:rPr>
                <w:rFonts w:asciiTheme="majorBidi" w:hAnsiTheme="majorBidi" w:cstheme="majorBidi"/>
                <w:bCs/>
                <w:sz w:val="24"/>
                <w:szCs w:val="24"/>
              </w:rPr>
            </w:pPr>
          </w:p>
          <w:p w14:paraId="442A5AB6" w14:textId="7DA437CD" w:rsidR="008F723C" w:rsidRPr="007B28BA" w:rsidRDefault="008F723C"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Packing and Shipping Biological Samples</w:t>
            </w:r>
            <w:r w:rsidRPr="007B28BA">
              <w:rPr>
                <w:rFonts w:asciiTheme="majorBidi" w:hAnsiTheme="majorBidi" w:cstheme="majorBidi"/>
                <w:bCs/>
                <w:sz w:val="24"/>
                <w:szCs w:val="24"/>
              </w:rPr>
              <w:t xml:space="preserve">.  </w:t>
            </w:r>
            <w:r w:rsidR="008A7ED1" w:rsidRPr="007B28BA">
              <w:rPr>
                <w:rFonts w:asciiTheme="majorBidi" w:hAnsiTheme="majorBidi" w:cstheme="majorBidi"/>
                <w:bCs/>
                <w:sz w:val="24"/>
                <w:szCs w:val="24"/>
              </w:rPr>
              <w:t>July 2016, PREDICT, Echo health Alliance.</w:t>
            </w:r>
          </w:p>
          <w:p w14:paraId="59278FBE" w14:textId="77777777" w:rsidR="003F0825" w:rsidRPr="007B28BA" w:rsidRDefault="003F0825" w:rsidP="00574A68">
            <w:pPr>
              <w:spacing w:after="0" w:line="240" w:lineRule="auto"/>
              <w:ind w:right="571"/>
              <w:rPr>
                <w:rFonts w:asciiTheme="majorBidi" w:hAnsiTheme="majorBidi" w:cstheme="majorBidi"/>
                <w:bCs/>
                <w:sz w:val="24"/>
                <w:szCs w:val="24"/>
              </w:rPr>
            </w:pPr>
          </w:p>
          <w:p w14:paraId="037484A3" w14:textId="2985A6F7" w:rsidR="003F0825" w:rsidRPr="007B28BA" w:rsidRDefault="00606C7A" w:rsidP="00574A68">
            <w:pPr>
              <w:spacing w:after="0" w:line="240" w:lineRule="auto"/>
              <w:ind w:right="571"/>
              <w:rPr>
                <w:rFonts w:asciiTheme="majorBidi" w:hAnsiTheme="majorBidi" w:cstheme="majorBidi"/>
                <w:color w:val="242424"/>
                <w:sz w:val="24"/>
                <w:szCs w:val="24"/>
                <w:shd w:val="clear" w:color="auto" w:fill="FFFFFF"/>
              </w:rPr>
            </w:pPr>
            <w:r w:rsidRPr="007B28BA">
              <w:rPr>
                <w:rFonts w:asciiTheme="majorBidi" w:hAnsiTheme="majorBidi" w:cstheme="majorBidi"/>
                <w:b/>
                <w:bCs/>
                <w:color w:val="242424"/>
                <w:sz w:val="24"/>
                <w:szCs w:val="24"/>
                <w:shd w:val="clear" w:color="auto" w:fill="FFFFFF"/>
              </w:rPr>
              <w:t>Middle East respiratory syndrome coronavirus (MERS-</w:t>
            </w:r>
            <w:proofErr w:type="spellStart"/>
            <w:r w:rsidR="007B5D81" w:rsidRPr="007B28BA">
              <w:rPr>
                <w:rFonts w:asciiTheme="majorBidi" w:hAnsiTheme="majorBidi" w:cstheme="majorBidi"/>
                <w:b/>
                <w:bCs/>
                <w:color w:val="242424"/>
                <w:sz w:val="24"/>
                <w:szCs w:val="24"/>
                <w:shd w:val="clear" w:color="auto" w:fill="FFFFFF"/>
              </w:rPr>
              <w:t>CoV</w:t>
            </w:r>
            <w:proofErr w:type="spellEnd"/>
            <w:r w:rsidR="007B5D81" w:rsidRPr="007B28BA">
              <w:rPr>
                <w:rFonts w:asciiTheme="majorBidi" w:hAnsiTheme="majorBidi" w:cstheme="majorBidi"/>
                <w:b/>
                <w:bCs/>
                <w:color w:val="242424"/>
                <w:sz w:val="24"/>
                <w:szCs w:val="24"/>
                <w:shd w:val="clear" w:color="auto" w:fill="FFFFFF"/>
              </w:rPr>
              <w:t>)</w:t>
            </w:r>
            <w:r w:rsidR="007B5D81" w:rsidRPr="007B28BA">
              <w:rPr>
                <w:rFonts w:asciiTheme="majorBidi" w:hAnsiTheme="majorBidi" w:cstheme="majorBidi"/>
                <w:color w:val="242424"/>
                <w:sz w:val="24"/>
                <w:szCs w:val="24"/>
                <w:shd w:val="clear" w:color="auto" w:fill="FFFFFF"/>
              </w:rPr>
              <w:t xml:space="preserve"> diagnostic </w:t>
            </w:r>
            <w:r w:rsidR="00C66D52" w:rsidRPr="007B28BA">
              <w:rPr>
                <w:rFonts w:asciiTheme="majorBidi" w:hAnsiTheme="majorBidi" w:cstheme="majorBidi"/>
                <w:color w:val="242424"/>
                <w:sz w:val="24"/>
                <w:szCs w:val="24"/>
                <w:shd w:val="clear" w:color="auto" w:fill="FFFFFF"/>
              </w:rPr>
              <w:t>workshop</w:t>
            </w:r>
            <w:r w:rsidR="003F0825" w:rsidRPr="007B28BA">
              <w:rPr>
                <w:rFonts w:asciiTheme="majorBidi" w:hAnsiTheme="majorBidi" w:cstheme="majorBidi"/>
                <w:color w:val="242424"/>
                <w:sz w:val="24"/>
                <w:szCs w:val="24"/>
                <w:shd w:val="clear" w:color="auto" w:fill="FFFFFF"/>
              </w:rPr>
              <w:t>.</w:t>
            </w:r>
            <w:r w:rsidR="00C66D52" w:rsidRPr="007B28BA">
              <w:rPr>
                <w:rFonts w:asciiTheme="majorBidi" w:hAnsiTheme="majorBidi" w:cstheme="majorBidi"/>
                <w:color w:val="242424"/>
                <w:sz w:val="24"/>
                <w:szCs w:val="24"/>
                <w:shd w:val="clear" w:color="auto" w:fill="FFFFFF"/>
              </w:rPr>
              <w:t xml:space="preserve"> Ministry of Agriculture </w:t>
            </w:r>
            <w:r w:rsidR="004029DF" w:rsidRPr="007B28BA">
              <w:rPr>
                <w:rFonts w:asciiTheme="majorBidi" w:hAnsiTheme="majorBidi" w:cstheme="majorBidi"/>
                <w:color w:val="242424"/>
                <w:sz w:val="24"/>
                <w:szCs w:val="24"/>
                <w:shd w:val="clear" w:color="auto" w:fill="FFFFFF"/>
              </w:rPr>
              <w:t xml:space="preserve">September </w:t>
            </w:r>
            <w:r w:rsidR="007B5D81" w:rsidRPr="007B28BA">
              <w:rPr>
                <w:rFonts w:asciiTheme="majorBidi" w:hAnsiTheme="majorBidi" w:cstheme="majorBidi"/>
                <w:color w:val="242424"/>
                <w:sz w:val="24"/>
                <w:szCs w:val="24"/>
                <w:shd w:val="clear" w:color="auto" w:fill="FFFFFF"/>
              </w:rPr>
              <w:t>5-6, 2016.</w:t>
            </w:r>
          </w:p>
          <w:p w14:paraId="5F5EC407" w14:textId="77777777" w:rsidR="006A6A7D" w:rsidRPr="007B28BA" w:rsidRDefault="006A6A7D" w:rsidP="00574A68">
            <w:pPr>
              <w:spacing w:after="0" w:line="240" w:lineRule="auto"/>
              <w:ind w:right="571"/>
              <w:rPr>
                <w:rFonts w:asciiTheme="majorBidi" w:hAnsiTheme="majorBidi" w:cstheme="majorBidi"/>
                <w:bCs/>
                <w:sz w:val="24"/>
                <w:szCs w:val="24"/>
              </w:rPr>
            </w:pPr>
          </w:p>
          <w:p w14:paraId="185B9A3E" w14:textId="5DA5950F" w:rsidR="006A6A7D" w:rsidRPr="007B28BA" w:rsidRDefault="006A6A7D"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bCs/>
                <w:color w:val="242424"/>
                <w:sz w:val="24"/>
                <w:szCs w:val="24"/>
                <w:shd w:val="clear" w:color="auto" w:fill="FFFFFF"/>
              </w:rPr>
              <w:t>Middle East respiratory syndrome coronavirus (MERS-</w:t>
            </w:r>
            <w:proofErr w:type="spellStart"/>
            <w:r w:rsidRPr="007B28BA">
              <w:rPr>
                <w:rFonts w:asciiTheme="majorBidi" w:hAnsiTheme="majorBidi" w:cstheme="majorBidi"/>
                <w:b/>
                <w:bCs/>
                <w:color w:val="242424"/>
                <w:sz w:val="24"/>
                <w:szCs w:val="24"/>
                <w:shd w:val="clear" w:color="auto" w:fill="FFFFFF"/>
              </w:rPr>
              <w:t>CoV</w:t>
            </w:r>
            <w:proofErr w:type="spellEnd"/>
            <w:r w:rsidRPr="007B28BA">
              <w:rPr>
                <w:rFonts w:asciiTheme="majorBidi" w:hAnsiTheme="majorBidi" w:cstheme="majorBidi"/>
                <w:b/>
                <w:bCs/>
                <w:color w:val="242424"/>
                <w:sz w:val="24"/>
                <w:szCs w:val="24"/>
                <w:shd w:val="clear" w:color="auto" w:fill="FFFFFF"/>
              </w:rPr>
              <w:t>)</w:t>
            </w:r>
            <w:r w:rsidRPr="007B28BA">
              <w:rPr>
                <w:rFonts w:asciiTheme="majorBidi" w:hAnsiTheme="majorBidi" w:cstheme="majorBidi"/>
                <w:color w:val="242424"/>
                <w:sz w:val="24"/>
                <w:szCs w:val="24"/>
                <w:shd w:val="clear" w:color="auto" w:fill="FFFFFF"/>
              </w:rPr>
              <w:t xml:space="preserve"> diagnostic workshop. Ministry of Agriculture September 5-6, 2017.</w:t>
            </w:r>
          </w:p>
          <w:p w14:paraId="7C0D0607" w14:textId="1AAD3D25" w:rsidR="00AD088E" w:rsidRPr="007B28BA" w:rsidRDefault="00AD088E" w:rsidP="00574A68">
            <w:pPr>
              <w:spacing w:after="0" w:line="240" w:lineRule="auto"/>
              <w:ind w:right="571"/>
              <w:rPr>
                <w:rFonts w:asciiTheme="majorBidi" w:hAnsiTheme="majorBidi" w:cstheme="majorBidi"/>
                <w:bCs/>
                <w:sz w:val="24"/>
                <w:szCs w:val="24"/>
              </w:rPr>
            </w:pPr>
          </w:p>
          <w:p w14:paraId="6372D248" w14:textId="253AD96C" w:rsidR="00AD088E" w:rsidRPr="007B28BA" w:rsidRDefault="00AD088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Quality of Online Courses- Applying the Quality Matters Rubric</w:t>
            </w:r>
            <w:r w:rsidRPr="007B28BA">
              <w:rPr>
                <w:rFonts w:asciiTheme="majorBidi" w:hAnsiTheme="majorBidi" w:cstheme="majorBidi"/>
                <w:bCs/>
                <w:sz w:val="24"/>
                <w:szCs w:val="24"/>
              </w:rPr>
              <w:t>- JUST 2019.</w:t>
            </w:r>
          </w:p>
          <w:p w14:paraId="4AE2C6FE" w14:textId="77777777" w:rsidR="00AB49C9" w:rsidRPr="007B28BA" w:rsidRDefault="00AB49C9" w:rsidP="00574A68">
            <w:pPr>
              <w:spacing w:after="0" w:line="240" w:lineRule="auto"/>
              <w:ind w:right="571"/>
              <w:rPr>
                <w:rFonts w:asciiTheme="majorBidi" w:hAnsiTheme="majorBidi" w:cstheme="majorBidi"/>
                <w:bCs/>
                <w:sz w:val="24"/>
                <w:szCs w:val="24"/>
              </w:rPr>
            </w:pPr>
          </w:p>
          <w:p w14:paraId="7D2BA658" w14:textId="3DE6FFED" w:rsidR="00AB49C9" w:rsidRPr="007B28BA" w:rsidRDefault="00AB49C9"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 xml:space="preserve">A collaborative meeting at the Royal Veterinary College (RVC). </w:t>
            </w:r>
            <w:r w:rsidRPr="007B28BA">
              <w:rPr>
                <w:rFonts w:asciiTheme="majorBidi" w:hAnsiTheme="majorBidi" w:cstheme="majorBidi"/>
                <w:bCs/>
                <w:sz w:val="24"/>
                <w:szCs w:val="24"/>
              </w:rPr>
              <w:t xml:space="preserve">January </w:t>
            </w:r>
            <w:r w:rsidR="00B34A97" w:rsidRPr="007B28BA">
              <w:rPr>
                <w:rFonts w:asciiTheme="majorBidi" w:hAnsiTheme="majorBidi" w:cstheme="majorBidi"/>
                <w:bCs/>
                <w:sz w:val="24"/>
                <w:szCs w:val="24"/>
              </w:rPr>
              <w:t xml:space="preserve">20-3- </w:t>
            </w:r>
            <w:r w:rsidRPr="007B28BA">
              <w:rPr>
                <w:rFonts w:asciiTheme="majorBidi" w:hAnsiTheme="majorBidi" w:cstheme="majorBidi"/>
                <w:bCs/>
                <w:sz w:val="24"/>
                <w:szCs w:val="24"/>
              </w:rPr>
              <w:t>2019 London, UK.</w:t>
            </w:r>
          </w:p>
          <w:p w14:paraId="53830C2F" w14:textId="77777777" w:rsidR="00723FB8" w:rsidRPr="007B28BA" w:rsidRDefault="00723FB8" w:rsidP="00574A68">
            <w:pPr>
              <w:spacing w:after="0" w:line="240" w:lineRule="auto"/>
              <w:ind w:right="571"/>
              <w:rPr>
                <w:rFonts w:asciiTheme="majorBidi" w:hAnsiTheme="majorBidi" w:cstheme="majorBidi"/>
                <w:bCs/>
                <w:sz w:val="24"/>
                <w:szCs w:val="24"/>
              </w:rPr>
            </w:pPr>
          </w:p>
          <w:p w14:paraId="2D3B504C" w14:textId="6BBB71A7" w:rsidR="00B85079" w:rsidRPr="007B28BA" w:rsidRDefault="00B85079"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Biomedical Responsible Conduct of Research-</w:t>
            </w:r>
            <w:r w:rsidR="00623353" w:rsidRPr="007B28BA">
              <w:rPr>
                <w:rFonts w:asciiTheme="majorBidi" w:hAnsiTheme="majorBidi" w:cstheme="majorBidi"/>
                <w:bCs/>
                <w:sz w:val="24"/>
                <w:szCs w:val="24"/>
              </w:rPr>
              <w:t>2021</w:t>
            </w:r>
            <w:r w:rsidR="00856F65" w:rsidRPr="007B28BA">
              <w:rPr>
                <w:rFonts w:asciiTheme="majorBidi" w:hAnsiTheme="majorBidi" w:cstheme="majorBidi"/>
                <w:bCs/>
                <w:sz w:val="24"/>
                <w:szCs w:val="24"/>
              </w:rPr>
              <w:t xml:space="preserve">collaborative </w:t>
            </w:r>
            <w:r w:rsidR="00F26ED3" w:rsidRPr="007B28BA">
              <w:rPr>
                <w:rFonts w:asciiTheme="majorBidi" w:hAnsiTheme="majorBidi" w:cstheme="majorBidi"/>
                <w:bCs/>
                <w:sz w:val="24"/>
                <w:szCs w:val="24"/>
              </w:rPr>
              <w:t>Institutional</w:t>
            </w:r>
            <w:r w:rsidR="001B27B9" w:rsidRPr="007B28BA">
              <w:rPr>
                <w:rFonts w:asciiTheme="majorBidi" w:hAnsiTheme="majorBidi" w:cstheme="majorBidi"/>
                <w:bCs/>
                <w:sz w:val="24"/>
                <w:szCs w:val="24"/>
              </w:rPr>
              <w:t xml:space="preserve"> </w:t>
            </w:r>
            <w:r w:rsidR="00F26ED3" w:rsidRPr="007B28BA">
              <w:rPr>
                <w:rFonts w:asciiTheme="majorBidi" w:hAnsiTheme="majorBidi" w:cstheme="majorBidi"/>
                <w:bCs/>
                <w:sz w:val="24"/>
                <w:szCs w:val="24"/>
              </w:rPr>
              <w:t>Training</w:t>
            </w:r>
            <w:r w:rsidR="001B27B9" w:rsidRPr="007B28BA">
              <w:rPr>
                <w:rFonts w:asciiTheme="majorBidi" w:hAnsiTheme="majorBidi" w:cstheme="majorBidi"/>
                <w:bCs/>
                <w:sz w:val="24"/>
                <w:szCs w:val="24"/>
              </w:rPr>
              <w:t xml:space="preserve"> </w:t>
            </w:r>
            <w:r w:rsidR="00F26ED3" w:rsidRPr="007B28BA">
              <w:rPr>
                <w:rFonts w:asciiTheme="majorBidi" w:hAnsiTheme="majorBidi" w:cstheme="majorBidi"/>
                <w:bCs/>
                <w:sz w:val="24"/>
                <w:szCs w:val="24"/>
              </w:rPr>
              <w:t>Imitative</w:t>
            </w:r>
            <w:r w:rsidR="001B27B9" w:rsidRPr="007B28BA">
              <w:rPr>
                <w:rFonts w:asciiTheme="majorBidi" w:hAnsiTheme="majorBidi" w:cstheme="majorBidi"/>
                <w:bCs/>
                <w:sz w:val="24"/>
                <w:szCs w:val="24"/>
              </w:rPr>
              <w:t xml:space="preserve"> (CITI), USA.</w:t>
            </w:r>
            <w:r w:rsidR="00ED1424" w:rsidRPr="007B28BA">
              <w:rPr>
                <w:rFonts w:asciiTheme="majorBidi" w:hAnsiTheme="majorBidi" w:cstheme="majorBidi"/>
                <w:bCs/>
                <w:sz w:val="24"/>
                <w:szCs w:val="24"/>
              </w:rPr>
              <w:t>2021</w:t>
            </w:r>
            <w:r w:rsidR="00E87929" w:rsidRPr="007B28BA">
              <w:rPr>
                <w:rFonts w:asciiTheme="majorBidi" w:hAnsiTheme="majorBidi" w:cstheme="majorBidi"/>
                <w:bCs/>
                <w:sz w:val="24"/>
                <w:szCs w:val="24"/>
              </w:rPr>
              <w:t>.</w:t>
            </w:r>
          </w:p>
          <w:p w14:paraId="61FD0078" w14:textId="77777777" w:rsidR="00E87929" w:rsidRPr="007B28BA" w:rsidRDefault="00E87929" w:rsidP="00574A68">
            <w:pPr>
              <w:spacing w:after="0" w:line="240" w:lineRule="auto"/>
              <w:ind w:right="571"/>
              <w:rPr>
                <w:rFonts w:asciiTheme="majorBidi" w:hAnsiTheme="majorBidi" w:cstheme="majorBidi"/>
                <w:bCs/>
                <w:sz w:val="24"/>
                <w:szCs w:val="24"/>
              </w:rPr>
            </w:pPr>
          </w:p>
          <w:p w14:paraId="41ADB3D5" w14:textId="388B778C" w:rsidR="00E87929" w:rsidRPr="007B28BA" w:rsidRDefault="00E87929" w:rsidP="00574A68">
            <w:pPr>
              <w:spacing w:after="0" w:line="240" w:lineRule="auto"/>
              <w:ind w:right="571"/>
              <w:rPr>
                <w:rFonts w:asciiTheme="majorBidi" w:hAnsiTheme="majorBidi" w:cstheme="majorBidi"/>
                <w:color w:val="000000"/>
                <w:sz w:val="24"/>
                <w:szCs w:val="24"/>
              </w:rPr>
            </w:pPr>
            <w:r w:rsidRPr="007B28BA">
              <w:rPr>
                <w:rFonts w:asciiTheme="majorBidi" w:hAnsiTheme="majorBidi" w:cstheme="majorBidi"/>
                <w:b/>
                <w:bCs/>
                <w:color w:val="000000"/>
                <w:sz w:val="24"/>
                <w:szCs w:val="24"/>
              </w:rPr>
              <w:t>Consultative Meeting on Strategic Guidance for Prevention and Control of Emerging and Re-Emerging Vector-Borne, Zoonotic Diseases</w:t>
            </w:r>
            <w:r w:rsidRPr="007B28BA">
              <w:rPr>
                <w:rFonts w:asciiTheme="majorBidi" w:hAnsiTheme="majorBidi" w:cstheme="majorBidi"/>
                <w:color w:val="000000"/>
                <w:sz w:val="24"/>
                <w:szCs w:val="24"/>
              </w:rPr>
              <w:t xml:space="preserve"> 29 to 31 </w:t>
            </w:r>
            <w:proofErr w:type="gramStart"/>
            <w:r w:rsidRPr="007B28BA">
              <w:rPr>
                <w:rFonts w:asciiTheme="majorBidi" w:hAnsiTheme="majorBidi" w:cstheme="majorBidi"/>
                <w:color w:val="000000"/>
                <w:sz w:val="24"/>
                <w:szCs w:val="24"/>
              </w:rPr>
              <w:t>Jan,</w:t>
            </w:r>
            <w:proofErr w:type="gramEnd"/>
            <w:r w:rsidRPr="007B28BA">
              <w:rPr>
                <w:rFonts w:asciiTheme="majorBidi" w:hAnsiTheme="majorBidi" w:cstheme="majorBidi"/>
                <w:color w:val="000000"/>
                <w:sz w:val="24"/>
                <w:szCs w:val="24"/>
              </w:rPr>
              <w:t xml:space="preserve"> 2023.</w:t>
            </w:r>
          </w:p>
          <w:p w14:paraId="77B52AC3" w14:textId="77777777" w:rsidR="00B073E6" w:rsidRPr="007B28BA" w:rsidRDefault="00B073E6" w:rsidP="00574A68">
            <w:pPr>
              <w:spacing w:after="0" w:line="240" w:lineRule="auto"/>
              <w:ind w:right="571"/>
              <w:rPr>
                <w:rFonts w:asciiTheme="majorBidi" w:hAnsiTheme="majorBidi" w:cstheme="majorBidi"/>
                <w:color w:val="000000"/>
                <w:sz w:val="24"/>
                <w:szCs w:val="24"/>
              </w:rPr>
            </w:pPr>
          </w:p>
          <w:p w14:paraId="1F342F7F" w14:textId="5FCAA3BB" w:rsidR="00E87929" w:rsidRPr="007B28BA" w:rsidRDefault="00B073E6"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Reducing the Threat of Middle East Respiratory Syndrome Coronavirus and Avian Influenza in Jordan &amp; Strengthening Regional Disease Surveillance Capacity</w:t>
            </w:r>
            <w:r w:rsidRPr="007B28BA">
              <w:rPr>
                <w:rFonts w:asciiTheme="majorBidi" w:hAnsiTheme="majorBidi" w:cstheme="majorBidi"/>
                <w:bCs/>
                <w:sz w:val="24"/>
                <w:szCs w:val="24"/>
              </w:rPr>
              <w:t xml:space="preserve">. </w:t>
            </w:r>
            <w:r w:rsidR="008D13E1" w:rsidRPr="007B28BA">
              <w:rPr>
                <w:rFonts w:asciiTheme="majorBidi" w:hAnsiTheme="majorBidi" w:cstheme="majorBidi"/>
                <w:bCs/>
                <w:sz w:val="24"/>
                <w:szCs w:val="24"/>
              </w:rPr>
              <w:t>January</w:t>
            </w:r>
            <w:r w:rsidRPr="007B28BA">
              <w:rPr>
                <w:rFonts w:asciiTheme="majorBidi" w:hAnsiTheme="majorBidi" w:cstheme="majorBidi"/>
                <w:bCs/>
                <w:sz w:val="24"/>
                <w:szCs w:val="24"/>
              </w:rPr>
              <w:t xml:space="preserve"> 202</w:t>
            </w:r>
            <w:r w:rsidR="00BE511A" w:rsidRPr="007B28BA">
              <w:rPr>
                <w:rFonts w:asciiTheme="majorBidi" w:hAnsiTheme="majorBidi" w:cstheme="majorBidi"/>
                <w:bCs/>
                <w:sz w:val="24"/>
                <w:szCs w:val="24"/>
              </w:rPr>
              <w:t>1</w:t>
            </w:r>
            <w:r w:rsidRPr="007B28BA">
              <w:rPr>
                <w:rFonts w:asciiTheme="majorBidi" w:hAnsiTheme="majorBidi" w:cstheme="majorBidi"/>
                <w:bCs/>
                <w:sz w:val="24"/>
                <w:szCs w:val="24"/>
              </w:rPr>
              <w:t>, E</w:t>
            </w:r>
            <w:r w:rsidR="008D13E1" w:rsidRPr="007B28BA">
              <w:rPr>
                <w:rFonts w:asciiTheme="majorBidi" w:hAnsiTheme="majorBidi" w:cstheme="majorBidi"/>
                <w:bCs/>
                <w:sz w:val="24"/>
                <w:szCs w:val="24"/>
              </w:rPr>
              <w:t>c</w:t>
            </w:r>
            <w:r w:rsidRPr="007B28BA">
              <w:rPr>
                <w:rFonts w:asciiTheme="majorBidi" w:hAnsiTheme="majorBidi" w:cstheme="majorBidi"/>
                <w:bCs/>
                <w:sz w:val="24"/>
                <w:szCs w:val="24"/>
              </w:rPr>
              <w:t>ho</w:t>
            </w:r>
            <w:r w:rsidR="008D13E1" w:rsidRPr="007B28BA">
              <w:rPr>
                <w:rFonts w:asciiTheme="majorBidi" w:hAnsiTheme="majorBidi" w:cstheme="majorBidi"/>
                <w:bCs/>
                <w:sz w:val="24"/>
                <w:szCs w:val="24"/>
              </w:rPr>
              <w:t>-</w:t>
            </w:r>
            <w:r w:rsidRPr="007B28BA">
              <w:rPr>
                <w:rFonts w:asciiTheme="majorBidi" w:hAnsiTheme="majorBidi" w:cstheme="majorBidi"/>
                <w:bCs/>
                <w:sz w:val="24"/>
                <w:szCs w:val="24"/>
              </w:rPr>
              <w:t>health alliance Amman.</w:t>
            </w:r>
          </w:p>
          <w:p w14:paraId="2AB1C374" w14:textId="77777777" w:rsidR="00BE511A" w:rsidRPr="007B28BA" w:rsidRDefault="00BE511A" w:rsidP="00574A68">
            <w:pPr>
              <w:spacing w:after="0" w:line="240" w:lineRule="auto"/>
              <w:ind w:right="571"/>
              <w:rPr>
                <w:rFonts w:asciiTheme="majorBidi" w:hAnsiTheme="majorBidi" w:cstheme="majorBidi"/>
                <w:bCs/>
                <w:sz w:val="24"/>
                <w:szCs w:val="24"/>
              </w:rPr>
            </w:pPr>
          </w:p>
          <w:p w14:paraId="2F14B467" w14:textId="610B5ACD" w:rsidR="00BE511A" w:rsidRPr="007B28BA" w:rsidRDefault="00BE511A"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 xml:space="preserve">Animal Capture for </w:t>
            </w:r>
            <w:r w:rsidR="00D521F4" w:rsidRPr="007B28BA">
              <w:rPr>
                <w:rFonts w:asciiTheme="majorBidi" w:hAnsiTheme="majorBidi" w:cstheme="majorBidi"/>
                <w:b/>
                <w:sz w:val="24"/>
                <w:szCs w:val="24"/>
              </w:rPr>
              <w:t>Sampling</w:t>
            </w:r>
            <w:r w:rsidR="008A7ED1" w:rsidRPr="007B28BA">
              <w:rPr>
                <w:rFonts w:asciiTheme="majorBidi" w:hAnsiTheme="majorBidi" w:cstheme="majorBidi"/>
                <w:b/>
                <w:sz w:val="24"/>
                <w:szCs w:val="24"/>
              </w:rPr>
              <w:t>.</w:t>
            </w:r>
            <w:r w:rsidR="00D521F4" w:rsidRPr="007B28BA">
              <w:rPr>
                <w:rFonts w:asciiTheme="majorBidi" w:hAnsiTheme="majorBidi" w:cstheme="majorBidi"/>
                <w:bCs/>
                <w:sz w:val="24"/>
                <w:szCs w:val="24"/>
              </w:rPr>
              <w:t xml:space="preserve"> June</w:t>
            </w:r>
            <w:r w:rsidRPr="007B28BA">
              <w:rPr>
                <w:rFonts w:asciiTheme="majorBidi" w:hAnsiTheme="majorBidi" w:cstheme="majorBidi"/>
                <w:bCs/>
                <w:sz w:val="24"/>
                <w:szCs w:val="24"/>
              </w:rPr>
              <w:t xml:space="preserve"> 2021</w:t>
            </w:r>
            <w:r w:rsidR="008D13E1" w:rsidRPr="007B28BA">
              <w:rPr>
                <w:rFonts w:asciiTheme="majorBidi" w:hAnsiTheme="majorBidi" w:cstheme="majorBidi"/>
                <w:bCs/>
                <w:sz w:val="24"/>
                <w:szCs w:val="24"/>
              </w:rPr>
              <w:t>, Echo-health alliance Amman.</w:t>
            </w:r>
          </w:p>
          <w:p w14:paraId="638B7318" w14:textId="77777777" w:rsidR="00BE511A" w:rsidRPr="007B28BA" w:rsidRDefault="00BE511A" w:rsidP="00574A68">
            <w:pPr>
              <w:spacing w:after="0" w:line="240" w:lineRule="auto"/>
              <w:ind w:right="571"/>
              <w:rPr>
                <w:rFonts w:asciiTheme="majorBidi" w:hAnsiTheme="majorBidi" w:cstheme="majorBidi"/>
                <w:bCs/>
                <w:sz w:val="24"/>
                <w:szCs w:val="24"/>
              </w:rPr>
            </w:pPr>
          </w:p>
          <w:p w14:paraId="18118699" w14:textId="77777777" w:rsidR="008D13E1" w:rsidRPr="007B28BA" w:rsidRDefault="00BE511A"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Ethical Considerations when Conducting Human Research and Data Collection</w:t>
            </w:r>
            <w:r w:rsidR="008D13E1" w:rsidRPr="007B28BA">
              <w:rPr>
                <w:rFonts w:asciiTheme="majorBidi" w:hAnsiTheme="majorBidi" w:cstheme="majorBidi"/>
                <w:b/>
                <w:sz w:val="24"/>
                <w:szCs w:val="24"/>
              </w:rPr>
              <w:t>.</w:t>
            </w:r>
            <w:r w:rsidR="00D521F4" w:rsidRPr="007B28BA">
              <w:rPr>
                <w:rFonts w:asciiTheme="majorBidi" w:hAnsiTheme="majorBidi" w:cstheme="majorBidi"/>
                <w:bCs/>
                <w:sz w:val="24"/>
                <w:szCs w:val="24"/>
              </w:rPr>
              <w:t xml:space="preserve"> </w:t>
            </w:r>
            <w:r w:rsidR="008D13E1" w:rsidRPr="007B28BA">
              <w:rPr>
                <w:rFonts w:asciiTheme="majorBidi" w:hAnsiTheme="majorBidi" w:cstheme="majorBidi"/>
                <w:bCs/>
                <w:sz w:val="24"/>
                <w:szCs w:val="24"/>
              </w:rPr>
              <w:t>June 2021, Echo-health alliance Amman.</w:t>
            </w:r>
          </w:p>
          <w:p w14:paraId="7A93E714" w14:textId="77777777" w:rsidR="00BE511A" w:rsidRPr="007B28BA" w:rsidRDefault="00BE511A" w:rsidP="00574A68">
            <w:pPr>
              <w:spacing w:after="0" w:line="240" w:lineRule="auto"/>
              <w:ind w:right="571"/>
              <w:rPr>
                <w:rFonts w:asciiTheme="majorBidi" w:hAnsiTheme="majorBidi" w:cstheme="majorBidi"/>
                <w:bCs/>
                <w:sz w:val="24"/>
                <w:szCs w:val="24"/>
                <w:lang w:val="en-JO"/>
              </w:rPr>
            </w:pPr>
          </w:p>
          <w:p w14:paraId="0CB7F291" w14:textId="67AF256B" w:rsidR="008D13E1" w:rsidRPr="007B28BA" w:rsidRDefault="00BE511A"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 xml:space="preserve">Emergency </w:t>
            </w:r>
            <w:r w:rsidR="00165FCD" w:rsidRPr="007B28BA">
              <w:rPr>
                <w:rFonts w:asciiTheme="majorBidi" w:hAnsiTheme="majorBidi" w:cstheme="majorBidi"/>
                <w:b/>
                <w:sz w:val="24"/>
                <w:szCs w:val="24"/>
              </w:rPr>
              <w:t>Preparedness and</w:t>
            </w:r>
            <w:r w:rsidRPr="007B28BA">
              <w:rPr>
                <w:rFonts w:asciiTheme="majorBidi" w:hAnsiTheme="majorBidi" w:cstheme="majorBidi"/>
                <w:b/>
                <w:sz w:val="24"/>
                <w:szCs w:val="24"/>
              </w:rPr>
              <w:t xml:space="preserve"> Human Safety During Animal Capture for Sampling</w:t>
            </w:r>
            <w:r w:rsidR="008D13E1" w:rsidRPr="007B28BA">
              <w:rPr>
                <w:rFonts w:asciiTheme="majorBidi" w:hAnsiTheme="majorBidi" w:cstheme="majorBidi"/>
                <w:bCs/>
                <w:sz w:val="24"/>
                <w:szCs w:val="24"/>
              </w:rPr>
              <w:t>. June 2021, Echo-health alliance Amman.</w:t>
            </w:r>
          </w:p>
          <w:p w14:paraId="403C21CA" w14:textId="77777777" w:rsidR="00652AD5" w:rsidRPr="007B28BA" w:rsidRDefault="00652AD5" w:rsidP="00574A68">
            <w:pPr>
              <w:spacing w:after="0" w:line="240" w:lineRule="auto"/>
              <w:ind w:right="571"/>
              <w:rPr>
                <w:rFonts w:asciiTheme="majorBidi" w:hAnsiTheme="majorBidi" w:cstheme="majorBidi"/>
                <w:bCs/>
                <w:sz w:val="24"/>
                <w:szCs w:val="24"/>
                <w:lang w:val="en-JO"/>
              </w:rPr>
            </w:pPr>
          </w:p>
          <w:p w14:paraId="0F93C214" w14:textId="77291E10" w:rsidR="008505FC" w:rsidRPr="007B28BA" w:rsidRDefault="00652AD5"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Laboratory Safety</w:t>
            </w:r>
            <w:r w:rsidR="008505FC" w:rsidRPr="007B28BA">
              <w:rPr>
                <w:rFonts w:asciiTheme="majorBidi" w:hAnsiTheme="majorBidi" w:cstheme="majorBidi"/>
                <w:bCs/>
                <w:sz w:val="24"/>
                <w:szCs w:val="24"/>
              </w:rPr>
              <w:t>.  July 2021, Echo-health alliance Amman.</w:t>
            </w:r>
          </w:p>
          <w:p w14:paraId="532BC588" w14:textId="77777777" w:rsidR="00652AD5" w:rsidRPr="007B28BA" w:rsidRDefault="00652AD5" w:rsidP="00574A68">
            <w:pPr>
              <w:spacing w:after="0" w:line="240" w:lineRule="auto"/>
              <w:ind w:right="571"/>
              <w:rPr>
                <w:rFonts w:asciiTheme="majorBidi" w:hAnsiTheme="majorBidi" w:cstheme="majorBidi"/>
                <w:bCs/>
                <w:sz w:val="24"/>
                <w:szCs w:val="24"/>
                <w:lang w:val="en-JO"/>
              </w:rPr>
            </w:pPr>
          </w:p>
          <w:p w14:paraId="10938C9F" w14:textId="4AED1D92" w:rsidR="008505FC" w:rsidRPr="007B28BA" w:rsidRDefault="008F4E48"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Safety Training Module: Personal Protective Equipment and Hand washing</w:t>
            </w:r>
            <w:r w:rsidR="008505FC" w:rsidRPr="007B28BA">
              <w:rPr>
                <w:rFonts w:asciiTheme="majorBidi" w:hAnsiTheme="majorBidi" w:cstheme="majorBidi"/>
                <w:bCs/>
                <w:sz w:val="24"/>
                <w:szCs w:val="24"/>
              </w:rPr>
              <w:t>.  July 2021, Echo-health alliance Amman.</w:t>
            </w:r>
          </w:p>
          <w:p w14:paraId="548E2386" w14:textId="77777777" w:rsidR="006331AA" w:rsidRPr="007B28BA" w:rsidRDefault="006331AA" w:rsidP="00574A68">
            <w:pPr>
              <w:spacing w:after="0" w:line="240" w:lineRule="auto"/>
              <w:ind w:right="571"/>
              <w:rPr>
                <w:rFonts w:asciiTheme="majorBidi" w:hAnsiTheme="majorBidi" w:cstheme="majorBidi"/>
                <w:bCs/>
                <w:sz w:val="24"/>
                <w:szCs w:val="24"/>
              </w:rPr>
            </w:pPr>
          </w:p>
          <w:p w14:paraId="1BDACC74" w14:textId="0ADDA650" w:rsidR="008505FC" w:rsidRPr="007B28BA" w:rsidRDefault="006331AA"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Bat and Rodent Sampling Protocol and Cold Chain</w:t>
            </w:r>
            <w:r w:rsidR="008505FC" w:rsidRPr="007B28BA">
              <w:rPr>
                <w:rFonts w:asciiTheme="majorBidi" w:hAnsiTheme="majorBidi" w:cstheme="majorBidi"/>
                <w:b/>
                <w:sz w:val="24"/>
                <w:szCs w:val="24"/>
              </w:rPr>
              <w:t>.</w:t>
            </w:r>
            <w:r w:rsidR="008505FC" w:rsidRPr="007B28BA">
              <w:rPr>
                <w:rFonts w:asciiTheme="majorBidi" w:hAnsiTheme="majorBidi" w:cstheme="majorBidi"/>
                <w:bCs/>
                <w:sz w:val="24"/>
                <w:szCs w:val="24"/>
              </w:rPr>
              <w:t xml:space="preserve">  July 2021, Echo-health alliance Amman.</w:t>
            </w:r>
          </w:p>
          <w:p w14:paraId="4937D1B3" w14:textId="77777777" w:rsidR="008F563B" w:rsidRPr="007B28BA" w:rsidRDefault="008F563B" w:rsidP="00574A68">
            <w:pPr>
              <w:spacing w:after="0" w:line="240" w:lineRule="auto"/>
              <w:ind w:right="571"/>
              <w:rPr>
                <w:rFonts w:asciiTheme="majorBidi" w:hAnsiTheme="majorBidi" w:cstheme="majorBidi"/>
                <w:bCs/>
                <w:sz w:val="24"/>
                <w:szCs w:val="24"/>
                <w:lang w:val="en-JO"/>
              </w:rPr>
            </w:pPr>
          </w:p>
          <w:p w14:paraId="005347E4" w14:textId="6B6EC7E8" w:rsidR="008F563B" w:rsidRPr="007B28BA" w:rsidRDefault="008F563B" w:rsidP="00574A68">
            <w:pPr>
              <w:spacing w:after="0" w:line="240" w:lineRule="auto"/>
              <w:ind w:right="571"/>
              <w:rPr>
                <w:rFonts w:asciiTheme="majorBidi" w:hAnsiTheme="majorBidi" w:cstheme="majorBidi"/>
                <w:bCs/>
                <w:sz w:val="24"/>
                <w:szCs w:val="24"/>
                <w:lang w:val="en-JO"/>
              </w:rPr>
            </w:pPr>
            <w:r w:rsidRPr="007B28BA">
              <w:rPr>
                <w:rFonts w:asciiTheme="majorBidi" w:hAnsiTheme="majorBidi" w:cstheme="majorBidi"/>
                <w:b/>
                <w:sz w:val="24"/>
                <w:szCs w:val="24"/>
                <w:lang w:val="en-JO"/>
              </w:rPr>
              <w:t>Survey Design and Risk Communicatio</w:t>
            </w:r>
            <w:r w:rsidR="00953889" w:rsidRPr="007B28BA">
              <w:rPr>
                <w:rFonts w:asciiTheme="majorBidi" w:hAnsiTheme="majorBidi" w:cstheme="majorBidi"/>
                <w:b/>
                <w:sz w:val="24"/>
                <w:szCs w:val="24"/>
              </w:rPr>
              <w:t>n</w:t>
            </w:r>
            <w:r w:rsidR="00D521F4" w:rsidRPr="007B28BA">
              <w:rPr>
                <w:rFonts w:asciiTheme="majorBidi" w:hAnsiTheme="majorBidi" w:cstheme="majorBidi"/>
                <w:b/>
                <w:sz w:val="24"/>
                <w:szCs w:val="24"/>
              </w:rPr>
              <w:t>-</w:t>
            </w:r>
            <w:r w:rsidR="00D521F4" w:rsidRPr="007B28BA">
              <w:rPr>
                <w:rFonts w:asciiTheme="majorBidi" w:hAnsiTheme="majorBidi" w:cstheme="majorBidi"/>
                <w:bCs/>
                <w:sz w:val="24"/>
                <w:szCs w:val="24"/>
                <w:lang w:val="en-JO"/>
              </w:rPr>
              <w:t xml:space="preserve"> EcoHealth Alliance, NY, USA</w:t>
            </w:r>
            <w:r w:rsidR="00953889" w:rsidRPr="007B28BA">
              <w:rPr>
                <w:rFonts w:asciiTheme="majorBidi" w:hAnsiTheme="majorBidi" w:cstheme="majorBidi"/>
                <w:b/>
                <w:sz w:val="24"/>
                <w:szCs w:val="24"/>
              </w:rPr>
              <w:t xml:space="preserve">. </w:t>
            </w:r>
            <w:r w:rsidRPr="007B28BA">
              <w:rPr>
                <w:rFonts w:asciiTheme="majorBidi" w:hAnsiTheme="majorBidi" w:cstheme="majorBidi"/>
                <w:bCs/>
                <w:sz w:val="24"/>
                <w:szCs w:val="24"/>
                <w:lang w:val="en-JO"/>
              </w:rPr>
              <w:t xml:space="preserve"> Jordan August 10</w:t>
            </w:r>
            <w:r w:rsidR="00953889" w:rsidRPr="007B28BA">
              <w:rPr>
                <w:rFonts w:asciiTheme="majorBidi" w:hAnsiTheme="majorBidi" w:cstheme="majorBidi"/>
                <w:bCs/>
                <w:sz w:val="24"/>
                <w:szCs w:val="24"/>
              </w:rPr>
              <w:t>-11</w:t>
            </w:r>
            <w:r w:rsidR="00953889" w:rsidRPr="007B28BA">
              <w:rPr>
                <w:rFonts w:asciiTheme="majorBidi" w:hAnsiTheme="majorBidi" w:cstheme="majorBidi"/>
                <w:bCs/>
                <w:sz w:val="24"/>
                <w:szCs w:val="24"/>
                <w:vertAlign w:val="superscript"/>
              </w:rPr>
              <w:t>th</w:t>
            </w:r>
            <w:r w:rsidR="00953889" w:rsidRPr="007B28BA">
              <w:rPr>
                <w:rFonts w:asciiTheme="majorBidi" w:hAnsiTheme="majorBidi" w:cstheme="majorBidi"/>
                <w:bCs/>
                <w:sz w:val="24"/>
                <w:szCs w:val="24"/>
              </w:rPr>
              <w:t xml:space="preserve"> </w:t>
            </w:r>
            <w:r w:rsidRPr="007B28BA">
              <w:rPr>
                <w:rFonts w:asciiTheme="majorBidi" w:hAnsiTheme="majorBidi" w:cstheme="majorBidi"/>
                <w:bCs/>
                <w:sz w:val="24"/>
                <w:szCs w:val="24"/>
                <w:lang w:val="en-JO"/>
              </w:rPr>
              <w:t xml:space="preserve">, 2021. </w:t>
            </w:r>
          </w:p>
          <w:p w14:paraId="275170EB" w14:textId="77777777" w:rsidR="00953889" w:rsidRPr="007B28BA" w:rsidRDefault="00953889" w:rsidP="00574A68">
            <w:pPr>
              <w:spacing w:after="0" w:line="240" w:lineRule="auto"/>
              <w:ind w:right="571"/>
              <w:rPr>
                <w:rFonts w:asciiTheme="majorBidi" w:hAnsiTheme="majorBidi" w:cstheme="majorBidi"/>
                <w:bCs/>
                <w:sz w:val="24"/>
                <w:szCs w:val="24"/>
                <w:lang w:val="en-JO"/>
              </w:rPr>
            </w:pPr>
          </w:p>
          <w:p w14:paraId="4682925C" w14:textId="55082B5F" w:rsidR="008F563B" w:rsidRPr="007B28BA" w:rsidRDefault="001051F3" w:rsidP="00574A68">
            <w:pPr>
              <w:spacing w:after="0" w:line="240" w:lineRule="auto"/>
              <w:ind w:right="571"/>
              <w:rPr>
                <w:rFonts w:asciiTheme="majorBidi" w:hAnsiTheme="majorBidi" w:cstheme="majorBidi"/>
                <w:bCs/>
                <w:sz w:val="24"/>
                <w:szCs w:val="24"/>
                <w:lang w:val="en-JO"/>
              </w:rPr>
            </w:pPr>
            <w:r w:rsidRPr="007B28BA">
              <w:rPr>
                <w:rFonts w:asciiTheme="majorBidi" w:hAnsiTheme="majorBidi" w:cstheme="majorBidi"/>
                <w:b/>
                <w:sz w:val="24"/>
                <w:szCs w:val="24"/>
              </w:rPr>
              <w:t>M</w:t>
            </w:r>
            <w:r w:rsidR="007C129D" w:rsidRPr="007B28BA">
              <w:rPr>
                <w:rFonts w:asciiTheme="majorBidi" w:hAnsiTheme="majorBidi" w:cstheme="majorBidi"/>
                <w:b/>
                <w:sz w:val="24"/>
                <w:szCs w:val="24"/>
                <w:lang w:val="en-JO"/>
              </w:rPr>
              <w:t>icroneutralization and pseudoparticle virus neutralization assays for MERS coronavirus.</w:t>
            </w:r>
            <w:r w:rsidRPr="007B28BA">
              <w:rPr>
                <w:rFonts w:asciiTheme="majorBidi" w:hAnsiTheme="majorBidi" w:cstheme="majorBidi"/>
                <w:bCs/>
                <w:sz w:val="24"/>
                <w:szCs w:val="24"/>
              </w:rPr>
              <w:t xml:space="preserve"> T</w:t>
            </w:r>
            <w:r w:rsidR="007C129D" w:rsidRPr="007B28BA">
              <w:rPr>
                <w:rFonts w:asciiTheme="majorBidi" w:hAnsiTheme="majorBidi" w:cstheme="majorBidi"/>
                <w:bCs/>
                <w:sz w:val="24"/>
                <w:szCs w:val="24"/>
                <w:lang w:val="en-JO"/>
              </w:rPr>
              <w:t>he National Research Center in Cairo, Egypt from October 31 – November 4th, 2021.</w:t>
            </w:r>
          </w:p>
          <w:p w14:paraId="7FAE4128" w14:textId="77777777" w:rsidR="008F4E48" w:rsidRPr="007B28BA" w:rsidRDefault="008F4E48" w:rsidP="00574A68">
            <w:pPr>
              <w:spacing w:after="0" w:line="240" w:lineRule="auto"/>
              <w:ind w:right="571"/>
              <w:rPr>
                <w:rFonts w:asciiTheme="majorBidi" w:hAnsiTheme="majorBidi" w:cstheme="majorBidi"/>
                <w:bCs/>
                <w:sz w:val="24"/>
                <w:szCs w:val="24"/>
                <w:lang w:val="en-JO"/>
              </w:rPr>
            </w:pPr>
          </w:p>
          <w:p w14:paraId="476EBCC9" w14:textId="3CF3C462" w:rsidR="00E87929" w:rsidRPr="007B28BA" w:rsidRDefault="0072617D"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 xml:space="preserve">Technical Workshop </w:t>
            </w:r>
            <w:r w:rsidR="008D4D68" w:rsidRPr="007B28BA">
              <w:rPr>
                <w:rFonts w:asciiTheme="majorBidi" w:hAnsiTheme="majorBidi" w:cstheme="majorBidi"/>
                <w:b/>
                <w:sz w:val="24"/>
                <w:szCs w:val="24"/>
              </w:rPr>
              <w:t>to</w:t>
            </w:r>
            <w:r w:rsidRPr="007B28BA">
              <w:rPr>
                <w:rFonts w:asciiTheme="majorBidi" w:hAnsiTheme="majorBidi" w:cstheme="majorBidi"/>
                <w:b/>
                <w:sz w:val="24"/>
                <w:szCs w:val="24"/>
              </w:rPr>
              <w:t xml:space="preserve"> Establish Genomic Surveillance Network </w:t>
            </w:r>
            <w:r w:rsidR="008D4D68" w:rsidRPr="007B28BA">
              <w:rPr>
                <w:rFonts w:asciiTheme="majorBidi" w:hAnsiTheme="majorBidi" w:cstheme="majorBidi"/>
                <w:b/>
                <w:sz w:val="24"/>
                <w:szCs w:val="24"/>
              </w:rPr>
              <w:t>i</w:t>
            </w:r>
            <w:r w:rsidRPr="007B28BA">
              <w:rPr>
                <w:rFonts w:asciiTheme="majorBidi" w:hAnsiTheme="majorBidi" w:cstheme="majorBidi"/>
                <w:b/>
                <w:sz w:val="24"/>
                <w:szCs w:val="24"/>
              </w:rPr>
              <w:t xml:space="preserve">n </w:t>
            </w:r>
            <w:r w:rsidR="008D4D68" w:rsidRPr="007B28BA">
              <w:rPr>
                <w:rFonts w:asciiTheme="majorBidi" w:hAnsiTheme="majorBidi" w:cstheme="majorBidi"/>
                <w:b/>
                <w:sz w:val="24"/>
                <w:szCs w:val="24"/>
              </w:rPr>
              <w:t>t</w:t>
            </w:r>
            <w:r w:rsidRPr="007B28BA">
              <w:rPr>
                <w:rFonts w:asciiTheme="majorBidi" w:hAnsiTheme="majorBidi" w:cstheme="majorBidi"/>
                <w:b/>
                <w:sz w:val="24"/>
                <w:szCs w:val="24"/>
              </w:rPr>
              <w:t xml:space="preserve">he Eastern Mediterranean Region </w:t>
            </w:r>
            <w:r w:rsidR="008D4D68" w:rsidRPr="007B28BA">
              <w:rPr>
                <w:rFonts w:asciiTheme="majorBidi" w:hAnsiTheme="majorBidi" w:cstheme="majorBidi"/>
                <w:b/>
                <w:sz w:val="24"/>
                <w:szCs w:val="24"/>
              </w:rPr>
              <w:t>f</w:t>
            </w:r>
            <w:r w:rsidRPr="007B28BA">
              <w:rPr>
                <w:rFonts w:asciiTheme="majorBidi" w:hAnsiTheme="majorBidi" w:cstheme="majorBidi"/>
                <w:b/>
                <w:sz w:val="24"/>
                <w:szCs w:val="24"/>
              </w:rPr>
              <w:t>or Emerging &amp; Re-Emerging Infectious Diseases,</w:t>
            </w:r>
            <w:r w:rsidRPr="007B28BA">
              <w:rPr>
                <w:rFonts w:asciiTheme="majorBidi" w:hAnsiTheme="majorBidi" w:cstheme="majorBidi"/>
                <w:bCs/>
                <w:sz w:val="24"/>
                <w:szCs w:val="24"/>
              </w:rPr>
              <w:t xml:space="preserve"> Amman, Jordan</w:t>
            </w:r>
            <w:r w:rsidR="007B28BA" w:rsidRPr="007B28BA">
              <w:rPr>
                <w:rFonts w:asciiTheme="majorBidi" w:hAnsiTheme="majorBidi" w:cstheme="majorBidi"/>
                <w:bCs/>
                <w:sz w:val="24"/>
                <w:szCs w:val="24"/>
              </w:rPr>
              <w:t xml:space="preserve">. </w:t>
            </w:r>
            <w:r w:rsidRPr="007B28BA">
              <w:rPr>
                <w:rFonts w:asciiTheme="majorBidi" w:hAnsiTheme="majorBidi" w:cstheme="majorBidi"/>
                <w:bCs/>
                <w:sz w:val="24"/>
                <w:szCs w:val="24"/>
              </w:rPr>
              <w:t xml:space="preserve">February </w:t>
            </w:r>
            <w:r w:rsidR="007B28BA" w:rsidRPr="007B28BA">
              <w:rPr>
                <w:rFonts w:asciiTheme="majorBidi" w:hAnsiTheme="majorBidi" w:cstheme="majorBidi"/>
                <w:bCs/>
                <w:sz w:val="24"/>
                <w:szCs w:val="24"/>
              </w:rPr>
              <w:t xml:space="preserve">1-2, </w:t>
            </w:r>
            <w:r w:rsidRPr="007B28BA">
              <w:rPr>
                <w:rFonts w:asciiTheme="majorBidi" w:hAnsiTheme="majorBidi" w:cstheme="majorBidi"/>
                <w:bCs/>
                <w:sz w:val="24"/>
                <w:szCs w:val="24"/>
              </w:rPr>
              <w:t>2023</w:t>
            </w:r>
            <w:r w:rsidR="007B28BA" w:rsidRPr="007B28BA">
              <w:rPr>
                <w:rFonts w:asciiTheme="majorBidi" w:hAnsiTheme="majorBidi" w:cstheme="majorBidi"/>
                <w:bCs/>
                <w:sz w:val="24"/>
                <w:szCs w:val="24"/>
              </w:rPr>
              <w:t>.</w:t>
            </w:r>
          </w:p>
          <w:p w14:paraId="7961939A" w14:textId="6F4C2229" w:rsidR="00F26ED3" w:rsidRPr="007B28BA" w:rsidRDefault="007B28BA"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Cs/>
                <w:sz w:val="24"/>
                <w:szCs w:val="24"/>
              </w:rPr>
              <w:t xml:space="preserve"> </w:t>
            </w:r>
          </w:p>
          <w:p w14:paraId="30E1561E" w14:textId="1F0444D4" w:rsidR="004C004E" w:rsidRPr="007B28BA" w:rsidRDefault="004C004E"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 xml:space="preserve">How to design </w:t>
            </w:r>
            <w:r w:rsidR="00C61F47" w:rsidRPr="007B28BA">
              <w:rPr>
                <w:rFonts w:asciiTheme="majorBidi" w:hAnsiTheme="majorBidi" w:cstheme="majorBidi"/>
                <w:b/>
                <w:sz w:val="24"/>
                <w:szCs w:val="24"/>
              </w:rPr>
              <w:t xml:space="preserve">Your </w:t>
            </w:r>
            <w:r w:rsidRPr="007B28BA">
              <w:rPr>
                <w:rFonts w:asciiTheme="majorBidi" w:hAnsiTheme="majorBidi" w:cstheme="majorBidi"/>
                <w:b/>
                <w:sz w:val="24"/>
                <w:szCs w:val="24"/>
              </w:rPr>
              <w:t>Online Course</w:t>
            </w:r>
            <w:r w:rsidR="00C61F47" w:rsidRPr="007B28BA">
              <w:rPr>
                <w:rFonts w:asciiTheme="majorBidi" w:hAnsiTheme="majorBidi" w:cstheme="majorBidi"/>
                <w:b/>
                <w:sz w:val="24"/>
                <w:szCs w:val="24"/>
              </w:rPr>
              <w:t>-JUST</w:t>
            </w:r>
            <w:r w:rsidR="00C61F47" w:rsidRPr="007B28BA">
              <w:rPr>
                <w:rFonts w:asciiTheme="majorBidi" w:hAnsiTheme="majorBidi" w:cstheme="majorBidi"/>
                <w:bCs/>
                <w:sz w:val="24"/>
                <w:szCs w:val="24"/>
              </w:rPr>
              <w:t>- 2023</w:t>
            </w:r>
          </w:p>
          <w:p w14:paraId="629A2F2F" w14:textId="77777777" w:rsidR="001B5D94" w:rsidRPr="007B28BA" w:rsidRDefault="001B5D94" w:rsidP="00574A68">
            <w:pPr>
              <w:spacing w:after="0" w:line="240" w:lineRule="auto"/>
              <w:ind w:right="571"/>
              <w:rPr>
                <w:rFonts w:asciiTheme="majorBidi" w:hAnsiTheme="majorBidi" w:cstheme="majorBidi"/>
                <w:bCs/>
                <w:sz w:val="24"/>
                <w:szCs w:val="24"/>
              </w:rPr>
            </w:pPr>
          </w:p>
          <w:p w14:paraId="3781EC7B" w14:textId="12F39C79" w:rsidR="001B5D94" w:rsidRPr="007B28BA" w:rsidRDefault="001B5D94"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
                <w:sz w:val="24"/>
                <w:szCs w:val="24"/>
              </w:rPr>
              <w:t xml:space="preserve">Expert Consultative meeting to discuss and validate Regional Strategy for </w:t>
            </w:r>
            <w:r w:rsidR="00666FB5" w:rsidRPr="007B28BA">
              <w:rPr>
                <w:rFonts w:asciiTheme="majorBidi" w:hAnsiTheme="majorBidi" w:cstheme="majorBidi"/>
                <w:b/>
                <w:sz w:val="24"/>
                <w:szCs w:val="24"/>
              </w:rPr>
              <w:t>Genomic</w:t>
            </w:r>
            <w:r w:rsidRPr="007B28BA">
              <w:rPr>
                <w:rFonts w:asciiTheme="majorBidi" w:hAnsiTheme="majorBidi" w:cstheme="majorBidi"/>
                <w:b/>
                <w:sz w:val="24"/>
                <w:szCs w:val="24"/>
              </w:rPr>
              <w:t xml:space="preserve"> Surveillance</w:t>
            </w:r>
            <w:r w:rsidRPr="007B28BA">
              <w:rPr>
                <w:rFonts w:asciiTheme="majorBidi" w:hAnsiTheme="majorBidi" w:cstheme="majorBidi"/>
                <w:bCs/>
                <w:sz w:val="24"/>
                <w:szCs w:val="24"/>
              </w:rPr>
              <w:t>, Luxor, Egypt, from 25-26 October 2023.</w:t>
            </w:r>
          </w:p>
          <w:p w14:paraId="2A2AFEB4" w14:textId="77777777" w:rsidR="009320D7" w:rsidRPr="007B28BA" w:rsidRDefault="009320D7" w:rsidP="00574A68">
            <w:pPr>
              <w:spacing w:after="0" w:line="240" w:lineRule="auto"/>
              <w:ind w:right="571"/>
              <w:rPr>
                <w:rFonts w:asciiTheme="majorBidi" w:hAnsiTheme="majorBidi" w:cstheme="majorBidi"/>
                <w:bCs/>
                <w:sz w:val="24"/>
                <w:szCs w:val="24"/>
              </w:rPr>
            </w:pPr>
          </w:p>
          <w:p w14:paraId="030F7F00" w14:textId="18396AC4" w:rsidR="00AD088E" w:rsidRPr="007B28BA" w:rsidRDefault="001B27B9" w:rsidP="00574A68">
            <w:pPr>
              <w:spacing w:after="0" w:line="240" w:lineRule="auto"/>
              <w:ind w:right="571"/>
              <w:rPr>
                <w:rFonts w:asciiTheme="majorBidi" w:hAnsiTheme="majorBidi" w:cstheme="majorBidi"/>
                <w:bCs/>
                <w:sz w:val="24"/>
                <w:szCs w:val="24"/>
              </w:rPr>
            </w:pPr>
            <w:r w:rsidRPr="007B28BA">
              <w:rPr>
                <w:rFonts w:asciiTheme="majorBidi" w:hAnsiTheme="majorBidi" w:cstheme="majorBidi"/>
                <w:bCs/>
                <w:sz w:val="24"/>
                <w:szCs w:val="24"/>
              </w:rPr>
              <w:t xml:space="preserve"> </w:t>
            </w:r>
          </w:p>
          <w:p w14:paraId="39A02B92" w14:textId="77777777" w:rsidR="00AD088E" w:rsidRPr="007B28BA" w:rsidRDefault="00AD088E" w:rsidP="00574A68">
            <w:pPr>
              <w:spacing w:after="0" w:line="240" w:lineRule="auto"/>
              <w:ind w:right="571"/>
              <w:rPr>
                <w:rFonts w:asciiTheme="majorBidi" w:hAnsiTheme="majorBidi" w:cstheme="majorBidi"/>
                <w:sz w:val="24"/>
                <w:szCs w:val="24"/>
              </w:rPr>
            </w:pPr>
          </w:p>
        </w:tc>
      </w:tr>
    </w:tbl>
    <w:p w14:paraId="2FCC76BA" w14:textId="5B507E09" w:rsidR="00C3581F" w:rsidRPr="007B28BA" w:rsidRDefault="004C3D7B" w:rsidP="00574A68">
      <w:pPr>
        <w:spacing w:after="0" w:line="240" w:lineRule="auto"/>
        <w:ind w:right="571"/>
        <w:rPr>
          <w:rFonts w:asciiTheme="majorBidi" w:hAnsiTheme="majorBidi" w:cstheme="majorBidi"/>
          <w:sz w:val="24"/>
          <w:szCs w:val="24"/>
        </w:rPr>
      </w:pPr>
      <w:r w:rsidRPr="007B28BA">
        <w:rPr>
          <w:rFonts w:asciiTheme="majorBidi" w:hAnsiTheme="majorBidi" w:cstheme="majorBidi"/>
          <w:sz w:val="24"/>
          <w:szCs w:val="24"/>
        </w:rPr>
        <w:lastRenderedPageBreak/>
        <w:br w:type="textWrapping" w:clear="all"/>
      </w:r>
    </w:p>
    <w:sectPr w:rsidR="00C3581F" w:rsidRPr="007B28BA" w:rsidSect="00F35AB9">
      <w:headerReference w:type="even" r:id="rId8"/>
      <w:headerReference w:type="default" r:id="rId9"/>
      <w:footerReference w:type="default" r:id="rId10"/>
      <w:pgSz w:w="12240" w:h="15840"/>
      <w:pgMar w:top="1440" w:right="1440" w:bottom="1440" w:left="1440" w:header="28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93DD" w14:textId="77777777" w:rsidR="005E7718" w:rsidRDefault="005E7718" w:rsidP="00632D97">
      <w:pPr>
        <w:spacing w:after="0" w:line="240" w:lineRule="auto"/>
      </w:pPr>
      <w:r>
        <w:separator/>
      </w:r>
    </w:p>
  </w:endnote>
  <w:endnote w:type="continuationSeparator" w:id="0">
    <w:p w14:paraId="11C09976" w14:textId="77777777" w:rsidR="005E7718" w:rsidRDefault="005E7718" w:rsidP="00632D97">
      <w:pPr>
        <w:spacing w:after="0" w:line="240" w:lineRule="auto"/>
      </w:pPr>
      <w:r>
        <w:continuationSeparator/>
      </w:r>
    </w:p>
  </w:endnote>
  <w:endnote w:type="continuationNotice" w:id="1">
    <w:p w14:paraId="428E9D9A" w14:textId="77777777" w:rsidR="005E7718" w:rsidRDefault="005E7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1CDA" w14:textId="199D73E4" w:rsidR="00E23964" w:rsidRPr="00F35AB9" w:rsidRDefault="00E23964" w:rsidP="00F35AB9">
    <w:pPr>
      <w:pStyle w:val="Address1"/>
      <w:ind w:right="-216"/>
      <w:rPr>
        <w:i/>
        <w:sz w:val="21"/>
        <w:szCs w:val="36"/>
      </w:rPr>
    </w:pPr>
  </w:p>
  <w:p w14:paraId="10F27922" w14:textId="77777777" w:rsidR="00E23964" w:rsidRPr="00F35AB9" w:rsidRDefault="00E23964">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68BF" w14:textId="77777777" w:rsidR="005E7718" w:rsidRDefault="005E7718" w:rsidP="00632D97">
      <w:pPr>
        <w:spacing w:after="0" w:line="240" w:lineRule="auto"/>
      </w:pPr>
      <w:r>
        <w:separator/>
      </w:r>
    </w:p>
  </w:footnote>
  <w:footnote w:type="continuationSeparator" w:id="0">
    <w:p w14:paraId="4BBF5CC9" w14:textId="77777777" w:rsidR="005E7718" w:rsidRDefault="005E7718" w:rsidP="00632D97">
      <w:pPr>
        <w:spacing w:after="0" w:line="240" w:lineRule="auto"/>
      </w:pPr>
      <w:r>
        <w:continuationSeparator/>
      </w:r>
    </w:p>
  </w:footnote>
  <w:footnote w:type="continuationNotice" w:id="1">
    <w:p w14:paraId="3CFEF207" w14:textId="77777777" w:rsidR="005E7718" w:rsidRDefault="005E7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EC94" w14:textId="77777777" w:rsidR="00E23964" w:rsidRDefault="00E23964" w:rsidP="00E40D67">
    <w:pPr>
      <w:pStyle w:val="Header"/>
    </w:pPr>
    <w:r>
      <w:t>[Type text]</w:t>
    </w:r>
    <w:r>
      <w:tab/>
      <w:t>[Type text]</w:t>
    </w:r>
    <w:r>
      <w:tab/>
      <w:t>[Type text]</w:t>
    </w:r>
  </w:p>
  <w:p w14:paraId="3767ABEE" w14:textId="77777777" w:rsidR="00E23964" w:rsidRDefault="00E23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DB20" w14:textId="77777777" w:rsidR="00E23964" w:rsidRPr="000E5378" w:rsidRDefault="00E23964">
    <w:pPr>
      <w:rPr>
        <w:rFonts w:asciiTheme="majorBidi" w:hAnsiTheme="majorBidi" w:cstheme="majorBidi"/>
      </w:rPr>
    </w:pPr>
  </w:p>
  <w:tbl>
    <w:tblPr>
      <w:tblW w:w="9774" w:type="dxa"/>
      <w:tblLook w:val="04A0" w:firstRow="1" w:lastRow="0" w:firstColumn="1" w:lastColumn="0" w:noHBand="0" w:noVBand="1"/>
    </w:tblPr>
    <w:tblGrid>
      <w:gridCol w:w="9774"/>
    </w:tblGrid>
    <w:tr w:rsidR="00E23964" w:rsidRPr="000E5378" w14:paraId="5B0B897F" w14:textId="77777777" w:rsidTr="00F35AB9">
      <w:trPr>
        <w:trHeight w:val="1127"/>
      </w:trPr>
      <w:tc>
        <w:tcPr>
          <w:tcW w:w="0" w:type="auto"/>
          <w:shd w:val="clear" w:color="auto" w:fill="auto"/>
        </w:tcPr>
        <w:p w14:paraId="32ABBA0C" w14:textId="12AFFBC9" w:rsidR="007D32DD" w:rsidRPr="000E5378" w:rsidRDefault="00E23964" w:rsidP="00F35AB9">
          <w:pPr>
            <w:keepNext/>
            <w:spacing w:line="240" w:lineRule="auto"/>
            <w:contextualSpacing/>
            <w:rPr>
              <w:rFonts w:asciiTheme="majorBidi" w:hAnsiTheme="majorBidi" w:cstheme="majorBidi"/>
              <w:b/>
              <w:color w:val="000000" w:themeColor="text1"/>
            </w:rPr>
          </w:pPr>
          <w:r w:rsidRPr="000E5378">
            <w:rPr>
              <w:rFonts w:asciiTheme="majorBidi" w:hAnsiTheme="majorBidi" w:cstheme="majorBidi"/>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3803"/>
          </w:tblGrid>
          <w:tr w:rsidR="00B7596F" w:rsidRPr="000E5378" w14:paraId="60BAA638" w14:textId="77777777" w:rsidTr="000E5378">
            <w:tc>
              <w:tcPr>
                <w:tcW w:w="5745" w:type="dxa"/>
              </w:tcPr>
              <w:p w14:paraId="045AFD4E" w14:textId="77777777" w:rsidR="007D32DD" w:rsidRPr="000E5378" w:rsidRDefault="007D32DD" w:rsidP="007D32DD">
                <w:pPr>
                  <w:keepNext/>
                  <w:spacing w:line="240" w:lineRule="auto"/>
                  <w:contextualSpacing/>
                  <w:rPr>
                    <w:rFonts w:asciiTheme="majorBidi" w:hAnsiTheme="majorBidi" w:cstheme="majorBidi"/>
                    <w:b/>
                    <w:color w:val="002060"/>
                  </w:rPr>
                </w:pPr>
                <w:r w:rsidRPr="000E5378">
                  <w:rPr>
                    <w:rFonts w:asciiTheme="majorBidi" w:hAnsiTheme="majorBidi" w:cstheme="majorBidi"/>
                    <w:b/>
                    <w:color w:val="002060"/>
                    <w:lang w:val="nl-NL"/>
                  </w:rPr>
                  <w:t xml:space="preserve">Mohammad </w:t>
                </w:r>
                <w:proofErr w:type="spellStart"/>
                <w:r w:rsidRPr="000E5378">
                  <w:rPr>
                    <w:rFonts w:asciiTheme="majorBidi" w:hAnsiTheme="majorBidi" w:cstheme="majorBidi"/>
                    <w:b/>
                    <w:color w:val="002060"/>
                    <w:lang w:val="nl-NL"/>
                  </w:rPr>
                  <w:t>Borhan</w:t>
                </w:r>
                <w:proofErr w:type="spellEnd"/>
                <w:r w:rsidRPr="000E5378">
                  <w:rPr>
                    <w:rFonts w:asciiTheme="majorBidi" w:hAnsiTheme="majorBidi" w:cstheme="majorBidi"/>
                    <w:b/>
                    <w:color w:val="002060"/>
                    <w:lang w:val="nl-NL"/>
                  </w:rPr>
                  <w:t xml:space="preserve"> F. Al-</w:t>
                </w:r>
                <w:proofErr w:type="spellStart"/>
                <w:r w:rsidRPr="000E5378">
                  <w:rPr>
                    <w:rFonts w:asciiTheme="majorBidi" w:hAnsiTheme="majorBidi" w:cstheme="majorBidi"/>
                    <w:b/>
                    <w:color w:val="002060"/>
                    <w:lang w:val="nl-NL"/>
                  </w:rPr>
                  <w:t>Zghoul</w:t>
                </w:r>
                <w:proofErr w:type="spellEnd"/>
                <w:r w:rsidRPr="000E5378">
                  <w:rPr>
                    <w:rFonts w:asciiTheme="majorBidi" w:hAnsiTheme="majorBidi" w:cstheme="majorBidi"/>
                    <w:b/>
                    <w:color w:val="002060"/>
                    <w:lang w:val="nl-NL"/>
                  </w:rPr>
                  <w:t xml:space="preserve">. </w:t>
                </w:r>
                <w:r w:rsidRPr="000E5378">
                  <w:rPr>
                    <w:rFonts w:asciiTheme="majorBidi" w:hAnsiTheme="majorBidi" w:cstheme="majorBidi"/>
                    <w:b/>
                    <w:color w:val="002060"/>
                  </w:rPr>
                  <w:t>DVM, MS., Ph. D</w:t>
                </w:r>
              </w:p>
              <w:p w14:paraId="31B43E0D" w14:textId="64A71B85" w:rsidR="007D32DD" w:rsidRDefault="007D32DD" w:rsidP="007D32DD">
                <w:pPr>
                  <w:keepNext/>
                  <w:spacing w:line="240" w:lineRule="auto"/>
                  <w:contextualSpacing/>
                  <w:rPr>
                    <w:rFonts w:asciiTheme="majorBidi" w:hAnsiTheme="majorBidi" w:cstheme="majorBidi"/>
                    <w:b/>
                    <w:color w:val="002060"/>
                  </w:rPr>
                </w:pPr>
                <w:r w:rsidRPr="000E5378">
                  <w:rPr>
                    <w:rFonts w:asciiTheme="majorBidi" w:hAnsiTheme="majorBidi" w:cstheme="majorBidi"/>
                    <w:b/>
                    <w:color w:val="002060"/>
                  </w:rPr>
                  <w:t xml:space="preserve">Professor of </w:t>
                </w:r>
                <w:r w:rsidR="00C824FA">
                  <w:rPr>
                    <w:rFonts w:asciiTheme="majorBidi" w:hAnsiTheme="majorBidi" w:cstheme="majorBidi"/>
                    <w:b/>
                    <w:color w:val="002060"/>
                  </w:rPr>
                  <w:t>Molecular and Developmental Biology</w:t>
                </w:r>
                <w:r w:rsidRPr="000E5378">
                  <w:rPr>
                    <w:rFonts w:asciiTheme="majorBidi" w:hAnsiTheme="majorBidi" w:cstheme="majorBidi"/>
                    <w:b/>
                    <w:color w:val="002060"/>
                  </w:rPr>
                  <w:t xml:space="preserve"> </w:t>
                </w:r>
              </w:p>
              <w:p w14:paraId="462A5E19" w14:textId="4928D130" w:rsidR="00B245B9" w:rsidRPr="000E5378" w:rsidRDefault="00B245B9" w:rsidP="007D32DD">
                <w:pPr>
                  <w:keepNext/>
                  <w:spacing w:line="240" w:lineRule="auto"/>
                  <w:contextualSpacing/>
                  <w:rPr>
                    <w:rFonts w:asciiTheme="majorBidi" w:hAnsiTheme="majorBidi" w:cstheme="majorBidi"/>
                    <w:b/>
                    <w:color w:val="002060"/>
                  </w:rPr>
                </w:pPr>
                <w:r>
                  <w:rPr>
                    <w:rFonts w:asciiTheme="majorBidi" w:hAnsiTheme="majorBidi" w:cstheme="majorBidi"/>
                    <w:b/>
                    <w:color w:val="002060"/>
                  </w:rPr>
                  <w:t>One Health</w:t>
                </w:r>
                <w:r w:rsidR="0097677E">
                  <w:rPr>
                    <w:rFonts w:asciiTheme="majorBidi" w:hAnsiTheme="majorBidi" w:cstheme="majorBidi"/>
                    <w:b/>
                    <w:color w:val="002060"/>
                  </w:rPr>
                  <w:t>/ Biosafety and Biosecurity</w:t>
                </w:r>
              </w:p>
              <w:p w14:paraId="6ABD52B6" w14:textId="77777777" w:rsidR="007D32DD" w:rsidRPr="000E5378" w:rsidRDefault="007D32DD" w:rsidP="007D32DD">
                <w:pPr>
                  <w:keepNext/>
                  <w:spacing w:line="240" w:lineRule="auto"/>
                  <w:contextualSpacing/>
                  <w:rPr>
                    <w:rFonts w:asciiTheme="majorBidi" w:hAnsiTheme="majorBidi" w:cstheme="majorBidi"/>
                    <w:color w:val="002060"/>
                  </w:rPr>
                </w:pPr>
                <w:r w:rsidRPr="000E5378">
                  <w:rPr>
                    <w:rFonts w:asciiTheme="majorBidi" w:hAnsiTheme="majorBidi" w:cstheme="majorBidi"/>
                    <w:color w:val="002060"/>
                  </w:rPr>
                  <w:t>Jordan University of Science &amp; Technology</w:t>
                </w:r>
              </w:p>
              <w:p w14:paraId="3362C997" w14:textId="77777777" w:rsidR="007D32DD" w:rsidRPr="000E5378" w:rsidRDefault="007D32DD" w:rsidP="007D32DD">
                <w:pPr>
                  <w:keepNext/>
                  <w:spacing w:line="240" w:lineRule="auto"/>
                  <w:contextualSpacing/>
                  <w:rPr>
                    <w:rFonts w:asciiTheme="majorBidi" w:hAnsiTheme="majorBidi" w:cstheme="majorBidi"/>
                    <w:color w:val="002060"/>
                  </w:rPr>
                </w:pPr>
                <w:r w:rsidRPr="000E5378">
                  <w:rPr>
                    <w:rFonts w:asciiTheme="majorBidi" w:hAnsiTheme="majorBidi" w:cstheme="majorBidi"/>
                    <w:color w:val="002060"/>
                  </w:rPr>
                  <w:t xml:space="preserve">Faculty of Veterinary Medicine </w:t>
                </w:r>
              </w:p>
              <w:p w14:paraId="3BE17A0B" w14:textId="7B24E8AB" w:rsidR="007D32DD" w:rsidRPr="000E5378" w:rsidRDefault="007D32DD" w:rsidP="007D32DD">
                <w:pPr>
                  <w:keepNext/>
                  <w:spacing w:line="240" w:lineRule="auto"/>
                  <w:contextualSpacing/>
                  <w:rPr>
                    <w:rFonts w:asciiTheme="majorBidi" w:hAnsiTheme="majorBidi" w:cstheme="majorBidi"/>
                    <w:color w:val="002060"/>
                  </w:rPr>
                </w:pPr>
                <w:r w:rsidRPr="000E5378">
                  <w:rPr>
                    <w:rFonts w:asciiTheme="majorBidi" w:hAnsiTheme="majorBidi" w:cstheme="majorBidi"/>
                    <w:color w:val="002060"/>
                  </w:rPr>
                  <w:t>Department of Basic Medical Veterinary Sciences</w:t>
                </w:r>
              </w:p>
              <w:p w14:paraId="4338F5AE" w14:textId="2C0EB929" w:rsidR="007D32DD" w:rsidRPr="000E5378" w:rsidRDefault="00B87065" w:rsidP="003520AB">
                <w:pPr>
                  <w:keepNext/>
                  <w:spacing w:line="240" w:lineRule="auto"/>
                  <w:contextualSpacing/>
                  <w:rPr>
                    <w:rFonts w:asciiTheme="majorBidi" w:hAnsiTheme="majorBidi" w:cstheme="majorBidi"/>
                    <w:b/>
                    <w:color w:val="002060"/>
                  </w:rPr>
                </w:pPr>
                <w:r w:rsidRPr="000E5378">
                  <w:rPr>
                    <w:rFonts w:asciiTheme="majorBidi" w:hAnsiTheme="majorBidi" w:cstheme="majorBidi"/>
                    <w:b/>
                    <w:bCs/>
                    <w:color w:val="002060"/>
                    <w:lang w:val="es-US"/>
                  </w:rPr>
                  <w:t xml:space="preserve">P.O. Box 3030, Irbid 22110, </w:t>
                </w:r>
                <w:proofErr w:type="spellStart"/>
                <w:r w:rsidRPr="000E5378">
                  <w:rPr>
                    <w:rFonts w:asciiTheme="majorBidi" w:hAnsiTheme="majorBidi" w:cstheme="majorBidi"/>
                    <w:b/>
                    <w:bCs/>
                    <w:color w:val="002060"/>
                    <w:lang w:val="es-US"/>
                  </w:rPr>
                  <w:t>Jordan</w:t>
                </w:r>
                <w:proofErr w:type="spellEnd"/>
                <w:r w:rsidRPr="000E5378">
                  <w:rPr>
                    <w:rFonts w:asciiTheme="majorBidi" w:hAnsiTheme="majorBidi" w:cstheme="majorBidi"/>
                    <w:b/>
                    <w:bCs/>
                    <w:color w:val="002060"/>
                    <w:lang w:val="es-US"/>
                  </w:rPr>
                  <w:t xml:space="preserve">          </w:t>
                </w:r>
              </w:p>
            </w:tc>
            <w:tc>
              <w:tcPr>
                <w:tcW w:w="3803" w:type="dxa"/>
              </w:tcPr>
              <w:p w14:paraId="71CDD1B4" w14:textId="6080FC46" w:rsidR="003520AB" w:rsidRPr="000E5378" w:rsidRDefault="007D32DD" w:rsidP="003520AB">
                <w:pPr>
                  <w:keepNext/>
                  <w:spacing w:line="240" w:lineRule="auto"/>
                  <w:contextualSpacing/>
                  <w:rPr>
                    <w:rFonts w:asciiTheme="majorBidi" w:hAnsiTheme="majorBidi" w:cstheme="majorBidi"/>
                    <w:color w:val="002060"/>
                  </w:rPr>
                </w:pPr>
                <w:r w:rsidRPr="000E5378">
                  <w:rPr>
                    <w:rFonts w:asciiTheme="majorBidi" w:hAnsiTheme="majorBidi" w:cstheme="majorBidi"/>
                    <w:color w:val="002060"/>
                  </w:rPr>
                  <w:t xml:space="preserve">E-mail: </w:t>
                </w:r>
                <w:r w:rsidR="003520AB" w:rsidRPr="000E5378">
                  <w:rPr>
                    <w:rFonts w:asciiTheme="majorBidi" w:hAnsiTheme="majorBidi" w:cstheme="majorBidi"/>
                    <w:color w:val="002060"/>
                  </w:rPr>
                  <w:t>Alzghoul@just.edu.jo</w:t>
                </w:r>
              </w:p>
              <w:p w14:paraId="1E317396" w14:textId="77777777" w:rsidR="003520AB" w:rsidRPr="000E5378" w:rsidRDefault="00B87065" w:rsidP="003520AB">
                <w:pPr>
                  <w:keepNext/>
                  <w:spacing w:line="240" w:lineRule="auto"/>
                  <w:contextualSpacing/>
                  <w:rPr>
                    <w:rFonts w:asciiTheme="majorBidi" w:hAnsiTheme="majorBidi" w:cstheme="majorBidi"/>
                    <w:color w:val="002060"/>
                  </w:rPr>
                </w:pPr>
                <w:r w:rsidRPr="000E5378">
                  <w:rPr>
                    <w:rFonts w:asciiTheme="majorBidi" w:hAnsiTheme="majorBidi" w:cstheme="majorBidi"/>
                    <w:color w:val="002060"/>
                  </w:rPr>
                  <w:t xml:space="preserve">Cell phone:  962-790340114           </w:t>
                </w:r>
              </w:p>
              <w:p w14:paraId="1F7F7E0A" w14:textId="468E7489" w:rsidR="00B87065" w:rsidRPr="000E5378" w:rsidRDefault="00B87065" w:rsidP="009E0F6D">
                <w:pPr>
                  <w:keepNext/>
                  <w:spacing w:line="240" w:lineRule="auto"/>
                  <w:contextualSpacing/>
                  <w:rPr>
                    <w:rFonts w:asciiTheme="majorBidi" w:hAnsiTheme="majorBidi" w:cstheme="majorBidi"/>
                    <w:color w:val="002060"/>
                  </w:rPr>
                </w:pPr>
                <w:proofErr w:type="spellStart"/>
                <w:r w:rsidRPr="000E5378">
                  <w:rPr>
                    <w:rFonts w:asciiTheme="majorBidi" w:hAnsiTheme="majorBidi" w:cstheme="majorBidi"/>
                    <w:color w:val="002060"/>
                    <w:lang w:val="es-US"/>
                  </w:rPr>
                  <w:t>Phone</w:t>
                </w:r>
                <w:proofErr w:type="spellEnd"/>
                <w:r w:rsidRPr="000E5378">
                  <w:rPr>
                    <w:rFonts w:asciiTheme="majorBidi" w:hAnsiTheme="majorBidi" w:cstheme="majorBidi"/>
                    <w:color w:val="002060"/>
                    <w:lang w:val="es-US"/>
                  </w:rPr>
                  <w:t>: 962-2-7201000</w:t>
                </w:r>
                <w:r w:rsidR="009E0F6D" w:rsidRPr="000E5378">
                  <w:rPr>
                    <w:rFonts w:asciiTheme="majorBidi" w:hAnsiTheme="majorBidi" w:cstheme="majorBidi"/>
                    <w:color w:val="002060"/>
                    <w:lang w:val="es-US"/>
                  </w:rPr>
                  <w:t xml:space="preserve">. </w:t>
                </w:r>
                <w:r w:rsidRPr="000E5378">
                  <w:rPr>
                    <w:rFonts w:asciiTheme="majorBidi" w:hAnsiTheme="majorBidi" w:cstheme="majorBidi"/>
                    <w:color w:val="002060"/>
                    <w:lang w:val="es-US"/>
                  </w:rPr>
                  <w:t xml:space="preserve"> EX</w:t>
                </w:r>
                <w:r w:rsidR="00095AE2" w:rsidRPr="000E5378">
                  <w:rPr>
                    <w:rFonts w:asciiTheme="majorBidi" w:hAnsiTheme="majorBidi" w:cstheme="majorBidi"/>
                    <w:color w:val="002060"/>
                    <w:lang w:val="es-US"/>
                  </w:rPr>
                  <w:t>:</w:t>
                </w:r>
                <w:r w:rsidRPr="000E5378">
                  <w:rPr>
                    <w:rFonts w:asciiTheme="majorBidi" w:hAnsiTheme="majorBidi" w:cstheme="majorBidi"/>
                    <w:color w:val="002060"/>
                    <w:lang w:val="es-US"/>
                  </w:rPr>
                  <w:t xml:space="preserve"> 22010                    </w:t>
                </w:r>
                <w:r w:rsidRPr="000E5378">
                  <w:rPr>
                    <w:rFonts w:asciiTheme="majorBidi" w:hAnsiTheme="majorBidi" w:cstheme="majorBidi"/>
                    <w:color w:val="002060"/>
                  </w:rPr>
                  <w:t>Fax:   962-2-7095117</w:t>
                </w:r>
              </w:p>
              <w:p w14:paraId="01063860" w14:textId="30A90375" w:rsidR="007D32DD" w:rsidRPr="000E5378" w:rsidRDefault="007D32DD" w:rsidP="007D32DD">
                <w:pPr>
                  <w:keepNext/>
                  <w:spacing w:line="240" w:lineRule="auto"/>
                  <w:contextualSpacing/>
                  <w:rPr>
                    <w:rStyle w:val="Emphasis"/>
                    <w:rFonts w:asciiTheme="majorBidi" w:hAnsiTheme="majorBidi" w:cstheme="majorBidi"/>
                    <w:b/>
                    <w:bCs/>
                    <w:color w:val="002060"/>
                    <w:sz w:val="22"/>
                    <w:lang w:val="es-US"/>
                  </w:rPr>
                </w:pPr>
                <w:r w:rsidRPr="000E5378">
                  <w:rPr>
                    <w:rFonts w:asciiTheme="majorBidi" w:hAnsiTheme="majorBidi" w:cstheme="majorBidi"/>
                    <w:b/>
                    <w:bCs/>
                    <w:color w:val="002060"/>
                    <w:lang w:val="es-US"/>
                  </w:rPr>
                  <w:t xml:space="preserve">                                         </w:t>
                </w:r>
              </w:p>
              <w:p w14:paraId="7B35F9BC" w14:textId="77777777" w:rsidR="007D32DD" w:rsidRPr="000E5378" w:rsidRDefault="007D32DD" w:rsidP="00F35AB9">
                <w:pPr>
                  <w:keepNext/>
                  <w:spacing w:line="240" w:lineRule="auto"/>
                  <w:contextualSpacing/>
                  <w:rPr>
                    <w:rFonts w:asciiTheme="majorBidi" w:hAnsiTheme="majorBidi" w:cstheme="majorBidi"/>
                    <w:b/>
                    <w:color w:val="002060"/>
                  </w:rPr>
                </w:pPr>
              </w:p>
            </w:tc>
          </w:tr>
        </w:tbl>
        <w:p w14:paraId="29894E64" w14:textId="38691732" w:rsidR="00E23964" w:rsidRPr="000E5378" w:rsidRDefault="00E23964" w:rsidP="00F35AB9">
          <w:pPr>
            <w:keepNext/>
            <w:spacing w:line="240" w:lineRule="auto"/>
            <w:contextualSpacing/>
            <w:rPr>
              <w:rFonts w:asciiTheme="majorBidi" w:hAnsiTheme="majorBidi" w:cstheme="majorBidi"/>
              <w:b/>
              <w:color w:val="000000" w:themeColor="text1"/>
            </w:rPr>
          </w:pPr>
        </w:p>
        <w:p w14:paraId="361484A4" w14:textId="13911FBB" w:rsidR="00E23964" w:rsidRPr="000E5378" w:rsidRDefault="00E23964" w:rsidP="007D32DD">
          <w:pPr>
            <w:keepNext/>
            <w:spacing w:line="240" w:lineRule="auto"/>
            <w:contextualSpacing/>
            <w:rPr>
              <w:rFonts w:asciiTheme="majorBidi" w:hAnsiTheme="majorBidi" w:cstheme="majorBidi"/>
              <w:b/>
              <w:color w:val="000000" w:themeColor="text1"/>
              <w:lang w:val="es-US"/>
            </w:rPr>
          </w:pPr>
        </w:p>
      </w:tc>
    </w:tr>
  </w:tbl>
  <w:p w14:paraId="3CAECC3D" w14:textId="270F735D" w:rsidR="000655B5" w:rsidRPr="000E5378" w:rsidRDefault="000655B5" w:rsidP="00673E07">
    <w:pPr>
      <w:pStyle w:val="Address1"/>
      <w:ind w:right="-216"/>
      <w:rPr>
        <w:rFonts w:asciiTheme="majorBidi" w:hAnsiTheme="majorBidi" w:cstheme="maj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E8F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C7E15"/>
    <w:multiLevelType w:val="hybridMultilevel"/>
    <w:tmpl w:val="571E945C"/>
    <w:lvl w:ilvl="0" w:tplc="07BADC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3C5CCF"/>
    <w:multiLevelType w:val="hybridMultilevel"/>
    <w:tmpl w:val="61E05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733BF"/>
    <w:multiLevelType w:val="hybridMultilevel"/>
    <w:tmpl w:val="05AAB162"/>
    <w:lvl w:ilvl="0" w:tplc="9F8A114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F1A76"/>
    <w:multiLevelType w:val="hybridMultilevel"/>
    <w:tmpl w:val="F04895EA"/>
    <w:lvl w:ilvl="0" w:tplc="73364EAA">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5" w15:restartNumberingAfterBreak="0">
    <w:nsid w:val="0AEA64FF"/>
    <w:multiLevelType w:val="hybridMultilevel"/>
    <w:tmpl w:val="BBE84C1A"/>
    <w:lvl w:ilvl="0" w:tplc="C02877A6">
      <w:start w:val="1"/>
      <w:numFmt w:val="decimal"/>
      <w:lvlText w:val="%1-"/>
      <w:lvlJc w:val="left"/>
      <w:pPr>
        <w:ind w:left="-1800" w:hanging="360"/>
      </w:pPr>
      <w:rPr>
        <w:rFonts w:ascii="Calibri" w:eastAsia="Calibri" w:hAnsi="Calibri"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360" w:hanging="360"/>
      </w:pPr>
    </w:lvl>
    <w:lvl w:ilvl="4" w:tplc="10090019" w:tentative="1">
      <w:start w:val="1"/>
      <w:numFmt w:val="lowerLetter"/>
      <w:lvlText w:val="%5."/>
      <w:lvlJc w:val="left"/>
      <w:pPr>
        <w:ind w:left="1080" w:hanging="360"/>
      </w:pPr>
    </w:lvl>
    <w:lvl w:ilvl="5" w:tplc="1009001B" w:tentative="1">
      <w:start w:val="1"/>
      <w:numFmt w:val="lowerRoman"/>
      <w:lvlText w:val="%6."/>
      <w:lvlJc w:val="right"/>
      <w:pPr>
        <w:ind w:left="1800" w:hanging="180"/>
      </w:pPr>
    </w:lvl>
    <w:lvl w:ilvl="6" w:tplc="1009000F" w:tentative="1">
      <w:start w:val="1"/>
      <w:numFmt w:val="decimal"/>
      <w:lvlText w:val="%7."/>
      <w:lvlJc w:val="left"/>
      <w:pPr>
        <w:ind w:left="2520" w:hanging="360"/>
      </w:pPr>
    </w:lvl>
    <w:lvl w:ilvl="7" w:tplc="10090019" w:tentative="1">
      <w:start w:val="1"/>
      <w:numFmt w:val="lowerLetter"/>
      <w:lvlText w:val="%8."/>
      <w:lvlJc w:val="left"/>
      <w:pPr>
        <w:ind w:left="3240" w:hanging="360"/>
      </w:pPr>
    </w:lvl>
    <w:lvl w:ilvl="8" w:tplc="1009001B" w:tentative="1">
      <w:start w:val="1"/>
      <w:numFmt w:val="lowerRoman"/>
      <w:lvlText w:val="%9."/>
      <w:lvlJc w:val="right"/>
      <w:pPr>
        <w:ind w:left="3960" w:hanging="180"/>
      </w:pPr>
    </w:lvl>
  </w:abstractNum>
  <w:abstractNum w:abstractNumId="6" w15:restartNumberingAfterBreak="0">
    <w:nsid w:val="0B671830"/>
    <w:multiLevelType w:val="hybridMultilevel"/>
    <w:tmpl w:val="A668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2182"/>
    <w:multiLevelType w:val="hybridMultilevel"/>
    <w:tmpl w:val="12EC46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F95A2C"/>
    <w:multiLevelType w:val="hybridMultilevel"/>
    <w:tmpl w:val="723A9794"/>
    <w:lvl w:ilvl="0" w:tplc="A5007EFA">
      <w:start w:val="1"/>
      <w:numFmt w:val="decimal"/>
      <w:lvlText w:val="%1."/>
      <w:lvlJc w:val="left"/>
      <w:pPr>
        <w:ind w:left="441" w:hanging="360"/>
      </w:pPr>
      <w:rPr>
        <w:rFonts w:hint="default"/>
        <w:b w:val="0"/>
        <w:bCs/>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9" w15:restartNumberingAfterBreak="0">
    <w:nsid w:val="114E0F8F"/>
    <w:multiLevelType w:val="hybridMultilevel"/>
    <w:tmpl w:val="8DEAEFB4"/>
    <w:lvl w:ilvl="0" w:tplc="4490D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17634"/>
    <w:multiLevelType w:val="hybridMultilevel"/>
    <w:tmpl w:val="42808F7E"/>
    <w:lvl w:ilvl="0" w:tplc="7C6CDD1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1358B"/>
    <w:multiLevelType w:val="hybridMultilevel"/>
    <w:tmpl w:val="8E9EEC34"/>
    <w:lvl w:ilvl="0" w:tplc="108E9D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B5B83"/>
    <w:multiLevelType w:val="hybridMultilevel"/>
    <w:tmpl w:val="F52A145A"/>
    <w:lvl w:ilvl="0" w:tplc="20388C32">
      <w:start w:val="1"/>
      <w:numFmt w:val="upp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1D5F7F87"/>
    <w:multiLevelType w:val="hybridMultilevel"/>
    <w:tmpl w:val="6EA2A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00227"/>
    <w:multiLevelType w:val="hybridMultilevel"/>
    <w:tmpl w:val="8DF6A3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5" w15:restartNumberingAfterBreak="0">
    <w:nsid w:val="1F2B6981"/>
    <w:multiLevelType w:val="hybridMultilevel"/>
    <w:tmpl w:val="58341660"/>
    <w:lvl w:ilvl="0" w:tplc="C1A6B4A0">
      <w:start w:val="1"/>
      <w:numFmt w:val="decimal"/>
      <w:lvlText w:val="%1."/>
      <w:lvlJc w:val="left"/>
      <w:pPr>
        <w:tabs>
          <w:tab w:val="num" w:pos="1440"/>
        </w:tabs>
        <w:ind w:left="1440" w:hanging="360"/>
      </w:pPr>
      <w:rPr>
        <w:b w:val="0"/>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F7C07D0"/>
    <w:multiLevelType w:val="hybridMultilevel"/>
    <w:tmpl w:val="A7F4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499D"/>
    <w:multiLevelType w:val="hybridMultilevel"/>
    <w:tmpl w:val="9ABC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D7B3C"/>
    <w:multiLevelType w:val="hybridMultilevel"/>
    <w:tmpl w:val="DFC2C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92668"/>
    <w:multiLevelType w:val="hybridMultilevel"/>
    <w:tmpl w:val="3480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44AA7"/>
    <w:multiLevelType w:val="hybridMultilevel"/>
    <w:tmpl w:val="A4B2E6E6"/>
    <w:lvl w:ilvl="0" w:tplc="EF4836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3A1524E"/>
    <w:multiLevelType w:val="hybridMultilevel"/>
    <w:tmpl w:val="7180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54945"/>
    <w:multiLevelType w:val="hybridMultilevel"/>
    <w:tmpl w:val="5F6E6B1E"/>
    <w:lvl w:ilvl="0" w:tplc="C02877A6">
      <w:start w:val="1"/>
      <w:numFmt w:val="decimal"/>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E0989"/>
    <w:multiLevelType w:val="hybridMultilevel"/>
    <w:tmpl w:val="AAF8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44ADF"/>
    <w:multiLevelType w:val="hybridMultilevel"/>
    <w:tmpl w:val="807E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E0AAC"/>
    <w:multiLevelType w:val="hybridMultilevel"/>
    <w:tmpl w:val="3018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E0D48"/>
    <w:multiLevelType w:val="hybridMultilevel"/>
    <w:tmpl w:val="90020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80640"/>
    <w:multiLevelType w:val="hybridMultilevel"/>
    <w:tmpl w:val="AAF8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B65BA"/>
    <w:multiLevelType w:val="hybridMultilevel"/>
    <w:tmpl w:val="1A1C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F7521"/>
    <w:multiLevelType w:val="hybridMultilevel"/>
    <w:tmpl w:val="5DB43808"/>
    <w:lvl w:ilvl="0" w:tplc="007C0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3C62CC"/>
    <w:multiLevelType w:val="hybridMultilevel"/>
    <w:tmpl w:val="7964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40111"/>
    <w:multiLevelType w:val="hybridMultilevel"/>
    <w:tmpl w:val="42D0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AC5123"/>
    <w:multiLevelType w:val="hybridMultilevel"/>
    <w:tmpl w:val="FF60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20B1"/>
    <w:multiLevelType w:val="hybridMultilevel"/>
    <w:tmpl w:val="8F7AA470"/>
    <w:lvl w:ilvl="0" w:tplc="F1F021B4">
      <w:start w:val="1"/>
      <w:numFmt w:val="decimal"/>
      <w:pStyle w:val="Heading8"/>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15:restartNumberingAfterBreak="0">
    <w:nsid w:val="574E22CA"/>
    <w:multiLevelType w:val="hybridMultilevel"/>
    <w:tmpl w:val="9342B026"/>
    <w:lvl w:ilvl="0" w:tplc="C02877A6">
      <w:start w:val="1"/>
      <w:numFmt w:val="decimal"/>
      <w:lvlText w:val="%1-"/>
      <w:lvlJc w:val="left"/>
      <w:pPr>
        <w:tabs>
          <w:tab w:val="num" w:pos="-2160"/>
        </w:tabs>
        <w:ind w:left="-2160" w:hanging="360"/>
      </w:pPr>
      <w:rPr>
        <w:rFonts w:ascii="Calibri" w:eastAsia="Calibri" w:hAnsi="Calibri"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5BE94EA6"/>
    <w:multiLevelType w:val="hybridMultilevel"/>
    <w:tmpl w:val="02C6D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81D0D"/>
    <w:multiLevelType w:val="hybridMultilevel"/>
    <w:tmpl w:val="0ABAFA52"/>
    <w:lvl w:ilvl="0" w:tplc="684A3992">
      <w:start w:val="1"/>
      <w:numFmt w:val="decimal"/>
      <w:lvlText w:val="%1."/>
      <w:lvlJc w:val="left"/>
      <w:pPr>
        <w:ind w:left="3042" w:hanging="360"/>
      </w:pPr>
      <w:rPr>
        <w:rFonts w:hint="default"/>
      </w:rPr>
    </w:lvl>
    <w:lvl w:ilvl="1" w:tplc="04090019" w:tentative="1">
      <w:start w:val="1"/>
      <w:numFmt w:val="lowerLetter"/>
      <w:lvlText w:val="%2."/>
      <w:lvlJc w:val="left"/>
      <w:pPr>
        <w:ind w:left="3762" w:hanging="360"/>
      </w:pPr>
    </w:lvl>
    <w:lvl w:ilvl="2" w:tplc="0409001B" w:tentative="1">
      <w:start w:val="1"/>
      <w:numFmt w:val="lowerRoman"/>
      <w:lvlText w:val="%3."/>
      <w:lvlJc w:val="right"/>
      <w:pPr>
        <w:ind w:left="4482" w:hanging="180"/>
      </w:pPr>
    </w:lvl>
    <w:lvl w:ilvl="3" w:tplc="0409000F" w:tentative="1">
      <w:start w:val="1"/>
      <w:numFmt w:val="decimal"/>
      <w:lvlText w:val="%4."/>
      <w:lvlJc w:val="left"/>
      <w:pPr>
        <w:ind w:left="5202" w:hanging="360"/>
      </w:pPr>
    </w:lvl>
    <w:lvl w:ilvl="4" w:tplc="04090019" w:tentative="1">
      <w:start w:val="1"/>
      <w:numFmt w:val="lowerLetter"/>
      <w:lvlText w:val="%5."/>
      <w:lvlJc w:val="left"/>
      <w:pPr>
        <w:ind w:left="5922" w:hanging="360"/>
      </w:pPr>
    </w:lvl>
    <w:lvl w:ilvl="5" w:tplc="0409001B" w:tentative="1">
      <w:start w:val="1"/>
      <w:numFmt w:val="lowerRoman"/>
      <w:lvlText w:val="%6."/>
      <w:lvlJc w:val="right"/>
      <w:pPr>
        <w:ind w:left="6642" w:hanging="180"/>
      </w:pPr>
    </w:lvl>
    <w:lvl w:ilvl="6" w:tplc="0409000F" w:tentative="1">
      <w:start w:val="1"/>
      <w:numFmt w:val="decimal"/>
      <w:lvlText w:val="%7."/>
      <w:lvlJc w:val="left"/>
      <w:pPr>
        <w:ind w:left="7362" w:hanging="360"/>
      </w:pPr>
    </w:lvl>
    <w:lvl w:ilvl="7" w:tplc="04090019" w:tentative="1">
      <w:start w:val="1"/>
      <w:numFmt w:val="lowerLetter"/>
      <w:lvlText w:val="%8."/>
      <w:lvlJc w:val="left"/>
      <w:pPr>
        <w:ind w:left="8082" w:hanging="360"/>
      </w:pPr>
    </w:lvl>
    <w:lvl w:ilvl="8" w:tplc="0409001B" w:tentative="1">
      <w:start w:val="1"/>
      <w:numFmt w:val="lowerRoman"/>
      <w:lvlText w:val="%9."/>
      <w:lvlJc w:val="right"/>
      <w:pPr>
        <w:ind w:left="8802" w:hanging="180"/>
      </w:pPr>
    </w:lvl>
  </w:abstractNum>
  <w:abstractNum w:abstractNumId="37" w15:restartNumberingAfterBreak="0">
    <w:nsid w:val="5E9D68AA"/>
    <w:multiLevelType w:val="hybridMultilevel"/>
    <w:tmpl w:val="18EA0D94"/>
    <w:lvl w:ilvl="0" w:tplc="4EA47BB8">
      <w:start w:val="1"/>
      <w:numFmt w:val="decimal"/>
      <w:lvlText w:val="%1."/>
      <w:lvlJc w:val="left"/>
      <w:pPr>
        <w:ind w:left="720" w:hanging="360"/>
      </w:pPr>
      <w:rPr>
        <w:rFonts w:asciiTheme="majorBidi" w:eastAsia="Calibr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83D73"/>
    <w:multiLevelType w:val="singleLevel"/>
    <w:tmpl w:val="447E1696"/>
    <w:lvl w:ilvl="0">
      <w:start w:val="1"/>
      <w:numFmt w:val="decimal"/>
      <w:lvlText w:val="%1."/>
      <w:lvlJc w:val="left"/>
      <w:pPr>
        <w:tabs>
          <w:tab w:val="num" w:pos="1800"/>
        </w:tabs>
        <w:ind w:left="1800" w:hanging="360"/>
      </w:pPr>
      <w:rPr>
        <w:rFonts w:hint="default"/>
      </w:rPr>
    </w:lvl>
  </w:abstractNum>
  <w:abstractNum w:abstractNumId="39" w15:restartNumberingAfterBreak="0">
    <w:nsid w:val="62A8048C"/>
    <w:multiLevelType w:val="hybridMultilevel"/>
    <w:tmpl w:val="6092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3544D"/>
    <w:multiLevelType w:val="hybridMultilevel"/>
    <w:tmpl w:val="6D389876"/>
    <w:lvl w:ilvl="0" w:tplc="8B2A316A">
      <w:start w:val="1"/>
      <w:numFmt w:val="decimal"/>
      <w:lvlText w:val="%1-"/>
      <w:lvlJc w:val="left"/>
      <w:pPr>
        <w:ind w:left="3150" w:hanging="360"/>
      </w:pPr>
      <w:rPr>
        <w:rFonts w:ascii="Arial" w:eastAsia="Calibri" w:hAnsi="Arial" w:cs="Arial"/>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1" w15:restartNumberingAfterBreak="0">
    <w:nsid w:val="69E968B7"/>
    <w:multiLevelType w:val="hybridMultilevel"/>
    <w:tmpl w:val="BD029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B9638EB"/>
    <w:multiLevelType w:val="hybridMultilevel"/>
    <w:tmpl w:val="6ADE3704"/>
    <w:lvl w:ilvl="0" w:tplc="129402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77755"/>
    <w:multiLevelType w:val="hybridMultilevel"/>
    <w:tmpl w:val="A582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C46FF"/>
    <w:multiLevelType w:val="hybridMultilevel"/>
    <w:tmpl w:val="C242EB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0971457">
    <w:abstractNumId w:val="7"/>
  </w:num>
  <w:num w:numId="2" w16cid:durableId="1444615407">
    <w:abstractNumId w:val="13"/>
  </w:num>
  <w:num w:numId="3" w16cid:durableId="1734230386">
    <w:abstractNumId w:val="8"/>
  </w:num>
  <w:num w:numId="4" w16cid:durableId="633607242">
    <w:abstractNumId w:val="28"/>
  </w:num>
  <w:num w:numId="5" w16cid:durableId="849949638">
    <w:abstractNumId w:val="15"/>
  </w:num>
  <w:num w:numId="6" w16cid:durableId="656223990">
    <w:abstractNumId w:val="10"/>
  </w:num>
  <w:num w:numId="7" w16cid:durableId="1435901232">
    <w:abstractNumId w:val="4"/>
  </w:num>
  <w:num w:numId="8" w16cid:durableId="1696736504">
    <w:abstractNumId w:val="24"/>
  </w:num>
  <w:num w:numId="9" w16cid:durableId="328756772">
    <w:abstractNumId w:val="30"/>
  </w:num>
  <w:num w:numId="10" w16cid:durableId="1023439179">
    <w:abstractNumId w:val="6"/>
  </w:num>
  <w:num w:numId="11" w16cid:durableId="2105682252">
    <w:abstractNumId w:val="38"/>
  </w:num>
  <w:num w:numId="12" w16cid:durableId="1589734748">
    <w:abstractNumId w:val="36"/>
  </w:num>
  <w:num w:numId="13" w16cid:durableId="1866819804">
    <w:abstractNumId w:val="12"/>
  </w:num>
  <w:num w:numId="14" w16cid:durableId="557404518">
    <w:abstractNumId w:val="26"/>
  </w:num>
  <w:num w:numId="15" w16cid:durableId="285157330">
    <w:abstractNumId w:val="2"/>
  </w:num>
  <w:num w:numId="16" w16cid:durableId="1544441689">
    <w:abstractNumId w:val="41"/>
  </w:num>
  <w:num w:numId="17" w16cid:durableId="565996628">
    <w:abstractNumId w:val="20"/>
  </w:num>
  <w:num w:numId="18" w16cid:durableId="112408777">
    <w:abstractNumId w:val="40"/>
  </w:num>
  <w:num w:numId="19" w16cid:durableId="465244953">
    <w:abstractNumId w:val="33"/>
  </w:num>
  <w:num w:numId="20" w16cid:durableId="1253196062">
    <w:abstractNumId w:val="22"/>
  </w:num>
  <w:num w:numId="21" w16cid:durableId="2064130576">
    <w:abstractNumId w:val="14"/>
  </w:num>
  <w:num w:numId="22" w16cid:durableId="1321958651">
    <w:abstractNumId w:val="34"/>
  </w:num>
  <w:num w:numId="23" w16cid:durableId="928465723">
    <w:abstractNumId w:val="5"/>
  </w:num>
  <w:num w:numId="24" w16cid:durableId="644310376">
    <w:abstractNumId w:val="17"/>
  </w:num>
  <w:num w:numId="25" w16cid:durableId="1444232846">
    <w:abstractNumId w:val="1"/>
  </w:num>
  <w:num w:numId="26" w16cid:durableId="1076130666">
    <w:abstractNumId w:val="9"/>
  </w:num>
  <w:num w:numId="27" w16cid:durableId="1664045647">
    <w:abstractNumId w:val="31"/>
  </w:num>
  <w:num w:numId="28" w16cid:durableId="305204192">
    <w:abstractNumId w:val="29"/>
  </w:num>
  <w:num w:numId="29" w16cid:durableId="2105107228">
    <w:abstractNumId w:val="16"/>
  </w:num>
  <w:num w:numId="30" w16cid:durableId="1879773908">
    <w:abstractNumId w:val="19"/>
  </w:num>
  <w:num w:numId="31" w16cid:durableId="1686706337">
    <w:abstractNumId w:val="39"/>
  </w:num>
  <w:num w:numId="32" w16cid:durableId="816648652">
    <w:abstractNumId w:val="11"/>
  </w:num>
  <w:num w:numId="33" w16cid:durableId="2043675206">
    <w:abstractNumId w:val="0"/>
  </w:num>
  <w:num w:numId="34" w16cid:durableId="1970744889">
    <w:abstractNumId w:val="21"/>
  </w:num>
  <w:num w:numId="35" w16cid:durableId="727652346">
    <w:abstractNumId w:val="3"/>
  </w:num>
  <w:num w:numId="36" w16cid:durableId="449591078">
    <w:abstractNumId w:val="23"/>
  </w:num>
  <w:num w:numId="37" w16cid:durableId="1423523579">
    <w:abstractNumId w:val="27"/>
  </w:num>
  <w:num w:numId="38" w16cid:durableId="1764492712">
    <w:abstractNumId w:val="42"/>
  </w:num>
  <w:num w:numId="39" w16cid:durableId="1211962410">
    <w:abstractNumId w:val="43"/>
  </w:num>
  <w:num w:numId="40" w16cid:durableId="329528918">
    <w:abstractNumId w:val="32"/>
  </w:num>
  <w:num w:numId="41" w16cid:durableId="1582107957">
    <w:abstractNumId w:val="18"/>
  </w:num>
  <w:num w:numId="42" w16cid:durableId="1463308303">
    <w:abstractNumId w:val="37"/>
  </w:num>
  <w:num w:numId="43" w16cid:durableId="376785310">
    <w:abstractNumId w:val="25"/>
  </w:num>
  <w:num w:numId="44" w16cid:durableId="763301711">
    <w:abstractNumId w:val="44"/>
  </w:num>
  <w:num w:numId="45" w16cid:durableId="124148109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en-US" w:vendorID="64" w:dllVersion="6" w:nlCheck="1" w:checkStyle="1"/>
  <w:activeWritingStyle w:appName="MSWord" w:lang="da-DK" w:vendorID="64" w:dllVersion="6" w:nlCheck="1" w:checkStyle="0"/>
  <w:activeWritingStyle w:appName="MSWord" w:lang="en-US" w:vendorID="64" w:dllVersion="0" w:nlCheck="1" w:checkStyle="0"/>
  <w:activeWritingStyle w:appName="MSWord" w:lang="nl-NL" w:vendorID="64" w:dllVersion="0" w:nlCheck="1" w:checkStyle="0"/>
  <w:activeWritingStyle w:appName="MSWord" w:lang="it-IT" w:vendorID="64" w:dllVersion="0" w:nlCheck="1" w:checkStyle="0"/>
  <w:activeWritingStyle w:appName="MSWord" w:lang="da-DK" w:vendorID="64" w:dllVersion="0" w:nlCheck="1" w:checkStyle="0"/>
  <w:activeWritingStyle w:appName="MSWord" w:lang="es-US"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es-US" w:vendorID="64" w:dllVersion="4096" w:nlCheck="1" w:checkStyle="0"/>
  <w:activeWritingStyle w:appName="MSWord" w:lang="ar-SA" w:vendorID="64" w:dllVersion="4096" w:nlCheck="1" w:checkStyle="0"/>
  <w:activeWritingStyle w:appName="MSWord" w:lang="es-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1MDI3NzIxNrJQ0lEKTi0uzszPAykwrQUAI+m8jiwAAAA="/>
  </w:docVars>
  <w:rsids>
    <w:rsidRoot w:val="00304648"/>
    <w:rsid w:val="000033A6"/>
    <w:rsid w:val="00004C86"/>
    <w:rsid w:val="00004F3A"/>
    <w:rsid w:val="000115AD"/>
    <w:rsid w:val="00011841"/>
    <w:rsid w:val="000201F0"/>
    <w:rsid w:val="00024F76"/>
    <w:rsid w:val="000259A9"/>
    <w:rsid w:val="00026AC9"/>
    <w:rsid w:val="0003103D"/>
    <w:rsid w:val="0004087B"/>
    <w:rsid w:val="0004657E"/>
    <w:rsid w:val="0004676A"/>
    <w:rsid w:val="0004791F"/>
    <w:rsid w:val="00064B7F"/>
    <w:rsid w:val="000655B5"/>
    <w:rsid w:val="00067551"/>
    <w:rsid w:val="0007278A"/>
    <w:rsid w:val="00075C30"/>
    <w:rsid w:val="000851F7"/>
    <w:rsid w:val="0009085B"/>
    <w:rsid w:val="00095AE2"/>
    <w:rsid w:val="00095EBF"/>
    <w:rsid w:val="000A4C17"/>
    <w:rsid w:val="000A7EAA"/>
    <w:rsid w:val="000B0D13"/>
    <w:rsid w:val="000B2591"/>
    <w:rsid w:val="000B4F83"/>
    <w:rsid w:val="000C1541"/>
    <w:rsid w:val="000D1A8A"/>
    <w:rsid w:val="000D5B0D"/>
    <w:rsid w:val="000E5378"/>
    <w:rsid w:val="001051F3"/>
    <w:rsid w:val="00105D36"/>
    <w:rsid w:val="00113DA9"/>
    <w:rsid w:val="0012224A"/>
    <w:rsid w:val="00124D6F"/>
    <w:rsid w:val="00127BCF"/>
    <w:rsid w:val="001319CF"/>
    <w:rsid w:val="001327CE"/>
    <w:rsid w:val="00133135"/>
    <w:rsid w:val="00143574"/>
    <w:rsid w:val="00147C27"/>
    <w:rsid w:val="00152B1C"/>
    <w:rsid w:val="00153098"/>
    <w:rsid w:val="00153B3F"/>
    <w:rsid w:val="00153DAE"/>
    <w:rsid w:val="00155310"/>
    <w:rsid w:val="00157058"/>
    <w:rsid w:val="00162811"/>
    <w:rsid w:val="001633AD"/>
    <w:rsid w:val="00165667"/>
    <w:rsid w:val="00165FCD"/>
    <w:rsid w:val="00166579"/>
    <w:rsid w:val="001678F4"/>
    <w:rsid w:val="0016797C"/>
    <w:rsid w:val="00176AA1"/>
    <w:rsid w:val="001800FE"/>
    <w:rsid w:val="001856AD"/>
    <w:rsid w:val="001866D9"/>
    <w:rsid w:val="001970F7"/>
    <w:rsid w:val="00197689"/>
    <w:rsid w:val="001A3C2B"/>
    <w:rsid w:val="001A7055"/>
    <w:rsid w:val="001A7C8D"/>
    <w:rsid w:val="001B27B9"/>
    <w:rsid w:val="001B4A2C"/>
    <w:rsid w:val="001B5D94"/>
    <w:rsid w:val="001B6C94"/>
    <w:rsid w:val="001C60A8"/>
    <w:rsid w:val="001C7272"/>
    <w:rsid w:val="001C7E68"/>
    <w:rsid w:val="001D5B5E"/>
    <w:rsid w:val="001E3B73"/>
    <w:rsid w:val="001F6B26"/>
    <w:rsid w:val="00200DF2"/>
    <w:rsid w:val="00201038"/>
    <w:rsid w:val="002126D9"/>
    <w:rsid w:val="002153F6"/>
    <w:rsid w:val="0021744E"/>
    <w:rsid w:val="00220485"/>
    <w:rsid w:val="002264EA"/>
    <w:rsid w:val="00226A11"/>
    <w:rsid w:val="00227EE5"/>
    <w:rsid w:val="00231D11"/>
    <w:rsid w:val="00243695"/>
    <w:rsid w:val="0024650E"/>
    <w:rsid w:val="00250C23"/>
    <w:rsid w:val="0025554E"/>
    <w:rsid w:val="00257455"/>
    <w:rsid w:val="00261159"/>
    <w:rsid w:val="00271255"/>
    <w:rsid w:val="002737CD"/>
    <w:rsid w:val="002744B1"/>
    <w:rsid w:val="002766F4"/>
    <w:rsid w:val="00282F78"/>
    <w:rsid w:val="00294226"/>
    <w:rsid w:val="002A0214"/>
    <w:rsid w:val="002A0D67"/>
    <w:rsid w:val="002A496B"/>
    <w:rsid w:val="002B3AC6"/>
    <w:rsid w:val="002B4B95"/>
    <w:rsid w:val="002C1520"/>
    <w:rsid w:val="002C6C3B"/>
    <w:rsid w:val="002C78CE"/>
    <w:rsid w:val="002E05E8"/>
    <w:rsid w:val="002E1385"/>
    <w:rsid w:val="002E4FC5"/>
    <w:rsid w:val="002F1F85"/>
    <w:rsid w:val="002F3530"/>
    <w:rsid w:val="002F41DB"/>
    <w:rsid w:val="003015D2"/>
    <w:rsid w:val="00304648"/>
    <w:rsid w:val="003078D3"/>
    <w:rsid w:val="00307AD2"/>
    <w:rsid w:val="003119E7"/>
    <w:rsid w:val="0032019B"/>
    <w:rsid w:val="003217C4"/>
    <w:rsid w:val="003363BE"/>
    <w:rsid w:val="003439B5"/>
    <w:rsid w:val="00344A07"/>
    <w:rsid w:val="00345D60"/>
    <w:rsid w:val="00345D9A"/>
    <w:rsid w:val="003474F6"/>
    <w:rsid w:val="00347718"/>
    <w:rsid w:val="0035084D"/>
    <w:rsid w:val="003520AB"/>
    <w:rsid w:val="00360F86"/>
    <w:rsid w:val="00385D3B"/>
    <w:rsid w:val="003932E5"/>
    <w:rsid w:val="003A031B"/>
    <w:rsid w:val="003A0EDD"/>
    <w:rsid w:val="003A12A1"/>
    <w:rsid w:val="003A683B"/>
    <w:rsid w:val="003B082F"/>
    <w:rsid w:val="003C078C"/>
    <w:rsid w:val="003C07AB"/>
    <w:rsid w:val="003C1FC0"/>
    <w:rsid w:val="003C462A"/>
    <w:rsid w:val="003C79FC"/>
    <w:rsid w:val="003D02A4"/>
    <w:rsid w:val="003D27A6"/>
    <w:rsid w:val="003E3E7C"/>
    <w:rsid w:val="003E6F5A"/>
    <w:rsid w:val="003F0825"/>
    <w:rsid w:val="004016D6"/>
    <w:rsid w:val="004026A7"/>
    <w:rsid w:val="004029DF"/>
    <w:rsid w:val="00402DC9"/>
    <w:rsid w:val="004031DC"/>
    <w:rsid w:val="0040539E"/>
    <w:rsid w:val="00405492"/>
    <w:rsid w:val="00406498"/>
    <w:rsid w:val="00407C96"/>
    <w:rsid w:val="00421212"/>
    <w:rsid w:val="004258BA"/>
    <w:rsid w:val="00430EF4"/>
    <w:rsid w:val="00441A21"/>
    <w:rsid w:val="00446776"/>
    <w:rsid w:val="0047746D"/>
    <w:rsid w:val="00486671"/>
    <w:rsid w:val="00487DD4"/>
    <w:rsid w:val="00490E15"/>
    <w:rsid w:val="00496ACF"/>
    <w:rsid w:val="004A0585"/>
    <w:rsid w:val="004B287B"/>
    <w:rsid w:val="004C004E"/>
    <w:rsid w:val="004C0F85"/>
    <w:rsid w:val="004C3D7B"/>
    <w:rsid w:val="004C7D6B"/>
    <w:rsid w:val="004D1FFA"/>
    <w:rsid w:val="004D28F1"/>
    <w:rsid w:val="004E3712"/>
    <w:rsid w:val="004E7B94"/>
    <w:rsid w:val="004F0FA9"/>
    <w:rsid w:val="00511339"/>
    <w:rsid w:val="00512757"/>
    <w:rsid w:val="00514655"/>
    <w:rsid w:val="00523B22"/>
    <w:rsid w:val="00524E78"/>
    <w:rsid w:val="00545D4B"/>
    <w:rsid w:val="00547E66"/>
    <w:rsid w:val="00556867"/>
    <w:rsid w:val="00564094"/>
    <w:rsid w:val="00564633"/>
    <w:rsid w:val="00573D56"/>
    <w:rsid w:val="00574373"/>
    <w:rsid w:val="00574A68"/>
    <w:rsid w:val="0057632C"/>
    <w:rsid w:val="0058040B"/>
    <w:rsid w:val="005817D2"/>
    <w:rsid w:val="00582B5E"/>
    <w:rsid w:val="00583460"/>
    <w:rsid w:val="00585DA2"/>
    <w:rsid w:val="00593AF6"/>
    <w:rsid w:val="005A35D5"/>
    <w:rsid w:val="005A4011"/>
    <w:rsid w:val="005A4583"/>
    <w:rsid w:val="005B2300"/>
    <w:rsid w:val="005C004F"/>
    <w:rsid w:val="005C468F"/>
    <w:rsid w:val="005C7BC1"/>
    <w:rsid w:val="005D61CD"/>
    <w:rsid w:val="005E1ECD"/>
    <w:rsid w:val="005E7718"/>
    <w:rsid w:val="005F249B"/>
    <w:rsid w:val="005F5DC8"/>
    <w:rsid w:val="005F6F04"/>
    <w:rsid w:val="005F72DE"/>
    <w:rsid w:val="0060269F"/>
    <w:rsid w:val="00603584"/>
    <w:rsid w:val="006037D0"/>
    <w:rsid w:val="00604CEE"/>
    <w:rsid w:val="00606914"/>
    <w:rsid w:val="00606C7A"/>
    <w:rsid w:val="00614411"/>
    <w:rsid w:val="00615848"/>
    <w:rsid w:val="0061755D"/>
    <w:rsid w:val="00620B06"/>
    <w:rsid w:val="00622B92"/>
    <w:rsid w:val="00623353"/>
    <w:rsid w:val="0062602C"/>
    <w:rsid w:val="00630208"/>
    <w:rsid w:val="00632122"/>
    <w:rsid w:val="00632D97"/>
    <w:rsid w:val="006331AA"/>
    <w:rsid w:val="006423BC"/>
    <w:rsid w:val="00643315"/>
    <w:rsid w:val="00652AD5"/>
    <w:rsid w:val="00653A1D"/>
    <w:rsid w:val="00657A20"/>
    <w:rsid w:val="00666FB5"/>
    <w:rsid w:val="00673E07"/>
    <w:rsid w:val="00673EC0"/>
    <w:rsid w:val="006748C7"/>
    <w:rsid w:val="00676444"/>
    <w:rsid w:val="00676ECF"/>
    <w:rsid w:val="00677C9C"/>
    <w:rsid w:val="006826ED"/>
    <w:rsid w:val="006902D6"/>
    <w:rsid w:val="006A14E8"/>
    <w:rsid w:val="006A3B76"/>
    <w:rsid w:val="006A4152"/>
    <w:rsid w:val="006A6A7D"/>
    <w:rsid w:val="006B2E5B"/>
    <w:rsid w:val="006B4484"/>
    <w:rsid w:val="006B73CA"/>
    <w:rsid w:val="006D1D5C"/>
    <w:rsid w:val="006E38A5"/>
    <w:rsid w:val="006E6B5C"/>
    <w:rsid w:val="006F0065"/>
    <w:rsid w:val="0071697B"/>
    <w:rsid w:val="00723FB8"/>
    <w:rsid w:val="0072617D"/>
    <w:rsid w:val="007302B0"/>
    <w:rsid w:val="00732545"/>
    <w:rsid w:val="0073415C"/>
    <w:rsid w:val="007374E9"/>
    <w:rsid w:val="00740E21"/>
    <w:rsid w:val="00742823"/>
    <w:rsid w:val="00754969"/>
    <w:rsid w:val="00761CEE"/>
    <w:rsid w:val="0076648E"/>
    <w:rsid w:val="00766E7B"/>
    <w:rsid w:val="0077072C"/>
    <w:rsid w:val="007730E4"/>
    <w:rsid w:val="0077410B"/>
    <w:rsid w:val="00775F17"/>
    <w:rsid w:val="00776218"/>
    <w:rsid w:val="00777E99"/>
    <w:rsid w:val="007806E7"/>
    <w:rsid w:val="00784884"/>
    <w:rsid w:val="00785B1B"/>
    <w:rsid w:val="00793D79"/>
    <w:rsid w:val="007A2F37"/>
    <w:rsid w:val="007B28BA"/>
    <w:rsid w:val="007B5D81"/>
    <w:rsid w:val="007B67F0"/>
    <w:rsid w:val="007B767B"/>
    <w:rsid w:val="007C129D"/>
    <w:rsid w:val="007D32DD"/>
    <w:rsid w:val="007D3E99"/>
    <w:rsid w:val="007D5037"/>
    <w:rsid w:val="007D5EE3"/>
    <w:rsid w:val="007E5512"/>
    <w:rsid w:val="00800AC7"/>
    <w:rsid w:val="00800DA0"/>
    <w:rsid w:val="0080264B"/>
    <w:rsid w:val="00807387"/>
    <w:rsid w:val="00812519"/>
    <w:rsid w:val="008243A8"/>
    <w:rsid w:val="00825AEA"/>
    <w:rsid w:val="00841137"/>
    <w:rsid w:val="00844381"/>
    <w:rsid w:val="00844B01"/>
    <w:rsid w:val="008456B6"/>
    <w:rsid w:val="00850251"/>
    <w:rsid w:val="008505FC"/>
    <w:rsid w:val="008507D8"/>
    <w:rsid w:val="00854E51"/>
    <w:rsid w:val="00856F65"/>
    <w:rsid w:val="00865BD0"/>
    <w:rsid w:val="00874E49"/>
    <w:rsid w:val="00877AE4"/>
    <w:rsid w:val="0088141A"/>
    <w:rsid w:val="00885DFF"/>
    <w:rsid w:val="00893856"/>
    <w:rsid w:val="008A2CA4"/>
    <w:rsid w:val="008A7ED1"/>
    <w:rsid w:val="008C1458"/>
    <w:rsid w:val="008C5785"/>
    <w:rsid w:val="008C5839"/>
    <w:rsid w:val="008C74D4"/>
    <w:rsid w:val="008C7F35"/>
    <w:rsid w:val="008D13E1"/>
    <w:rsid w:val="008D4D68"/>
    <w:rsid w:val="008D7003"/>
    <w:rsid w:val="008E07B6"/>
    <w:rsid w:val="008F39B0"/>
    <w:rsid w:val="008F4E48"/>
    <w:rsid w:val="008F563B"/>
    <w:rsid w:val="008F71D9"/>
    <w:rsid w:val="008F723C"/>
    <w:rsid w:val="00901707"/>
    <w:rsid w:val="00903C8C"/>
    <w:rsid w:val="0090677F"/>
    <w:rsid w:val="00906EC9"/>
    <w:rsid w:val="00916E96"/>
    <w:rsid w:val="009206F0"/>
    <w:rsid w:val="009320D7"/>
    <w:rsid w:val="00933D8B"/>
    <w:rsid w:val="00934E10"/>
    <w:rsid w:val="009405C2"/>
    <w:rsid w:val="00940DC3"/>
    <w:rsid w:val="00953889"/>
    <w:rsid w:val="00955785"/>
    <w:rsid w:val="00961ED4"/>
    <w:rsid w:val="009634DC"/>
    <w:rsid w:val="00965D48"/>
    <w:rsid w:val="00967F96"/>
    <w:rsid w:val="009742F6"/>
    <w:rsid w:val="0097677E"/>
    <w:rsid w:val="00976F9D"/>
    <w:rsid w:val="009774A7"/>
    <w:rsid w:val="00977691"/>
    <w:rsid w:val="0098320D"/>
    <w:rsid w:val="00983D73"/>
    <w:rsid w:val="00984D27"/>
    <w:rsid w:val="00990E66"/>
    <w:rsid w:val="00991B72"/>
    <w:rsid w:val="00992723"/>
    <w:rsid w:val="009956B7"/>
    <w:rsid w:val="009A77B3"/>
    <w:rsid w:val="009B1F1E"/>
    <w:rsid w:val="009B57CC"/>
    <w:rsid w:val="009B6CB0"/>
    <w:rsid w:val="009C0D05"/>
    <w:rsid w:val="009C5B4B"/>
    <w:rsid w:val="009E0112"/>
    <w:rsid w:val="009E04ED"/>
    <w:rsid w:val="009E0F6D"/>
    <w:rsid w:val="009E177C"/>
    <w:rsid w:val="009E32E8"/>
    <w:rsid w:val="009E36DC"/>
    <w:rsid w:val="009E7444"/>
    <w:rsid w:val="009E7D6A"/>
    <w:rsid w:val="00A05581"/>
    <w:rsid w:val="00A05BBF"/>
    <w:rsid w:val="00A148DE"/>
    <w:rsid w:val="00A24247"/>
    <w:rsid w:val="00A405F1"/>
    <w:rsid w:val="00A4452B"/>
    <w:rsid w:val="00A46BA4"/>
    <w:rsid w:val="00A500AB"/>
    <w:rsid w:val="00A53813"/>
    <w:rsid w:val="00A645C5"/>
    <w:rsid w:val="00A72C55"/>
    <w:rsid w:val="00A81D6B"/>
    <w:rsid w:val="00A931E3"/>
    <w:rsid w:val="00A97902"/>
    <w:rsid w:val="00AA2C33"/>
    <w:rsid w:val="00AB098A"/>
    <w:rsid w:val="00AB49C9"/>
    <w:rsid w:val="00AC202A"/>
    <w:rsid w:val="00AC2A7B"/>
    <w:rsid w:val="00AC413C"/>
    <w:rsid w:val="00AC6D05"/>
    <w:rsid w:val="00AD0564"/>
    <w:rsid w:val="00AD088E"/>
    <w:rsid w:val="00AD0BEC"/>
    <w:rsid w:val="00AD12F1"/>
    <w:rsid w:val="00AD29CD"/>
    <w:rsid w:val="00AD3066"/>
    <w:rsid w:val="00AD5CE4"/>
    <w:rsid w:val="00AD606A"/>
    <w:rsid w:val="00AE0591"/>
    <w:rsid w:val="00AE0BC2"/>
    <w:rsid w:val="00AE2263"/>
    <w:rsid w:val="00AE3CB8"/>
    <w:rsid w:val="00AE7E55"/>
    <w:rsid w:val="00B0568E"/>
    <w:rsid w:val="00B073E6"/>
    <w:rsid w:val="00B108FB"/>
    <w:rsid w:val="00B1455C"/>
    <w:rsid w:val="00B15CAE"/>
    <w:rsid w:val="00B16A1A"/>
    <w:rsid w:val="00B16B3D"/>
    <w:rsid w:val="00B17110"/>
    <w:rsid w:val="00B245B9"/>
    <w:rsid w:val="00B2635D"/>
    <w:rsid w:val="00B30B2B"/>
    <w:rsid w:val="00B32608"/>
    <w:rsid w:val="00B34A97"/>
    <w:rsid w:val="00B36539"/>
    <w:rsid w:val="00B3707B"/>
    <w:rsid w:val="00B5799C"/>
    <w:rsid w:val="00B57CD8"/>
    <w:rsid w:val="00B60010"/>
    <w:rsid w:val="00B65423"/>
    <w:rsid w:val="00B714A0"/>
    <w:rsid w:val="00B71EC7"/>
    <w:rsid w:val="00B71ECC"/>
    <w:rsid w:val="00B736DE"/>
    <w:rsid w:val="00B746A5"/>
    <w:rsid w:val="00B7596F"/>
    <w:rsid w:val="00B7660B"/>
    <w:rsid w:val="00B8504F"/>
    <w:rsid w:val="00B85079"/>
    <w:rsid w:val="00B87065"/>
    <w:rsid w:val="00BA10A7"/>
    <w:rsid w:val="00BB64B1"/>
    <w:rsid w:val="00BB7321"/>
    <w:rsid w:val="00BC29DF"/>
    <w:rsid w:val="00BC6112"/>
    <w:rsid w:val="00BD09E8"/>
    <w:rsid w:val="00BD6084"/>
    <w:rsid w:val="00BE503A"/>
    <w:rsid w:val="00BE511A"/>
    <w:rsid w:val="00BF0EE8"/>
    <w:rsid w:val="00BF32D1"/>
    <w:rsid w:val="00BF7E37"/>
    <w:rsid w:val="00C03680"/>
    <w:rsid w:val="00C054E7"/>
    <w:rsid w:val="00C11A16"/>
    <w:rsid w:val="00C21639"/>
    <w:rsid w:val="00C2403B"/>
    <w:rsid w:val="00C25C7F"/>
    <w:rsid w:val="00C324AD"/>
    <w:rsid w:val="00C3581F"/>
    <w:rsid w:val="00C424A5"/>
    <w:rsid w:val="00C516B6"/>
    <w:rsid w:val="00C56169"/>
    <w:rsid w:val="00C5716F"/>
    <w:rsid w:val="00C61F47"/>
    <w:rsid w:val="00C640F0"/>
    <w:rsid w:val="00C646DF"/>
    <w:rsid w:val="00C65C60"/>
    <w:rsid w:val="00C66D52"/>
    <w:rsid w:val="00C73FFF"/>
    <w:rsid w:val="00C810B7"/>
    <w:rsid w:val="00C824FA"/>
    <w:rsid w:val="00C85F1B"/>
    <w:rsid w:val="00C936CD"/>
    <w:rsid w:val="00C9593D"/>
    <w:rsid w:val="00C95E4B"/>
    <w:rsid w:val="00CA2F2C"/>
    <w:rsid w:val="00CA4055"/>
    <w:rsid w:val="00CB3927"/>
    <w:rsid w:val="00CC244C"/>
    <w:rsid w:val="00CC5588"/>
    <w:rsid w:val="00CE0CA1"/>
    <w:rsid w:val="00CE3E96"/>
    <w:rsid w:val="00CE5D01"/>
    <w:rsid w:val="00D02140"/>
    <w:rsid w:val="00D04689"/>
    <w:rsid w:val="00D0555B"/>
    <w:rsid w:val="00D07018"/>
    <w:rsid w:val="00D11452"/>
    <w:rsid w:val="00D12D03"/>
    <w:rsid w:val="00D13BFF"/>
    <w:rsid w:val="00D15679"/>
    <w:rsid w:val="00D17A3B"/>
    <w:rsid w:val="00D22146"/>
    <w:rsid w:val="00D2648B"/>
    <w:rsid w:val="00D275BE"/>
    <w:rsid w:val="00D35021"/>
    <w:rsid w:val="00D40485"/>
    <w:rsid w:val="00D43EC6"/>
    <w:rsid w:val="00D521F4"/>
    <w:rsid w:val="00D56BC4"/>
    <w:rsid w:val="00D63CD9"/>
    <w:rsid w:val="00D712B5"/>
    <w:rsid w:val="00D75C40"/>
    <w:rsid w:val="00D8055E"/>
    <w:rsid w:val="00D80E00"/>
    <w:rsid w:val="00D85CBA"/>
    <w:rsid w:val="00D86555"/>
    <w:rsid w:val="00D86A77"/>
    <w:rsid w:val="00D91C97"/>
    <w:rsid w:val="00D969B8"/>
    <w:rsid w:val="00D9779D"/>
    <w:rsid w:val="00DA254F"/>
    <w:rsid w:val="00DA6C61"/>
    <w:rsid w:val="00DB06A6"/>
    <w:rsid w:val="00DC6871"/>
    <w:rsid w:val="00DC6D23"/>
    <w:rsid w:val="00DC7D9B"/>
    <w:rsid w:val="00DD233E"/>
    <w:rsid w:val="00DD327C"/>
    <w:rsid w:val="00DD594E"/>
    <w:rsid w:val="00DF1936"/>
    <w:rsid w:val="00DF39EE"/>
    <w:rsid w:val="00DF4F9E"/>
    <w:rsid w:val="00E04474"/>
    <w:rsid w:val="00E0598D"/>
    <w:rsid w:val="00E1098A"/>
    <w:rsid w:val="00E23964"/>
    <w:rsid w:val="00E250BC"/>
    <w:rsid w:val="00E26787"/>
    <w:rsid w:val="00E3166A"/>
    <w:rsid w:val="00E40D67"/>
    <w:rsid w:val="00E42433"/>
    <w:rsid w:val="00E4403E"/>
    <w:rsid w:val="00E45EEC"/>
    <w:rsid w:val="00E47579"/>
    <w:rsid w:val="00E47C48"/>
    <w:rsid w:val="00E501D4"/>
    <w:rsid w:val="00E55425"/>
    <w:rsid w:val="00E55528"/>
    <w:rsid w:val="00E616CE"/>
    <w:rsid w:val="00E80650"/>
    <w:rsid w:val="00E85CB6"/>
    <w:rsid w:val="00E87929"/>
    <w:rsid w:val="00E90A9E"/>
    <w:rsid w:val="00E9424D"/>
    <w:rsid w:val="00EB04F8"/>
    <w:rsid w:val="00EB5722"/>
    <w:rsid w:val="00EB5F0B"/>
    <w:rsid w:val="00EC1192"/>
    <w:rsid w:val="00EC29C3"/>
    <w:rsid w:val="00EC4D40"/>
    <w:rsid w:val="00EC586E"/>
    <w:rsid w:val="00EC6083"/>
    <w:rsid w:val="00ED1424"/>
    <w:rsid w:val="00ED40EB"/>
    <w:rsid w:val="00ED4294"/>
    <w:rsid w:val="00ED7C44"/>
    <w:rsid w:val="00EE118D"/>
    <w:rsid w:val="00EE296E"/>
    <w:rsid w:val="00EE6F2F"/>
    <w:rsid w:val="00EF0398"/>
    <w:rsid w:val="00F10D52"/>
    <w:rsid w:val="00F26ED3"/>
    <w:rsid w:val="00F31219"/>
    <w:rsid w:val="00F35AB9"/>
    <w:rsid w:val="00F371B1"/>
    <w:rsid w:val="00F40E06"/>
    <w:rsid w:val="00F43445"/>
    <w:rsid w:val="00F439C2"/>
    <w:rsid w:val="00F57C4A"/>
    <w:rsid w:val="00F61BA0"/>
    <w:rsid w:val="00F63634"/>
    <w:rsid w:val="00F6404A"/>
    <w:rsid w:val="00F66377"/>
    <w:rsid w:val="00F67278"/>
    <w:rsid w:val="00F734CC"/>
    <w:rsid w:val="00F8335C"/>
    <w:rsid w:val="00F83584"/>
    <w:rsid w:val="00F84C92"/>
    <w:rsid w:val="00F86EB1"/>
    <w:rsid w:val="00F90951"/>
    <w:rsid w:val="00F93AAB"/>
    <w:rsid w:val="00F93C6E"/>
    <w:rsid w:val="00F94508"/>
    <w:rsid w:val="00F96BE3"/>
    <w:rsid w:val="00FA0719"/>
    <w:rsid w:val="00FA321E"/>
    <w:rsid w:val="00FA5BD6"/>
    <w:rsid w:val="00FB2D92"/>
    <w:rsid w:val="00FB4FB2"/>
    <w:rsid w:val="00FB5B8D"/>
    <w:rsid w:val="00FC3B76"/>
    <w:rsid w:val="00FC655A"/>
    <w:rsid w:val="00FD644C"/>
    <w:rsid w:val="00FE0090"/>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6EF5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48"/>
    <w:pPr>
      <w:spacing w:after="200" w:line="276" w:lineRule="auto"/>
    </w:pPr>
    <w:rPr>
      <w:sz w:val="22"/>
      <w:szCs w:val="22"/>
    </w:rPr>
  </w:style>
  <w:style w:type="paragraph" w:styleId="Heading1">
    <w:name w:val="heading 1"/>
    <w:basedOn w:val="Normal"/>
    <w:next w:val="Normal"/>
    <w:link w:val="Heading1Char"/>
    <w:uiPriority w:val="9"/>
    <w:qFormat/>
    <w:rsid w:val="00DD23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632D97"/>
    <w:pPr>
      <w:keepNext/>
      <w:keepLines/>
      <w:spacing w:after="220" w:line="220" w:lineRule="atLeast"/>
      <w:outlineLvl w:val="1"/>
    </w:pPr>
    <w:rPr>
      <w:rFonts w:ascii="Arial Black" w:eastAsia="Times New Roman" w:hAnsi="Arial Black" w:cs="Times New Roman"/>
      <w:spacing w:val="-4"/>
      <w:sz w:val="20"/>
      <w:szCs w:val="20"/>
      <w:lang w:val="x-none" w:eastAsia="x-none"/>
    </w:rPr>
  </w:style>
  <w:style w:type="paragraph" w:styleId="Heading5">
    <w:name w:val="heading 5"/>
    <w:basedOn w:val="Normal"/>
    <w:next w:val="Normal"/>
    <w:link w:val="Heading5Char"/>
    <w:uiPriority w:val="9"/>
    <w:qFormat/>
    <w:rsid w:val="002C1520"/>
    <w:pPr>
      <w:spacing w:before="240" w:after="60"/>
      <w:outlineLvl w:val="4"/>
    </w:pPr>
    <w:rPr>
      <w:rFonts w:ascii="Cambria" w:eastAsia="MS Mincho" w:hAnsi="Cambria" w:cs="Times New Roman"/>
      <w:b/>
      <w:bCs/>
      <w:i/>
      <w:iCs/>
      <w:sz w:val="26"/>
      <w:szCs w:val="26"/>
      <w:lang w:val="x-none" w:eastAsia="x-none"/>
    </w:rPr>
  </w:style>
  <w:style w:type="paragraph" w:styleId="Heading8">
    <w:name w:val="heading 8"/>
    <w:basedOn w:val="Normal"/>
    <w:next w:val="Normal"/>
    <w:link w:val="Heading8Char"/>
    <w:qFormat/>
    <w:rsid w:val="00446776"/>
    <w:pPr>
      <w:keepNext/>
      <w:numPr>
        <w:numId w:val="19"/>
      </w:numPr>
      <w:bidi/>
      <w:spacing w:after="0" w:line="240" w:lineRule="auto"/>
      <w:ind w:right="0"/>
      <w:jc w:val="lowKashida"/>
      <w:outlineLvl w:val="7"/>
    </w:pPr>
    <w:rPr>
      <w:rFonts w:ascii="Times New Roman" w:eastAsia="Times New Roman" w:hAnsi="Times New Roman" w:cs="Arabic Transparent"/>
      <w:sz w:val="28"/>
      <w:szCs w:val="28"/>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6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Title">
    <w:name w:val="Section Title"/>
    <w:basedOn w:val="Normal"/>
    <w:next w:val="Normal"/>
    <w:autoRedefine/>
    <w:rsid w:val="003E6F5A"/>
    <w:pPr>
      <w:framePr w:hSpace="180" w:wrap="around" w:vAnchor="text" w:hAnchor="text" w:y="1"/>
      <w:spacing w:after="0" w:line="240" w:lineRule="auto"/>
      <w:ind w:left="-18"/>
      <w:suppressOverlap/>
    </w:pPr>
    <w:rPr>
      <w:rFonts w:ascii="Arial" w:eastAsia="Times New Roman" w:hAnsi="Arial"/>
      <w:b/>
      <w:bCs/>
      <w:color w:val="00B0F0"/>
      <w:spacing w:val="-10"/>
    </w:rPr>
  </w:style>
  <w:style w:type="character" w:styleId="Hyperlink">
    <w:name w:val="Hyperlink"/>
    <w:rsid w:val="00486671"/>
    <w:rPr>
      <w:color w:val="134A81"/>
      <w:u w:val="single"/>
    </w:rPr>
  </w:style>
  <w:style w:type="character" w:customStyle="1" w:styleId="ti2">
    <w:name w:val="ti2"/>
    <w:rsid w:val="00486671"/>
    <w:rPr>
      <w:sz w:val="22"/>
      <w:szCs w:val="22"/>
    </w:rPr>
  </w:style>
  <w:style w:type="paragraph" w:customStyle="1" w:styleId="MediumGrid1-Accent21">
    <w:name w:val="Medium Grid 1 - Accent 21"/>
    <w:basedOn w:val="Normal"/>
    <w:uiPriority w:val="34"/>
    <w:qFormat/>
    <w:rsid w:val="00486671"/>
    <w:pPr>
      <w:spacing w:after="0" w:line="240" w:lineRule="auto"/>
      <w:ind w:left="720"/>
    </w:pPr>
    <w:rPr>
      <w:rFonts w:ascii="Times New Roman" w:eastAsia="Times New Roman" w:hAnsi="Times New Roman" w:cs="Times New Roman"/>
      <w:sz w:val="24"/>
      <w:szCs w:val="24"/>
    </w:rPr>
  </w:style>
  <w:style w:type="character" w:customStyle="1" w:styleId="ti">
    <w:name w:val="ti"/>
    <w:basedOn w:val="DefaultParagraphFont"/>
    <w:rsid w:val="00486671"/>
  </w:style>
  <w:style w:type="paragraph" w:customStyle="1" w:styleId="authorgroup">
    <w:name w:val="authorgroup"/>
    <w:basedOn w:val="Normal"/>
    <w:rsid w:val="00486671"/>
    <w:pPr>
      <w:spacing w:before="100" w:beforeAutospacing="1" w:after="100" w:afterAutospacing="1" w:line="240" w:lineRule="auto"/>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32D97"/>
    <w:pPr>
      <w:tabs>
        <w:tab w:val="center" w:pos="4680"/>
        <w:tab w:val="right" w:pos="9360"/>
      </w:tabs>
    </w:pPr>
    <w:rPr>
      <w:rFonts w:cs="Times New Roman"/>
      <w:lang w:val="x-none" w:eastAsia="x-none"/>
    </w:rPr>
  </w:style>
  <w:style w:type="character" w:customStyle="1" w:styleId="HeaderChar">
    <w:name w:val="Header Char"/>
    <w:link w:val="Header"/>
    <w:uiPriority w:val="99"/>
    <w:rsid w:val="00632D97"/>
    <w:rPr>
      <w:sz w:val="22"/>
      <w:szCs w:val="22"/>
    </w:rPr>
  </w:style>
  <w:style w:type="paragraph" w:styleId="Footer">
    <w:name w:val="footer"/>
    <w:basedOn w:val="Normal"/>
    <w:link w:val="FooterChar"/>
    <w:uiPriority w:val="99"/>
    <w:unhideWhenUsed/>
    <w:rsid w:val="00632D97"/>
    <w:pPr>
      <w:tabs>
        <w:tab w:val="center" w:pos="4680"/>
        <w:tab w:val="right" w:pos="9360"/>
      </w:tabs>
    </w:pPr>
    <w:rPr>
      <w:rFonts w:cs="Times New Roman"/>
      <w:lang w:val="x-none" w:eastAsia="x-none"/>
    </w:rPr>
  </w:style>
  <w:style w:type="character" w:customStyle="1" w:styleId="FooterChar">
    <w:name w:val="Footer Char"/>
    <w:link w:val="Footer"/>
    <w:uiPriority w:val="99"/>
    <w:rsid w:val="00632D97"/>
    <w:rPr>
      <w:sz w:val="22"/>
      <w:szCs w:val="22"/>
    </w:rPr>
  </w:style>
  <w:style w:type="character" w:customStyle="1" w:styleId="Heading2Char">
    <w:name w:val="Heading 2 Char"/>
    <w:link w:val="Heading2"/>
    <w:rsid w:val="00632D97"/>
    <w:rPr>
      <w:rFonts w:ascii="Arial Black" w:eastAsia="Times New Roman" w:hAnsi="Arial Black" w:cs="Times New Roman"/>
      <w:spacing w:val="-4"/>
    </w:rPr>
  </w:style>
  <w:style w:type="paragraph" w:customStyle="1" w:styleId="Address1">
    <w:name w:val="Address 1"/>
    <w:basedOn w:val="Normal"/>
    <w:rsid w:val="00632D97"/>
    <w:pPr>
      <w:spacing w:after="0" w:line="160" w:lineRule="atLeast"/>
      <w:jc w:val="both"/>
    </w:pPr>
    <w:rPr>
      <w:rFonts w:ascii="Arial" w:eastAsia="Times New Roman" w:hAnsi="Arial" w:cs="Times New Roman"/>
      <w:sz w:val="14"/>
      <w:szCs w:val="20"/>
    </w:rPr>
  </w:style>
  <w:style w:type="paragraph" w:customStyle="1" w:styleId="Address2">
    <w:name w:val="Address 2"/>
    <w:basedOn w:val="Normal"/>
    <w:rsid w:val="00632D97"/>
    <w:pPr>
      <w:spacing w:after="0" w:line="160" w:lineRule="atLeast"/>
      <w:jc w:val="both"/>
    </w:pPr>
    <w:rPr>
      <w:rFonts w:ascii="Arial" w:eastAsia="Times New Roman" w:hAnsi="Arial" w:cs="Times New Roman"/>
      <w:sz w:val="14"/>
      <w:szCs w:val="20"/>
    </w:rPr>
  </w:style>
  <w:style w:type="character" w:styleId="Emphasis">
    <w:name w:val="Emphasis"/>
    <w:uiPriority w:val="20"/>
    <w:qFormat/>
    <w:rsid w:val="00632D97"/>
    <w:rPr>
      <w:rFonts w:ascii="Arial Black" w:hAnsi="Arial Black"/>
      <w:spacing w:val="-8"/>
      <w:sz w:val="18"/>
    </w:rPr>
  </w:style>
  <w:style w:type="character" w:customStyle="1" w:styleId="JUST">
    <w:name w:val="JUST"/>
    <w:semiHidden/>
    <w:rsid w:val="00632D97"/>
    <w:rPr>
      <w:rFonts w:ascii="Arial" w:hAnsi="Arial" w:cs="Arial"/>
      <w:color w:val="auto"/>
      <w:sz w:val="20"/>
      <w:szCs w:val="20"/>
    </w:rPr>
  </w:style>
  <w:style w:type="paragraph" w:styleId="BodyText">
    <w:name w:val="Body Text"/>
    <w:basedOn w:val="Normal"/>
    <w:link w:val="BodyTextChar"/>
    <w:uiPriority w:val="99"/>
    <w:unhideWhenUsed/>
    <w:rsid w:val="00632D97"/>
    <w:pPr>
      <w:spacing w:after="120"/>
    </w:pPr>
    <w:rPr>
      <w:rFonts w:cs="Times New Roman"/>
      <w:lang w:val="x-none" w:eastAsia="x-none"/>
    </w:rPr>
  </w:style>
  <w:style w:type="character" w:customStyle="1" w:styleId="BodyTextChar">
    <w:name w:val="Body Text Char"/>
    <w:link w:val="BodyText"/>
    <w:uiPriority w:val="99"/>
    <w:rsid w:val="00632D97"/>
    <w:rPr>
      <w:sz w:val="22"/>
      <w:szCs w:val="22"/>
    </w:rPr>
  </w:style>
  <w:style w:type="character" w:styleId="Strong">
    <w:name w:val="Strong"/>
    <w:uiPriority w:val="22"/>
    <w:qFormat/>
    <w:rsid w:val="009774A7"/>
    <w:rPr>
      <w:b/>
      <w:bCs/>
    </w:rPr>
  </w:style>
  <w:style w:type="character" w:customStyle="1" w:styleId="Heading8Char">
    <w:name w:val="Heading 8 Char"/>
    <w:link w:val="Heading8"/>
    <w:rsid w:val="00446776"/>
    <w:rPr>
      <w:rFonts w:ascii="Times New Roman" w:eastAsia="Times New Roman" w:hAnsi="Times New Roman" w:cs="Arabic Transparent"/>
      <w:sz w:val="28"/>
      <w:szCs w:val="28"/>
      <w:lang w:val="en-US" w:eastAsia="ar-SA" w:bidi="ar-JO"/>
    </w:rPr>
  </w:style>
  <w:style w:type="paragraph" w:styleId="BalloonText">
    <w:name w:val="Balloon Text"/>
    <w:basedOn w:val="Normal"/>
    <w:link w:val="BalloonTextChar"/>
    <w:uiPriority w:val="99"/>
    <w:semiHidden/>
    <w:unhideWhenUsed/>
    <w:rsid w:val="00CB392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B3927"/>
    <w:rPr>
      <w:rFonts w:ascii="Tahoma" w:hAnsi="Tahoma" w:cs="Tahoma"/>
      <w:sz w:val="16"/>
      <w:szCs w:val="16"/>
    </w:rPr>
  </w:style>
  <w:style w:type="character" w:styleId="FollowedHyperlink">
    <w:name w:val="FollowedHyperlink"/>
    <w:uiPriority w:val="99"/>
    <w:semiHidden/>
    <w:unhideWhenUsed/>
    <w:rsid w:val="00E40D67"/>
    <w:rPr>
      <w:color w:val="800080"/>
      <w:u w:val="single"/>
    </w:rPr>
  </w:style>
  <w:style w:type="character" w:customStyle="1" w:styleId="Heading5Char">
    <w:name w:val="Heading 5 Char"/>
    <w:link w:val="Heading5"/>
    <w:uiPriority w:val="9"/>
    <w:semiHidden/>
    <w:rsid w:val="002C1520"/>
    <w:rPr>
      <w:rFonts w:ascii="Cambria" w:eastAsia="MS Mincho" w:hAnsi="Cambria" w:cs="Times New Roman"/>
      <w:b/>
      <w:bCs/>
      <w:i/>
      <w:iCs/>
      <w:sz w:val="26"/>
      <w:szCs w:val="26"/>
    </w:rPr>
  </w:style>
  <w:style w:type="character" w:customStyle="1" w:styleId="Heading1Char">
    <w:name w:val="Heading 1 Char"/>
    <w:basedOn w:val="DefaultParagraphFont"/>
    <w:link w:val="Heading1"/>
    <w:uiPriority w:val="9"/>
    <w:rsid w:val="00DD233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rsid w:val="000033A6"/>
    <w:pPr>
      <w:ind w:left="720"/>
      <w:contextualSpacing/>
    </w:pPr>
  </w:style>
  <w:style w:type="character" w:customStyle="1" w:styleId="UnresolvedMention1">
    <w:name w:val="Unresolved Mention1"/>
    <w:basedOn w:val="DefaultParagraphFont"/>
    <w:uiPriority w:val="99"/>
    <w:rsid w:val="009405C2"/>
    <w:rPr>
      <w:color w:val="605E5C"/>
      <w:shd w:val="clear" w:color="auto" w:fill="E1DFDD"/>
    </w:rPr>
  </w:style>
  <w:style w:type="character" w:customStyle="1" w:styleId="UnresolvedMention2">
    <w:name w:val="Unresolved Mention2"/>
    <w:basedOn w:val="DefaultParagraphFont"/>
    <w:uiPriority w:val="99"/>
    <w:semiHidden/>
    <w:unhideWhenUsed/>
    <w:rsid w:val="00E23964"/>
    <w:rPr>
      <w:color w:val="605E5C"/>
      <w:shd w:val="clear" w:color="auto" w:fill="E1DFDD"/>
    </w:rPr>
  </w:style>
  <w:style w:type="paragraph" w:styleId="Revision">
    <w:name w:val="Revision"/>
    <w:hidden/>
    <w:uiPriority w:val="71"/>
    <w:semiHidden/>
    <w:rsid w:val="00147C27"/>
    <w:rPr>
      <w:sz w:val="22"/>
      <w:szCs w:val="22"/>
    </w:rPr>
  </w:style>
  <w:style w:type="character" w:styleId="UnresolvedMention">
    <w:name w:val="Unresolved Mention"/>
    <w:basedOn w:val="DefaultParagraphFont"/>
    <w:uiPriority w:val="99"/>
    <w:semiHidden/>
    <w:unhideWhenUsed/>
    <w:rsid w:val="0006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2807">
      <w:bodyDiv w:val="1"/>
      <w:marLeft w:val="0"/>
      <w:marRight w:val="0"/>
      <w:marTop w:val="0"/>
      <w:marBottom w:val="0"/>
      <w:divBdr>
        <w:top w:val="none" w:sz="0" w:space="0" w:color="auto"/>
        <w:left w:val="none" w:sz="0" w:space="0" w:color="auto"/>
        <w:bottom w:val="none" w:sz="0" w:space="0" w:color="auto"/>
        <w:right w:val="none" w:sz="0" w:space="0" w:color="auto"/>
      </w:divBdr>
    </w:div>
    <w:div w:id="156387822">
      <w:bodyDiv w:val="1"/>
      <w:marLeft w:val="0"/>
      <w:marRight w:val="0"/>
      <w:marTop w:val="0"/>
      <w:marBottom w:val="0"/>
      <w:divBdr>
        <w:top w:val="none" w:sz="0" w:space="0" w:color="auto"/>
        <w:left w:val="none" w:sz="0" w:space="0" w:color="auto"/>
        <w:bottom w:val="none" w:sz="0" w:space="0" w:color="auto"/>
        <w:right w:val="none" w:sz="0" w:space="0" w:color="auto"/>
      </w:divBdr>
    </w:div>
    <w:div w:id="185753015">
      <w:bodyDiv w:val="1"/>
      <w:marLeft w:val="0"/>
      <w:marRight w:val="0"/>
      <w:marTop w:val="0"/>
      <w:marBottom w:val="0"/>
      <w:divBdr>
        <w:top w:val="none" w:sz="0" w:space="0" w:color="auto"/>
        <w:left w:val="none" w:sz="0" w:space="0" w:color="auto"/>
        <w:bottom w:val="none" w:sz="0" w:space="0" w:color="auto"/>
        <w:right w:val="none" w:sz="0" w:space="0" w:color="auto"/>
      </w:divBdr>
    </w:div>
    <w:div w:id="189101341">
      <w:bodyDiv w:val="1"/>
      <w:marLeft w:val="0"/>
      <w:marRight w:val="0"/>
      <w:marTop w:val="0"/>
      <w:marBottom w:val="0"/>
      <w:divBdr>
        <w:top w:val="none" w:sz="0" w:space="0" w:color="auto"/>
        <w:left w:val="none" w:sz="0" w:space="0" w:color="auto"/>
        <w:bottom w:val="none" w:sz="0" w:space="0" w:color="auto"/>
        <w:right w:val="none" w:sz="0" w:space="0" w:color="auto"/>
      </w:divBdr>
    </w:div>
    <w:div w:id="208305861">
      <w:bodyDiv w:val="1"/>
      <w:marLeft w:val="0"/>
      <w:marRight w:val="0"/>
      <w:marTop w:val="0"/>
      <w:marBottom w:val="0"/>
      <w:divBdr>
        <w:top w:val="none" w:sz="0" w:space="0" w:color="auto"/>
        <w:left w:val="none" w:sz="0" w:space="0" w:color="auto"/>
        <w:bottom w:val="none" w:sz="0" w:space="0" w:color="auto"/>
        <w:right w:val="none" w:sz="0" w:space="0" w:color="auto"/>
      </w:divBdr>
    </w:div>
    <w:div w:id="212891376">
      <w:bodyDiv w:val="1"/>
      <w:marLeft w:val="0"/>
      <w:marRight w:val="0"/>
      <w:marTop w:val="0"/>
      <w:marBottom w:val="0"/>
      <w:divBdr>
        <w:top w:val="none" w:sz="0" w:space="0" w:color="auto"/>
        <w:left w:val="none" w:sz="0" w:space="0" w:color="auto"/>
        <w:bottom w:val="none" w:sz="0" w:space="0" w:color="auto"/>
        <w:right w:val="none" w:sz="0" w:space="0" w:color="auto"/>
      </w:divBdr>
    </w:div>
    <w:div w:id="272171874">
      <w:bodyDiv w:val="1"/>
      <w:marLeft w:val="0"/>
      <w:marRight w:val="0"/>
      <w:marTop w:val="0"/>
      <w:marBottom w:val="0"/>
      <w:divBdr>
        <w:top w:val="none" w:sz="0" w:space="0" w:color="auto"/>
        <w:left w:val="none" w:sz="0" w:space="0" w:color="auto"/>
        <w:bottom w:val="none" w:sz="0" w:space="0" w:color="auto"/>
        <w:right w:val="none" w:sz="0" w:space="0" w:color="auto"/>
      </w:divBdr>
    </w:div>
    <w:div w:id="281422502">
      <w:bodyDiv w:val="1"/>
      <w:marLeft w:val="0"/>
      <w:marRight w:val="0"/>
      <w:marTop w:val="0"/>
      <w:marBottom w:val="0"/>
      <w:divBdr>
        <w:top w:val="none" w:sz="0" w:space="0" w:color="auto"/>
        <w:left w:val="none" w:sz="0" w:space="0" w:color="auto"/>
        <w:bottom w:val="none" w:sz="0" w:space="0" w:color="auto"/>
        <w:right w:val="none" w:sz="0" w:space="0" w:color="auto"/>
      </w:divBdr>
    </w:div>
    <w:div w:id="288049805">
      <w:bodyDiv w:val="1"/>
      <w:marLeft w:val="0"/>
      <w:marRight w:val="0"/>
      <w:marTop w:val="0"/>
      <w:marBottom w:val="0"/>
      <w:divBdr>
        <w:top w:val="none" w:sz="0" w:space="0" w:color="auto"/>
        <w:left w:val="none" w:sz="0" w:space="0" w:color="auto"/>
        <w:bottom w:val="none" w:sz="0" w:space="0" w:color="auto"/>
        <w:right w:val="none" w:sz="0" w:space="0" w:color="auto"/>
      </w:divBdr>
    </w:div>
    <w:div w:id="325784737">
      <w:bodyDiv w:val="1"/>
      <w:marLeft w:val="0"/>
      <w:marRight w:val="0"/>
      <w:marTop w:val="0"/>
      <w:marBottom w:val="0"/>
      <w:divBdr>
        <w:top w:val="none" w:sz="0" w:space="0" w:color="auto"/>
        <w:left w:val="none" w:sz="0" w:space="0" w:color="auto"/>
        <w:bottom w:val="none" w:sz="0" w:space="0" w:color="auto"/>
        <w:right w:val="none" w:sz="0" w:space="0" w:color="auto"/>
      </w:divBdr>
    </w:div>
    <w:div w:id="330791041">
      <w:bodyDiv w:val="1"/>
      <w:marLeft w:val="0"/>
      <w:marRight w:val="0"/>
      <w:marTop w:val="0"/>
      <w:marBottom w:val="0"/>
      <w:divBdr>
        <w:top w:val="none" w:sz="0" w:space="0" w:color="auto"/>
        <w:left w:val="none" w:sz="0" w:space="0" w:color="auto"/>
        <w:bottom w:val="none" w:sz="0" w:space="0" w:color="auto"/>
        <w:right w:val="none" w:sz="0" w:space="0" w:color="auto"/>
      </w:divBdr>
    </w:div>
    <w:div w:id="330909357">
      <w:bodyDiv w:val="1"/>
      <w:marLeft w:val="0"/>
      <w:marRight w:val="0"/>
      <w:marTop w:val="0"/>
      <w:marBottom w:val="0"/>
      <w:divBdr>
        <w:top w:val="none" w:sz="0" w:space="0" w:color="auto"/>
        <w:left w:val="none" w:sz="0" w:space="0" w:color="auto"/>
        <w:bottom w:val="none" w:sz="0" w:space="0" w:color="auto"/>
        <w:right w:val="none" w:sz="0" w:space="0" w:color="auto"/>
      </w:divBdr>
      <w:divsChild>
        <w:div w:id="699400282">
          <w:marLeft w:val="0"/>
          <w:marRight w:val="0"/>
          <w:marTop w:val="90"/>
          <w:marBottom w:val="90"/>
          <w:divBdr>
            <w:top w:val="none" w:sz="0" w:space="0" w:color="auto"/>
            <w:left w:val="none" w:sz="0" w:space="0" w:color="auto"/>
            <w:bottom w:val="none" w:sz="0" w:space="0" w:color="auto"/>
            <w:right w:val="none" w:sz="0" w:space="0" w:color="auto"/>
          </w:divBdr>
        </w:div>
        <w:div w:id="1362900193">
          <w:marLeft w:val="0"/>
          <w:marRight w:val="0"/>
          <w:marTop w:val="75"/>
          <w:marBottom w:val="0"/>
          <w:divBdr>
            <w:top w:val="none" w:sz="0" w:space="0" w:color="auto"/>
            <w:left w:val="none" w:sz="0" w:space="0" w:color="auto"/>
            <w:bottom w:val="none" w:sz="0" w:space="0" w:color="auto"/>
            <w:right w:val="none" w:sz="0" w:space="0" w:color="auto"/>
          </w:divBdr>
        </w:div>
      </w:divsChild>
    </w:div>
    <w:div w:id="345640463">
      <w:bodyDiv w:val="1"/>
      <w:marLeft w:val="0"/>
      <w:marRight w:val="0"/>
      <w:marTop w:val="0"/>
      <w:marBottom w:val="0"/>
      <w:divBdr>
        <w:top w:val="none" w:sz="0" w:space="0" w:color="auto"/>
        <w:left w:val="none" w:sz="0" w:space="0" w:color="auto"/>
        <w:bottom w:val="none" w:sz="0" w:space="0" w:color="auto"/>
        <w:right w:val="none" w:sz="0" w:space="0" w:color="auto"/>
      </w:divBdr>
    </w:div>
    <w:div w:id="353505385">
      <w:bodyDiv w:val="1"/>
      <w:marLeft w:val="0"/>
      <w:marRight w:val="0"/>
      <w:marTop w:val="0"/>
      <w:marBottom w:val="0"/>
      <w:divBdr>
        <w:top w:val="none" w:sz="0" w:space="0" w:color="auto"/>
        <w:left w:val="none" w:sz="0" w:space="0" w:color="auto"/>
        <w:bottom w:val="none" w:sz="0" w:space="0" w:color="auto"/>
        <w:right w:val="none" w:sz="0" w:space="0" w:color="auto"/>
      </w:divBdr>
    </w:div>
    <w:div w:id="385884211">
      <w:bodyDiv w:val="1"/>
      <w:marLeft w:val="0"/>
      <w:marRight w:val="0"/>
      <w:marTop w:val="0"/>
      <w:marBottom w:val="0"/>
      <w:divBdr>
        <w:top w:val="none" w:sz="0" w:space="0" w:color="auto"/>
        <w:left w:val="none" w:sz="0" w:space="0" w:color="auto"/>
        <w:bottom w:val="none" w:sz="0" w:space="0" w:color="auto"/>
        <w:right w:val="none" w:sz="0" w:space="0" w:color="auto"/>
      </w:divBdr>
    </w:div>
    <w:div w:id="411004269">
      <w:bodyDiv w:val="1"/>
      <w:marLeft w:val="0"/>
      <w:marRight w:val="0"/>
      <w:marTop w:val="0"/>
      <w:marBottom w:val="0"/>
      <w:divBdr>
        <w:top w:val="none" w:sz="0" w:space="0" w:color="auto"/>
        <w:left w:val="none" w:sz="0" w:space="0" w:color="auto"/>
        <w:bottom w:val="none" w:sz="0" w:space="0" w:color="auto"/>
        <w:right w:val="none" w:sz="0" w:space="0" w:color="auto"/>
      </w:divBdr>
    </w:div>
    <w:div w:id="416947365">
      <w:bodyDiv w:val="1"/>
      <w:marLeft w:val="0"/>
      <w:marRight w:val="0"/>
      <w:marTop w:val="0"/>
      <w:marBottom w:val="0"/>
      <w:divBdr>
        <w:top w:val="none" w:sz="0" w:space="0" w:color="auto"/>
        <w:left w:val="none" w:sz="0" w:space="0" w:color="auto"/>
        <w:bottom w:val="none" w:sz="0" w:space="0" w:color="auto"/>
        <w:right w:val="none" w:sz="0" w:space="0" w:color="auto"/>
      </w:divBdr>
    </w:div>
    <w:div w:id="432168964">
      <w:bodyDiv w:val="1"/>
      <w:marLeft w:val="0"/>
      <w:marRight w:val="0"/>
      <w:marTop w:val="0"/>
      <w:marBottom w:val="0"/>
      <w:divBdr>
        <w:top w:val="none" w:sz="0" w:space="0" w:color="auto"/>
        <w:left w:val="none" w:sz="0" w:space="0" w:color="auto"/>
        <w:bottom w:val="none" w:sz="0" w:space="0" w:color="auto"/>
        <w:right w:val="none" w:sz="0" w:space="0" w:color="auto"/>
      </w:divBdr>
    </w:div>
    <w:div w:id="449712767">
      <w:bodyDiv w:val="1"/>
      <w:marLeft w:val="0"/>
      <w:marRight w:val="0"/>
      <w:marTop w:val="0"/>
      <w:marBottom w:val="0"/>
      <w:divBdr>
        <w:top w:val="none" w:sz="0" w:space="0" w:color="auto"/>
        <w:left w:val="none" w:sz="0" w:space="0" w:color="auto"/>
        <w:bottom w:val="none" w:sz="0" w:space="0" w:color="auto"/>
        <w:right w:val="none" w:sz="0" w:space="0" w:color="auto"/>
      </w:divBdr>
    </w:div>
    <w:div w:id="457188067">
      <w:bodyDiv w:val="1"/>
      <w:marLeft w:val="0"/>
      <w:marRight w:val="0"/>
      <w:marTop w:val="0"/>
      <w:marBottom w:val="0"/>
      <w:divBdr>
        <w:top w:val="none" w:sz="0" w:space="0" w:color="auto"/>
        <w:left w:val="none" w:sz="0" w:space="0" w:color="auto"/>
        <w:bottom w:val="none" w:sz="0" w:space="0" w:color="auto"/>
        <w:right w:val="none" w:sz="0" w:space="0" w:color="auto"/>
      </w:divBdr>
    </w:div>
    <w:div w:id="566889724">
      <w:bodyDiv w:val="1"/>
      <w:marLeft w:val="0"/>
      <w:marRight w:val="0"/>
      <w:marTop w:val="0"/>
      <w:marBottom w:val="0"/>
      <w:divBdr>
        <w:top w:val="none" w:sz="0" w:space="0" w:color="auto"/>
        <w:left w:val="none" w:sz="0" w:space="0" w:color="auto"/>
        <w:bottom w:val="none" w:sz="0" w:space="0" w:color="auto"/>
        <w:right w:val="none" w:sz="0" w:space="0" w:color="auto"/>
      </w:divBdr>
      <w:divsChild>
        <w:div w:id="330062436">
          <w:marLeft w:val="0"/>
          <w:marRight w:val="0"/>
          <w:marTop w:val="90"/>
          <w:marBottom w:val="90"/>
          <w:divBdr>
            <w:top w:val="none" w:sz="0" w:space="0" w:color="auto"/>
            <w:left w:val="none" w:sz="0" w:space="0" w:color="auto"/>
            <w:bottom w:val="none" w:sz="0" w:space="0" w:color="auto"/>
            <w:right w:val="none" w:sz="0" w:space="0" w:color="auto"/>
          </w:divBdr>
        </w:div>
        <w:div w:id="1419449209">
          <w:marLeft w:val="0"/>
          <w:marRight w:val="0"/>
          <w:marTop w:val="75"/>
          <w:marBottom w:val="0"/>
          <w:divBdr>
            <w:top w:val="none" w:sz="0" w:space="0" w:color="auto"/>
            <w:left w:val="none" w:sz="0" w:space="0" w:color="auto"/>
            <w:bottom w:val="none" w:sz="0" w:space="0" w:color="auto"/>
            <w:right w:val="none" w:sz="0" w:space="0" w:color="auto"/>
          </w:divBdr>
        </w:div>
        <w:div w:id="1422141319">
          <w:marLeft w:val="0"/>
          <w:marRight w:val="0"/>
          <w:marTop w:val="90"/>
          <w:marBottom w:val="90"/>
          <w:divBdr>
            <w:top w:val="none" w:sz="0" w:space="0" w:color="auto"/>
            <w:left w:val="none" w:sz="0" w:space="0" w:color="auto"/>
            <w:bottom w:val="none" w:sz="0" w:space="0" w:color="auto"/>
            <w:right w:val="none" w:sz="0" w:space="0" w:color="auto"/>
          </w:divBdr>
        </w:div>
        <w:div w:id="1911309871">
          <w:marLeft w:val="0"/>
          <w:marRight w:val="0"/>
          <w:marTop w:val="150"/>
          <w:marBottom w:val="0"/>
          <w:divBdr>
            <w:top w:val="none" w:sz="0" w:space="0" w:color="auto"/>
            <w:left w:val="none" w:sz="0" w:space="0" w:color="auto"/>
            <w:bottom w:val="none" w:sz="0" w:space="0" w:color="auto"/>
            <w:right w:val="none" w:sz="0" w:space="0" w:color="auto"/>
          </w:divBdr>
        </w:div>
      </w:divsChild>
    </w:div>
    <w:div w:id="581989645">
      <w:bodyDiv w:val="1"/>
      <w:marLeft w:val="0"/>
      <w:marRight w:val="0"/>
      <w:marTop w:val="0"/>
      <w:marBottom w:val="0"/>
      <w:divBdr>
        <w:top w:val="none" w:sz="0" w:space="0" w:color="auto"/>
        <w:left w:val="none" w:sz="0" w:space="0" w:color="auto"/>
        <w:bottom w:val="none" w:sz="0" w:space="0" w:color="auto"/>
        <w:right w:val="none" w:sz="0" w:space="0" w:color="auto"/>
      </w:divBdr>
    </w:div>
    <w:div w:id="582185760">
      <w:bodyDiv w:val="1"/>
      <w:marLeft w:val="0"/>
      <w:marRight w:val="0"/>
      <w:marTop w:val="0"/>
      <w:marBottom w:val="0"/>
      <w:divBdr>
        <w:top w:val="none" w:sz="0" w:space="0" w:color="auto"/>
        <w:left w:val="none" w:sz="0" w:space="0" w:color="auto"/>
        <w:bottom w:val="none" w:sz="0" w:space="0" w:color="auto"/>
        <w:right w:val="none" w:sz="0" w:space="0" w:color="auto"/>
      </w:divBdr>
    </w:div>
    <w:div w:id="587932245">
      <w:bodyDiv w:val="1"/>
      <w:marLeft w:val="0"/>
      <w:marRight w:val="0"/>
      <w:marTop w:val="0"/>
      <w:marBottom w:val="0"/>
      <w:divBdr>
        <w:top w:val="none" w:sz="0" w:space="0" w:color="auto"/>
        <w:left w:val="none" w:sz="0" w:space="0" w:color="auto"/>
        <w:bottom w:val="none" w:sz="0" w:space="0" w:color="auto"/>
        <w:right w:val="none" w:sz="0" w:space="0" w:color="auto"/>
      </w:divBdr>
    </w:div>
    <w:div w:id="594632556">
      <w:bodyDiv w:val="1"/>
      <w:marLeft w:val="0"/>
      <w:marRight w:val="0"/>
      <w:marTop w:val="0"/>
      <w:marBottom w:val="0"/>
      <w:divBdr>
        <w:top w:val="none" w:sz="0" w:space="0" w:color="auto"/>
        <w:left w:val="none" w:sz="0" w:space="0" w:color="auto"/>
        <w:bottom w:val="none" w:sz="0" w:space="0" w:color="auto"/>
        <w:right w:val="none" w:sz="0" w:space="0" w:color="auto"/>
      </w:divBdr>
    </w:div>
    <w:div w:id="606887642">
      <w:bodyDiv w:val="1"/>
      <w:marLeft w:val="0"/>
      <w:marRight w:val="0"/>
      <w:marTop w:val="0"/>
      <w:marBottom w:val="0"/>
      <w:divBdr>
        <w:top w:val="none" w:sz="0" w:space="0" w:color="auto"/>
        <w:left w:val="none" w:sz="0" w:space="0" w:color="auto"/>
        <w:bottom w:val="none" w:sz="0" w:space="0" w:color="auto"/>
        <w:right w:val="none" w:sz="0" w:space="0" w:color="auto"/>
      </w:divBdr>
    </w:div>
    <w:div w:id="606893072">
      <w:bodyDiv w:val="1"/>
      <w:marLeft w:val="0"/>
      <w:marRight w:val="0"/>
      <w:marTop w:val="0"/>
      <w:marBottom w:val="0"/>
      <w:divBdr>
        <w:top w:val="none" w:sz="0" w:space="0" w:color="auto"/>
        <w:left w:val="none" w:sz="0" w:space="0" w:color="auto"/>
        <w:bottom w:val="none" w:sz="0" w:space="0" w:color="auto"/>
        <w:right w:val="none" w:sz="0" w:space="0" w:color="auto"/>
      </w:divBdr>
    </w:div>
    <w:div w:id="610160976">
      <w:bodyDiv w:val="1"/>
      <w:marLeft w:val="0"/>
      <w:marRight w:val="0"/>
      <w:marTop w:val="0"/>
      <w:marBottom w:val="0"/>
      <w:divBdr>
        <w:top w:val="none" w:sz="0" w:space="0" w:color="auto"/>
        <w:left w:val="none" w:sz="0" w:space="0" w:color="auto"/>
        <w:bottom w:val="none" w:sz="0" w:space="0" w:color="auto"/>
        <w:right w:val="none" w:sz="0" w:space="0" w:color="auto"/>
      </w:divBdr>
    </w:div>
    <w:div w:id="615797969">
      <w:bodyDiv w:val="1"/>
      <w:marLeft w:val="0"/>
      <w:marRight w:val="0"/>
      <w:marTop w:val="0"/>
      <w:marBottom w:val="0"/>
      <w:divBdr>
        <w:top w:val="none" w:sz="0" w:space="0" w:color="auto"/>
        <w:left w:val="none" w:sz="0" w:space="0" w:color="auto"/>
        <w:bottom w:val="none" w:sz="0" w:space="0" w:color="auto"/>
        <w:right w:val="none" w:sz="0" w:space="0" w:color="auto"/>
      </w:divBdr>
    </w:div>
    <w:div w:id="715660536">
      <w:bodyDiv w:val="1"/>
      <w:marLeft w:val="0"/>
      <w:marRight w:val="0"/>
      <w:marTop w:val="0"/>
      <w:marBottom w:val="0"/>
      <w:divBdr>
        <w:top w:val="none" w:sz="0" w:space="0" w:color="auto"/>
        <w:left w:val="none" w:sz="0" w:space="0" w:color="auto"/>
        <w:bottom w:val="none" w:sz="0" w:space="0" w:color="auto"/>
        <w:right w:val="none" w:sz="0" w:space="0" w:color="auto"/>
      </w:divBdr>
    </w:div>
    <w:div w:id="820850781">
      <w:bodyDiv w:val="1"/>
      <w:marLeft w:val="0"/>
      <w:marRight w:val="0"/>
      <w:marTop w:val="0"/>
      <w:marBottom w:val="0"/>
      <w:divBdr>
        <w:top w:val="none" w:sz="0" w:space="0" w:color="auto"/>
        <w:left w:val="none" w:sz="0" w:space="0" w:color="auto"/>
        <w:bottom w:val="none" w:sz="0" w:space="0" w:color="auto"/>
        <w:right w:val="none" w:sz="0" w:space="0" w:color="auto"/>
      </w:divBdr>
    </w:div>
    <w:div w:id="830944266">
      <w:bodyDiv w:val="1"/>
      <w:marLeft w:val="0"/>
      <w:marRight w:val="0"/>
      <w:marTop w:val="0"/>
      <w:marBottom w:val="0"/>
      <w:divBdr>
        <w:top w:val="none" w:sz="0" w:space="0" w:color="auto"/>
        <w:left w:val="none" w:sz="0" w:space="0" w:color="auto"/>
        <w:bottom w:val="none" w:sz="0" w:space="0" w:color="auto"/>
        <w:right w:val="none" w:sz="0" w:space="0" w:color="auto"/>
      </w:divBdr>
    </w:div>
    <w:div w:id="931402855">
      <w:bodyDiv w:val="1"/>
      <w:marLeft w:val="0"/>
      <w:marRight w:val="0"/>
      <w:marTop w:val="0"/>
      <w:marBottom w:val="0"/>
      <w:divBdr>
        <w:top w:val="none" w:sz="0" w:space="0" w:color="auto"/>
        <w:left w:val="none" w:sz="0" w:space="0" w:color="auto"/>
        <w:bottom w:val="none" w:sz="0" w:space="0" w:color="auto"/>
        <w:right w:val="none" w:sz="0" w:space="0" w:color="auto"/>
      </w:divBdr>
      <w:divsChild>
        <w:div w:id="1824812274">
          <w:marLeft w:val="0"/>
          <w:marRight w:val="0"/>
          <w:marTop w:val="75"/>
          <w:marBottom w:val="0"/>
          <w:divBdr>
            <w:top w:val="none" w:sz="0" w:space="0" w:color="auto"/>
            <w:left w:val="none" w:sz="0" w:space="0" w:color="auto"/>
            <w:bottom w:val="none" w:sz="0" w:space="0" w:color="auto"/>
            <w:right w:val="none" w:sz="0" w:space="0" w:color="auto"/>
          </w:divBdr>
        </w:div>
      </w:divsChild>
    </w:div>
    <w:div w:id="968902467">
      <w:bodyDiv w:val="1"/>
      <w:marLeft w:val="0"/>
      <w:marRight w:val="0"/>
      <w:marTop w:val="0"/>
      <w:marBottom w:val="0"/>
      <w:divBdr>
        <w:top w:val="none" w:sz="0" w:space="0" w:color="auto"/>
        <w:left w:val="none" w:sz="0" w:space="0" w:color="auto"/>
        <w:bottom w:val="none" w:sz="0" w:space="0" w:color="auto"/>
        <w:right w:val="none" w:sz="0" w:space="0" w:color="auto"/>
      </w:divBdr>
    </w:div>
    <w:div w:id="973221842">
      <w:bodyDiv w:val="1"/>
      <w:marLeft w:val="0"/>
      <w:marRight w:val="0"/>
      <w:marTop w:val="0"/>
      <w:marBottom w:val="0"/>
      <w:divBdr>
        <w:top w:val="none" w:sz="0" w:space="0" w:color="auto"/>
        <w:left w:val="none" w:sz="0" w:space="0" w:color="auto"/>
        <w:bottom w:val="none" w:sz="0" w:space="0" w:color="auto"/>
        <w:right w:val="none" w:sz="0" w:space="0" w:color="auto"/>
      </w:divBdr>
    </w:div>
    <w:div w:id="977302644">
      <w:bodyDiv w:val="1"/>
      <w:marLeft w:val="0"/>
      <w:marRight w:val="0"/>
      <w:marTop w:val="0"/>
      <w:marBottom w:val="0"/>
      <w:divBdr>
        <w:top w:val="none" w:sz="0" w:space="0" w:color="auto"/>
        <w:left w:val="none" w:sz="0" w:space="0" w:color="auto"/>
        <w:bottom w:val="none" w:sz="0" w:space="0" w:color="auto"/>
        <w:right w:val="none" w:sz="0" w:space="0" w:color="auto"/>
      </w:divBdr>
    </w:div>
    <w:div w:id="1025710347">
      <w:bodyDiv w:val="1"/>
      <w:marLeft w:val="0"/>
      <w:marRight w:val="0"/>
      <w:marTop w:val="0"/>
      <w:marBottom w:val="0"/>
      <w:divBdr>
        <w:top w:val="none" w:sz="0" w:space="0" w:color="auto"/>
        <w:left w:val="none" w:sz="0" w:space="0" w:color="auto"/>
        <w:bottom w:val="none" w:sz="0" w:space="0" w:color="auto"/>
        <w:right w:val="none" w:sz="0" w:space="0" w:color="auto"/>
      </w:divBdr>
    </w:div>
    <w:div w:id="1083335852">
      <w:bodyDiv w:val="1"/>
      <w:marLeft w:val="0"/>
      <w:marRight w:val="0"/>
      <w:marTop w:val="0"/>
      <w:marBottom w:val="0"/>
      <w:divBdr>
        <w:top w:val="none" w:sz="0" w:space="0" w:color="auto"/>
        <w:left w:val="none" w:sz="0" w:space="0" w:color="auto"/>
        <w:bottom w:val="none" w:sz="0" w:space="0" w:color="auto"/>
        <w:right w:val="none" w:sz="0" w:space="0" w:color="auto"/>
      </w:divBdr>
    </w:div>
    <w:div w:id="1123965284">
      <w:bodyDiv w:val="1"/>
      <w:marLeft w:val="0"/>
      <w:marRight w:val="0"/>
      <w:marTop w:val="0"/>
      <w:marBottom w:val="0"/>
      <w:divBdr>
        <w:top w:val="none" w:sz="0" w:space="0" w:color="auto"/>
        <w:left w:val="none" w:sz="0" w:space="0" w:color="auto"/>
        <w:bottom w:val="none" w:sz="0" w:space="0" w:color="auto"/>
        <w:right w:val="none" w:sz="0" w:space="0" w:color="auto"/>
      </w:divBdr>
    </w:div>
    <w:div w:id="1143962312">
      <w:bodyDiv w:val="1"/>
      <w:marLeft w:val="0"/>
      <w:marRight w:val="0"/>
      <w:marTop w:val="0"/>
      <w:marBottom w:val="0"/>
      <w:divBdr>
        <w:top w:val="none" w:sz="0" w:space="0" w:color="auto"/>
        <w:left w:val="none" w:sz="0" w:space="0" w:color="auto"/>
        <w:bottom w:val="none" w:sz="0" w:space="0" w:color="auto"/>
        <w:right w:val="none" w:sz="0" w:space="0" w:color="auto"/>
      </w:divBdr>
      <w:divsChild>
        <w:div w:id="1251893033">
          <w:marLeft w:val="0"/>
          <w:marRight w:val="0"/>
          <w:marTop w:val="75"/>
          <w:marBottom w:val="0"/>
          <w:divBdr>
            <w:top w:val="none" w:sz="0" w:space="0" w:color="auto"/>
            <w:left w:val="none" w:sz="0" w:space="0" w:color="auto"/>
            <w:bottom w:val="none" w:sz="0" w:space="0" w:color="auto"/>
            <w:right w:val="none" w:sz="0" w:space="0" w:color="auto"/>
          </w:divBdr>
        </w:div>
      </w:divsChild>
    </w:div>
    <w:div w:id="1150173614">
      <w:bodyDiv w:val="1"/>
      <w:marLeft w:val="0"/>
      <w:marRight w:val="0"/>
      <w:marTop w:val="0"/>
      <w:marBottom w:val="0"/>
      <w:divBdr>
        <w:top w:val="none" w:sz="0" w:space="0" w:color="auto"/>
        <w:left w:val="none" w:sz="0" w:space="0" w:color="auto"/>
        <w:bottom w:val="none" w:sz="0" w:space="0" w:color="auto"/>
        <w:right w:val="none" w:sz="0" w:space="0" w:color="auto"/>
      </w:divBdr>
    </w:div>
    <w:div w:id="1175340277">
      <w:bodyDiv w:val="1"/>
      <w:marLeft w:val="0"/>
      <w:marRight w:val="0"/>
      <w:marTop w:val="0"/>
      <w:marBottom w:val="0"/>
      <w:divBdr>
        <w:top w:val="none" w:sz="0" w:space="0" w:color="auto"/>
        <w:left w:val="none" w:sz="0" w:space="0" w:color="auto"/>
        <w:bottom w:val="none" w:sz="0" w:space="0" w:color="auto"/>
        <w:right w:val="none" w:sz="0" w:space="0" w:color="auto"/>
      </w:divBdr>
    </w:div>
    <w:div w:id="1208686038">
      <w:bodyDiv w:val="1"/>
      <w:marLeft w:val="0"/>
      <w:marRight w:val="0"/>
      <w:marTop w:val="0"/>
      <w:marBottom w:val="0"/>
      <w:divBdr>
        <w:top w:val="none" w:sz="0" w:space="0" w:color="auto"/>
        <w:left w:val="none" w:sz="0" w:space="0" w:color="auto"/>
        <w:bottom w:val="none" w:sz="0" w:space="0" w:color="auto"/>
        <w:right w:val="none" w:sz="0" w:space="0" w:color="auto"/>
      </w:divBdr>
    </w:div>
    <w:div w:id="1209608228">
      <w:bodyDiv w:val="1"/>
      <w:marLeft w:val="0"/>
      <w:marRight w:val="0"/>
      <w:marTop w:val="0"/>
      <w:marBottom w:val="0"/>
      <w:divBdr>
        <w:top w:val="none" w:sz="0" w:space="0" w:color="auto"/>
        <w:left w:val="none" w:sz="0" w:space="0" w:color="auto"/>
        <w:bottom w:val="none" w:sz="0" w:space="0" w:color="auto"/>
        <w:right w:val="none" w:sz="0" w:space="0" w:color="auto"/>
      </w:divBdr>
    </w:div>
    <w:div w:id="1274363714">
      <w:bodyDiv w:val="1"/>
      <w:marLeft w:val="0"/>
      <w:marRight w:val="0"/>
      <w:marTop w:val="0"/>
      <w:marBottom w:val="0"/>
      <w:divBdr>
        <w:top w:val="none" w:sz="0" w:space="0" w:color="auto"/>
        <w:left w:val="none" w:sz="0" w:space="0" w:color="auto"/>
        <w:bottom w:val="none" w:sz="0" w:space="0" w:color="auto"/>
        <w:right w:val="none" w:sz="0" w:space="0" w:color="auto"/>
      </w:divBdr>
    </w:div>
    <w:div w:id="1294672729">
      <w:bodyDiv w:val="1"/>
      <w:marLeft w:val="0"/>
      <w:marRight w:val="0"/>
      <w:marTop w:val="0"/>
      <w:marBottom w:val="0"/>
      <w:divBdr>
        <w:top w:val="none" w:sz="0" w:space="0" w:color="auto"/>
        <w:left w:val="none" w:sz="0" w:space="0" w:color="auto"/>
        <w:bottom w:val="none" w:sz="0" w:space="0" w:color="auto"/>
        <w:right w:val="none" w:sz="0" w:space="0" w:color="auto"/>
      </w:divBdr>
    </w:div>
    <w:div w:id="1377847799">
      <w:bodyDiv w:val="1"/>
      <w:marLeft w:val="0"/>
      <w:marRight w:val="0"/>
      <w:marTop w:val="0"/>
      <w:marBottom w:val="0"/>
      <w:divBdr>
        <w:top w:val="none" w:sz="0" w:space="0" w:color="auto"/>
        <w:left w:val="none" w:sz="0" w:space="0" w:color="auto"/>
        <w:bottom w:val="none" w:sz="0" w:space="0" w:color="auto"/>
        <w:right w:val="none" w:sz="0" w:space="0" w:color="auto"/>
      </w:divBdr>
    </w:div>
    <w:div w:id="1404377067">
      <w:bodyDiv w:val="1"/>
      <w:marLeft w:val="0"/>
      <w:marRight w:val="0"/>
      <w:marTop w:val="0"/>
      <w:marBottom w:val="0"/>
      <w:divBdr>
        <w:top w:val="none" w:sz="0" w:space="0" w:color="auto"/>
        <w:left w:val="none" w:sz="0" w:space="0" w:color="auto"/>
        <w:bottom w:val="none" w:sz="0" w:space="0" w:color="auto"/>
        <w:right w:val="none" w:sz="0" w:space="0" w:color="auto"/>
      </w:divBdr>
    </w:div>
    <w:div w:id="1426611050">
      <w:bodyDiv w:val="1"/>
      <w:marLeft w:val="0"/>
      <w:marRight w:val="0"/>
      <w:marTop w:val="0"/>
      <w:marBottom w:val="0"/>
      <w:divBdr>
        <w:top w:val="none" w:sz="0" w:space="0" w:color="auto"/>
        <w:left w:val="none" w:sz="0" w:space="0" w:color="auto"/>
        <w:bottom w:val="none" w:sz="0" w:space="0" w:color="auto"/>
        <w:right w:val="none" w:sz="0" w:space="0" w:color="auto"/>
      </w:divBdr>
    </w:div>
    <w:div w:id="1460492136">
      <w:bodyDiv w:val="1"/>
      <w:marLeft w:val="0"/>
      <w:marRight w:val="0"/>
      <w:marTop w:val="0"/>
      <w:marBottom w:val="0"/>
      <w:divBdr>
        <w:top w:val="none" w:sz="0" w:space="0" w:color="auto"/>
        <w:left w:val="none" w:sz="0" w:space="0" w:color="auto"/>
        <w:bottom w:val="none" w:sz="0" w:space="0" w:color="auto"/>
        <w:right w:val="none" w:sz="0" w:space="0" w:color="auto"/>
      </w:divBdr>
    </w:div>
    <w:div w:id="1540821832">
      <w:bodyDiv w:val="1"/>
      <w:marLeft w:val="0"/>
      <w:marRight w:val="0"/>
      <w:marTop w:val="0"/>
      <w:marBottom w:val="0"/>
      <w:divBdr>
        <w:top w:val="none" w:sz="0" w:space="0" w:color="auto"/>
        <w:left w:val="none" w:sz="0" w:space="0" w:color="auto"/>
        <w:bottom w:val="none" w:sz="0" w:space="0" w:color="auto"/>
        <w:right w:val="none" w:sz="0" w:space="0" w:color="auto"/>
      </w:divBdr>
    </w:div>
    <w:div w:id="1572885883">
      <w:bodyDiv w:val="1"/>
      <w:marLeft w:val="0"/>
      <w:marRight w:val="0"/>
      <w:marTop w:val="0"/>
      <w:marBottom w:val="0"/>
      <w:divBdr>
        <w:top w:val="none" w:sz="0" w:space="0" w:color="auto"/>
        <w:left w:val="none" w:sz="0" w:space="0" w:color="auto"/>
        <w:bottom w:val="none" w:sz="0" w:space="0" w:color="auto"/>
        <w:right w:val="none" w:sz="0" w:space="0" w:color="auto"/>
      </w:divBdr>
    </w:div>
    <w:div w:id="1594245714">
      <w:bodyDiv w:val="1"/>
      <w:marLeft w:val="0"/>
      <w:marRight w:val="0"/>
      <w:marTop w:val="0"/>
      <w:marBottom w:val="0"/>
      <w:divBdr>
        <w:top w:val="none" w:sz="0" w:space="0" w:color="auto"/>
        <w:left w:val="none" w:sz="0" w:space="0" w:color="auto"/>
        <w:bottom w:val="none" w:sz="0" w:space="0" w:color="auto"/>
        <w:right w:val="none" w:sz="0" w:space="0" w:color="auto"/>
      </w:divBdr>
      <w:divsChild>
        <w:div w:id="1908224546">
          <w:marLeft w:val="0"/>
          <w:marRight w:val="0"/>
          <w:marTop w:val="0"/>
          <w:marBottom w:val="0"/>
          <w:divBdr>
            <w:top w:val="none" w:sz="0" w:space="0" w:color="auto"/>
            <w:left w:val="none" w:sz="0" w:space="0" w:color="auto"/>
            <w:bottom w:val="none" w:sz="0" w:space="0" w:color="auto"/>
            <w:right w:val="none" w:sz="0" w:space="0" w:color="auto"/>
          </w:divBdr>
        </w:div>
      </w:divsChild>
    </w:div>
    <w:div w:id="1681816136">
      <w:bodyDiv w:val="1"/>
      <w:marLeft w:val="0"/>
      <w:marRight w:val="0"/>
      <w:marTop w:val="0"/>
      <w:marBottom w:val="0"/>
      <w:divBdr>
        <w:top w:val="none" w:sz="0" w:space="0" w:color="auto"/>
        <w:left w:val="none" w:sz="0" w:space="0" w:color="auto"/>
        <w:bottom w:val="none" w:sz="0" w:space="0" w:color="auto"/>
        <w:right w:val="none" w:sz="0" w:space="0" w:color="auto"/>
      </w:divBdr>
    </w:div>
    <w:div w:id="1685857091">
      <w:bodyDiv w:val="1"/>
      <w:marLeft w:val="0"/>
      <w:marRight w:val="0"/>
      <w:marTop w:val="0"/>
      <w:marBottom w:val="0"/>
      <w:divBdr>
        <w:top w:val="none" w:sz="0" w:space="0" w:color="auto"/>
        <w:left w:val="none" w:sz="0" w:space="0" w:color="auto"/>
        <w:bottom w:val="none" w:sz="0" w:space="0" w:color="auto"/>
        <w:right w:val="none" w:sz="0" w:space="0" w:color="auto"/>
      </w:divBdr>
    </w:div>
    <w:div w:id="1686590423">
      <w:bodyDiv w:val="1"/>
      <w:marLeft w:val="0"/>
      <w:marRight w:val="0"/>
      <w:marTop w:val="0"/>
      <w:marBottom w:val="0"/>
      <w:divBdr>
        <w:top w:val="none" w:sz="0" w:space="0" w:color="auto"/>
        <w:left w:val="none" w:sz="0" w:space="0" w:color="auto"/>
        <w:bottom w:val="none" w:sz="0" w:space="0" w:color="auto"/>
        <w:right w:val="none" w:sz="0" w:space="0" w:color="auto"/>
      </w:divBdr>
    </w:div>
    <w:div w:id="1712999473">
      <w:bodyDiv w:val="1"/>
      <w:marLeft w:val="0"/>
      <w:marRight w:val="0"/>
      <w:marTop w:val="0"/>
      <w:marBottom w:val="0"/>
      <w:divBdr>
        <w:top w:val="none" w:sz="0" w:space="0" w:color="auto"/>
        <w:left w:val="none" w:sz="0" w:space="0" w:color="auto"/>
        <w:bottom w:val="none" w:sz="0" w:space="0" w:color="auto"/>
        <w:right w:val="none" w:sz="0" w:space="0" w:color="auto"/>
      </w:divBdr>
      <w:divsChild>
        <w:div w:id="787899081">
          <w:marLeft w:val="0"/>
          <w:marRight w:val="0"/>
          <w:marTop w:val="90"/>
          <w:marBottom w:val="90"/>
          <w:divBdr>
            <w:top w:val="none" w:sz="0" w:space="0" w:color="auto"/>
            <w:left w:val="none" w:sz="0" w:space="0" w:color="auto"/>
            <w:bottom w:val="none" w:sz="0" w:space="0" w:color="auto"/>
            <w:right w:val="none" w:sz="0" w:space="0" w:color="auto"/>
          </w:divBdr>
        </w:div>
        <w:div w:id="1468429578">
          <w:marLeft w:val="0"/>
          <w:marRight w:val="0"/>
          <w:marTop w:val="75"/>
          <w:marBottom w:val="0"/>
          <w:divBdr>
            <w:top w:val="none" w:sz="0" w:space="0" w:color="auto"/>
            <w:left w:val="none" w:sz="0" w:space="0" w:color="auto"/>
            <w:bottom w:val="none" w:sz="0" w:space="0" w:color="auto"/>
            <w:right w:val="none" w:sz="0" w:space="0" w:color="auto"/>
          </w:divBdr>
        </w:div>
      </w:divsChild>
    </w:div>
    <w:div w:id="1732969043">
      <w:bodyDiv w:val="1"/>
      <w:marLeft w:val="0"/>
      <w:marRight w:val="0"/>
      <w:marTop w:val="0"/>
      <w:marBottom w:val="0"/>
      <w:divBdr>
        <w:top w:val="none" w:sz="0" w:space="0" w:color="auto"/>
        <w:left w:val="none" w:sz="0" w:space="0" w:color="auto"/>
        <w:bottom w:val="none" w:sz="0" w:space="0" w:color="auto"/>
        <w:right w:val="none" w:sz="0" w:space="0" w:color="auto"/>
      </w:divBdr>
    </w:div>
    <w:div w:id="1749955330">
      <w:bodyDiv w:val="1"/>
      <w:marLeft w:val="0"/>
      <w:marRight w:val="0"/>
      <w:marTop w:val="0"/>
      <w:marBottom w:val="0"/>
      <w:divBdr>
        <w:top w:val="none" w:sz="0" w:space="0" w:color="auto"/>
        <w:left w:val="none" w:sz="0" w:space="0" w:color="auto"/>
        <w:bottom w:val="none" w:sz="0" w:space="0" w:color="auto"/>
        <w:right w:val="none" w:sz="0" w:space="0" w:color="auto"/>
      </w:divBdr>
    </w:div>
    <w:div w:id="1765955559">
      <w:bodyDiv w:val="1"/>
      <w:marLeft w:val="0"/>
      <w:marRight w:val="0"/>
      <w:marTop w:val="0"/>
      <w:marBottom w:val="0"/>
      <w:divBdr>
        <w:top w:val="none" w:sz="0" w:space="0" w:color="auto"/>
        <w:left w:val="none" w:sz="0" w:space="0" w:color="auto"/>
        <w:bottom w:val="none" w:sz="0" w:space="0" w:color="auto"/>
        <w:right w:val="none" w:sz="0" w:space="0" w:color="auto"/>
      </w:divBdr>
    </w:div>
    <w:div w:id="1771049775">
      <w:bodyDiv w:val="1"/>
      <w:marLeft w:val="0"/>
      <w:marRight w:val="0"/>
      <w:marTop w:val="0"/>
      <w:marBottom w:val="0"/>
      <w:divBdr>
        <w:top w:val="none" w:sz="0" w:space="0" w:color="auto"/>
        <w:left w:val="none" w:sz="0" w:space="0" w:color="auto"/>
        <w:bottom w:val="none" w:sz="0" w:space="0" w:color="auto"/>
        <w:right w:val="none" w:sz="0" w:space="0" w:color="auto"/>
      </w:divBdr>
    </w:div>
    <w:div w:id="1787263962">
      <w:bodyDiv w:val="1"/>
      <w:marLeft w:val="0"/>
      <w:marRight w:val="0"/>
      <w:marTop w:val="0"/>
      <w:marBottom w:val="0"/>
      <w:divBdr>
        <w:top w:val="none" w:sz="0" w:space="0" w:color="auto"/>
        <w:left w:val="none" w:sz="0" w:space="0" w:color="auto"/>
        <w:bottom w:val="none" w:sz="0" w:space="0" w:color="auto"/>
        <w:right w:val="none" w:sz="0" w:space="0" w:color="auto"/>
      </w:divBdr>
    </w:div>
    <w:div w:id="1821847819">
      <w:bodyDiv w:val="1"/>
      <w:marLeft w:val="0"/>
      <w:marRight w:val="0"/>
      <w:marTop w:val="0"/>
      <w:marBottom w:val="0"/>
      <w:divBdr>
        <w:top w:val="none" w:sz="0" w:space="0" w:color="auto"/>
        <w:left w:val="none" w:sz="0" w:space="0" w:color="auto"/>
        <w:bottom w:val="none" w:sz="0" w:space="0" w:color="auto"/>
        <w:right w:val="none" w:sz="0" w:space="0" w:color="auto"/>
      </w:divBdr>
    </w:div>
    <w:div w:id="1872759475">
      <w:bodyDiv w:val="1"/>
      <w:marLeft w:val="0"/>
      <w:marRight w:val="0"/>
      <w:marTop w:val="0"/>
      <w:marBottom w:val="0"/>
      <w:divBdr>
        <w:top w:val="none" w:sz="0" w:space="0" w:color="auto"/>
        <w:left w:val="none" w:sz="0" w:space="0" w:color="auto"/>
        <w:bottom w:val="none" w:sz="0" w:space="0" w:color="auto"/>
        <w:right w:val="none" w:sz="0" w:space="0" w:color="auto"/>
      </w:divBdr>
    </w:div>
    <w:div w:id="1873225587">
      <w:bodyDiv w:val="1"/>
      <w:marLeft w:val="0"/>
      <w:marRight w:val="0"/>
      <w:marTop w:val="0"/>
      <w:marBottom w:val="0"/>
      <w:divBdr>
        <w:top w:val="none" w:sz="0" w:space="0" w:color="auto"/>
        <w:left w:val="none" w:sz="0" w:space="0" w:color="auto"/>
        <w:bottom w:val="none" w:sz="0" w:space="0" w:color="auto"/>
        <w:right w:val="none" w:sz="0" w:space="0" w:color="auto"/>
      </w:divBdr>
    </w:div>
    <w:div w:id="1898321920">
      <w:bodyDiv w:val="1"/>
      <w:marLeft w:val="0"/>
      <w:marRight w:val="0"/>
      <w:marTop w:val="0"/>
      <w:marBottom w:val="0"/>
      <w:divBdr>
        <w:top w:val="none" w:sz="0" w:space="0" w:color="auto"/>
        <w:left w:val="none" w:sz="0" w:space="0" w:color="auto"/>
        <w:bottom w:val="none" w:sz="0" w:space="0" w:color="auto"/>
        <w:right w:val="none" w:sz="0" w:space="0" w:color="auto"/>
      </w:divBdr>
    </w:div>
    <w:div w:id="1940523443">
      <w:bodyDiv w:val="1"/>
      <w:marLeft w:val="0"/>
      <w:marRight w:val="0"/>
      <w:marTop w:val="0"/>
      <w:marBottom w:val="0"/>
      <w:divBdr>
        <w:top w:val="none" w:sz="0" w:space="0" w:color="auto"/>
        <w:left w:val="none" w:sz="0" w:space="0" w:color="auto"/>
        <w:bottom w:val="none" w:sz="0" w:space="0" w:color="auto"/>
        <w:right w:val="none" w:sz="0" w:space="0" w:color="auto"/>
      </w:divBdr>
      <w:divsChild>
        <w:div w:id="31268269">
          <w:marLeft w:val="0"/>
          <w:marRight w:val="0"/>
          <w:marTop w:val="90"/>
          <w:marBottom w:val="90"/>
          <w:divBdr>
            <w:top w:val="none" w:sz="0" w:space="0" w:color="auto"/>
            <w:left w:val="none" w:sz="0" w:space="0" w:color="auto"/>
            <w:bottom w:val="none" w:sz="0" w:space="0" w:color="auto"/>
            <w:right w:val="none" w:sz="0" w:space="0" w:color="auto"/>
          </w:divBdr>
        </w:div>
        <w:div w:id="1234245203">
          <w:marLeft w:val="0"/>
          <w:marRight w:val="0"/>
          <w:marTop w:val="150"/>
          <w:marBottom w:val="0"/>
          <w:divBdr>
            <w:top w:val="none" w:sz="0" w:space="0" w:color="auto"/>
            <w:left w:val="none" w:sz="0" w:space="0" w:color="auto"/>
            <w:bottom w:val="none" w:sz="0" w:space="0" w:color="auto"/>
            <w:right w:val="none" w:sz="0" w:space="0" w:color="auto"/>
          </w:divBdr>
        </w:div>
        <w:div w:id="1372224938">
          <w:marLeft w:val="0"/>
          <w:marRight w:val="0"/>
          <w:marTop w:val="75"/>
          <w:marBottom w:val="0"/>
          <w:divBdr>
            <w:top w:val="none" w:sz="0" w:space="0" w:color="auto"/>
            <w:left w:val="none" w:sz="0" w:space="0" w:color="auto"/>
            <w:bottom w:val="none" w:sz="0" w:space="0" w:color="auto"/>
            <w:right w:val="none" w:sz="0" w:space="0" w:color="auto"/>
          </w:divBdr>
        </w:div>
        <w:div w:id="2076856164">
          <w:marLeft w:val="0"/>
          <w:marRight w:val="0"/>
          <w:marTop w:val="90"/>
          <w:marBottom w:val="90"/>
          <w:divBdr>
            <w:top w:val="none" w:sz="0" w:space="0" w:color="auto"/>
            <w:left w:val="none" w:sz="0" w:space="0" w:color="auto"/>
            <w:bottom w:val="none" w:sz="0" w:space="0" w:color="auto"/>
            <w:right w:val="none" w:sz="0" w:space="0" w:color="auto"/>
          </w:divBdr>
        </w:div>
      </w:divsChild>
    </w:div>
    <w:div w:id="2039968007">
      <w:bodyDiv w:val="1"/>
      <w:marLeft w:val="0"/>
      <w:marRight w:val="0"/>
      <w:marTop w:val="0"/>
      <w:marBottom w:val="0"/>
      <w:divBdr>
        <w:top w:val="none" w:sz="0" w:space="0" w:color="auto"/>
        <w:left w:val="none" w:sz="0" w:space="0" w:color="auto"/>
        <w:bottom w:val="none" w:sz="0" w:space="0" w:color="auto"/>
        <w:right w:val="none" w:sz="0" w:space="0" w:color="auto"/>
      </w:divBdr>
    </w:div>
    <w:div w:id="2055304233">
      <w:bodyDiv w:val="1"/>
      <w:marLeft w:val="0"/>
      <w:marRight w:val="0"/>
      <w:marTop w:val="0"/>
      <w:marBottom w:val="0"/>
      <w:divBdr>
        <w:top w:val="none" w:sz="0" w:space="0" w:color="auto"/>
        <w:left w:val="none" w:sz="0" w:space="0" w:color="auto"/>
        <w:bottom w:val="none" w:sz="0" w:space="0" w:color="auto"/>
        <w:right w:val="none" w:sz="0" w:space="0" w:color="auto"/>
      </w:divBdr>
    </w:div>
    <w:div w:id="2063140673">
      <w:bodyDiv w:val="1"/>
      <w:marLeft w:val="0"/>
      <w:marRight w:val="0"/>
      <w:marTop w:val="0"/>
      <w:marBottom w:val="0"/>
      <w:divBdr>
        <w:top w:val="none" w:sz="0" w:space="0" w:color="auto"/>
        <w:left w:val="none" w:sz="0" w:space="0" w:color="auto"/>
        <w:bottom w:val="none" w:sz="0" w:space="0" w:color="auto"/>
        <w:right w:val="none" w:sz="0" w:space="0" w:color="auto"/>
      </w:divBdr>
    </w:div>
    <w:div w:id="20784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23440">
          <w:marLeft w:val="0"/>
          <w:marRight w:val="0"/>
          <w:marTop w:val="75"/>
          <w:marBottom w:val="0"/>
          <w:divBdr>
            <w:top w:val="none" w:sz="0" w:space="0" w:color="auto"/>
            <w:left w:val="none" w:sz="0" w:space="0" w:color="auto"/>
            <w:bottom w:val="none" w:sz="0" w:space="0" w:color="auto"/>
            <w:right w:val="none" w:sz="0" w:space="0" w:color="auto"/>
          </w:divBdr>
        </w:div>
        <w:div w:id="805397247">
          <w:marLeft w:val="0"/>
          <w:marRight w:val="0"/>
          <w:marTop w:val="90"/>
          <w:marBottom w:val="90"/>
          <w:divBdr>
            <w:top w:val="none" w:sz="0" w:space="0" w:color="auto"/>
            <w:left w:val="none" w:sz="0" w:space="0" w:color="auto"/>
            <w:bottom w:val="none" w:sz="0" w:space="0" w:color="auto"/>
            <w:right w:val="none" w:sz="0" w:space="0" w:color="auto"/>
          </w:divBdr>
        </w:div>
        <w:div w:id="1854952046">
          <w:marLeft w:val="0"/>
          <w:marRight w:val="0"/>
          <w:marTop w:val="90"/>
          <w:marBottom w:val="90"/>
          <w:divBdr>
            <w:top w:val="none" w:sz="0" w:space="0" w:color="auto"/>
            <w:left w:val="none" w:sz="0" w:space="0" w:color="auto"/>
            <w:bottom w:val="none" w:sz="0" w:space="0" w:color="auto"/>
            <w:right w:val="none" w:sz="0" w:space="0" w:color="auto"/>
          </w:divBdr>
        </w:div>
        <w:div w:id="2031487724">
          <w:marLeft w:val="0"/>
          <w:marRight w:val="0"/>
          <w:marTop w:val="150"/>
          <w:marBottom w:val="0"/>
          <w:divBdr>
            <w:top w:val="none" w:sz="0" w:space="0" w:color="auto"/>
            <w:left w:val="none" w:sz="0" w:space="0" w:color="auto"/>
            <w:bottom w:val="none" w:sz="0" w:space="0" w:color="auto"/>
            <w:right w:val="none" w:sz="0" w:space="0" w:color="auto"/>
          </w:divBdr>
        </w:div>
      </w:divsChild>
    </w:div>
    <w:div w:id="208282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F31449-5240-6641-8D5A-FE3D18167046}">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7115E-0C18-5740-9215-ABF1FAB89BE3}">
  <ds:schemaRefs>
    <ds:schemaRef ds:uri="http://schemas.openxmlformats.org/officeDocument/2006/bibliography"/>
  </ds:schemaRefs>
</ds:datastoreItem>
</file>

<file path=customXml/itemProps2.xml><?xml version="1.0" encoding="utf-8"?>
<ds:datastoreItem xmlns:ds="http://schemas.openxmlformats.org/officeDocument/2006/customXml" ds:itemID="{6F55C08B-E600-4DF7-A9D7-A973C142667D}"/>
</file>

<file path=customXml/itemProps3.xml><?xml version="1.0" encoding="utf-8"?>
<ds:datastoreItem xmlns:ds="http://schemas.openxmlformats.org/officeDocument/2006/customXml" ds:itemID="{7C17B6BF-3034-462E-9316-BF59BC9EF946}"/>
</file>

<file path=customXml/itemProps4.xml><?xml version="1.0" encoding="utf-8"?>
<ds:datastoreItem xmlns:ds="http://schemas.openxmlformats.org/officeDocument/2006/customXml" ds:itemID="{6084177D-B4E2-42D7-81CB-D33648A71C32}"/>
</file>

<file path=docProps/app.xml><?xml version="1.0" encoding="utf-8"?>
<Properties xmlns="http://schemas.openxmlformats.org/officeDocument/2006/extended-properties" xmlns:vt="http://schemas.openxmlformats.org/officeDocument/2006/docPropsVTypes">
  <Template>.~WRD0004</Template>
  <TotalTime>7</TotalTime>
  <Pages>30</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36262</CharactersWithSpaces>
  <SharedDoc>false</SharedDoc>
  <HLinks>
    <vt:vector size="84" baseType="variant">
      <vt:variant>
        <vt:i4>6291570</vt:i4>
      </vt:variant>
      <vt:variant>
        <vt:i4>39</vt:i4>
      </vt:variant>
      <vt:variant>
        <vt:i4>0</vt:i4>
      </vt:variant>
      <vt:variant>
        <vt:i4>5</vt:i4>
      </vt:variant>
      <vt:variant>
        <vt:lpwstr>http://www.sciencedirect.com/science/article/pii/S0093691X12000672</vt:lpwstr>
      </vt:variant>
      <vt:variant>
        <vt:lpwstr/>
      </vt:variant>
      <vt:variant>
        <vt:i4>4587544</vt:i4>
      </vt:variant>
      <vt:variant>
        <vt:i4>36</vt:i4>
      </vt:variant>
      <vt:variant>
        <vt:i4>0</vt:i4>
      </vt:variant>
      <vt:variant>
        <vt:i4>5</vt:i4>
      </vt:variant>
      <vt:variant>
        <vt:lpwstr>https://www.researchgate.net/publication/230722681_Detection_and_molecular_characterization_of_bovine_leukemia_viruses_from_Jordan?ev=prf_pub</vt:lpwstr>
      </vt:variant>
      <vt:variant>
        <vt:lpwstr/>
      </vt:variant>
      <vt:variant>
        <vt:i4>8192049</vt:i4>
      </vt:variant>
      <vt:variant>
        <vt:i4>33</vt:i4>
      </vt:variant>
      <vt:variant>
        <vt:i4>0</vt:i4>
      </vt:variant>
      <vt:variant>
        <vt:i4>5</vt:i4>
      </vt:variant>
      <vt:variant>
        <vt:lpwstr>http://www.just.edu.jo/eportfolio/Pages/Default.aspx?email=ralrukib&amp;url=http://www.just.edu.jo/FacultiesandDepartments/FacultyOfVeterinaryMedicine/Departments/PathologyandAnimalHealth/Pages/Departmentstaff.aspx</vt:lpwstr>
      </vt:variant>
      <vt:variant>
        <vt:lpwstr/>
      </vt:variant>
      <vt:variant>
        <vt:i4>655422</vt:i4>
      </vt:variant>
      <vt:variant>
        <vt:i4>30</vt:i4>
      </vt:variant>
      <vt:variant>
        <vt:i4>0</vt:i4>
      </vt:variant>
      <vt:variant>
        <vt:i4>5</vt:i4>
      </vt:variant>
      <vt:variant>
        <vt:lpwstr>https://www.researchgate.net/publication/240308735_Thermal_manipulation_during_chicken_embryogenesis_results_in_enhanced_Hsp70_gene_expression_and_the_acquisition_of_thermotolerance?ev=prf_pub</vt:lpwstr>
      </vt:variant>
      <vt:variant>
        <vt:lpwstr/>
      </vt:variant>
      <vt:variant>
        <vt:i4>7077960</vt:i4>
      </vt:variant>
      <vt:variant>
        <vt:i4>27</vt:i4>
      </vt:variant>
      <vt:variant>
        <vt:i4>0</vt:i4>
      </vt:variant>
      <vt:variant>
        <vt:i4>5</vt:i4>
      </vt:variant>
      <vt:variant>
        <vt:lpwstr>https://www.researchgate.net/researcher/35720444_Zuhair_Bani_Ismail/</vt:lpwstr>
      </vt:variant>
      <vt:variant>
        <vt:lpwstr/>
      </vt:variant>
      <vt:variant>
        <vt:i4>2097241</vt:i4>
      </vt:variant>
      <vt:variant>
        <vt:i4>24</vt:i4>
      </vt:variant>
      <vt:variant>
        <vt:i4>0</vt:i4>
      </vt:variant>
      <vt:variant>
        <vt:i4>5</vt:i4>
      </vt:variant>
      <vt:variant>
        <vt:lpwstr>https://www.researchgate.net/researcher/2013216911_Khalid_Ahmed_Al_Busadah/</vt:lpwstr>
      </vt:variant>
      <vt:variant>
        <vt:lpwstr/>
      </vt:variant>
      <vt:variant>
        <vt:i4>8060996</vt:i4>
      </vt:variant>
      <vt:variant>
        <vt:i4>21</vt:i4>
      </vt:variant>
      <vt:variant>
        <vt:i4>0</vt:i4>
      </vt:variant>
      <vt:variant>
        <vt:i4>5</vt:i4>
      </vt:variant>
      <vt:variant>
        <vt:lpwstr>https://www.researchgate.net/researcher/2012086892_Khaleel_I_Jawasreh/</vt:lpwstr>
      </vt:variant>
      <vt:variant>
        <vt:lpwstr/>
      </vt:variant>
      <vt:variant>
        <vt:i4>8060964</vt:i4>
      </vt:variant>
      <vt:variant>
        <vt:i4>18</vt:i4>
      </vt:variant>
      <vt:variant>
        <vt:i4>0</vt:i4>
      </vt:variant>
      <vt:variant>
        <vt:i4>5</vt:i4>
      </vt:variant>
      <vt:variant>
        <vt:lpwstr>https://www.researchgate.net/researcher/31616299_Mustafa_M_Ababneh/</vt:lpwstr>
      </vt:variant>
      <vt:variant>
        <vt:lpwstr/>
      </vt:variant>
      <vt:variant>
        <vt:i4>1179666</vt:i4>
      </vt:variant>
      <vt:variant>
        <vt:i4>15</vt:i4>
      </vt:variant>
      <vt:variant>
        <vt:i4>0</vt:i4>
      </vt:variant>
      <vt:variant>
        <vt:i4>5</vt:i4>
      </vt:variant>
      <vt:variant>
        <vt:lpwstr>https://www.researchgate.net/researcher/2013132390_Abd_Elhafeed_S_Dalab/</vt:lpwstr>
      </vt:variant>
      <vt:variant>
        <vt:lpwstr/>
      </vt:variant>
      <vt:variant>
        <vt:i4>5505143</vt:i4>
      </vt:variant>
      <vt:variant>
        <vt:i4>12</vt:i4>
      </vt:variant>
      <vt:variant>
        <vt:i4>0</vt:i4>
      </vt:variant>
      <vt:variant>
        <vt:i4>5</vt:i4>
      </vt:variant>
      <vt:variant>
        <vt:lpwstr>https://www.researchgate.net/publication/259018247_Arabian_Oryx_%28_Oryx_leucoryx_%29_Trachea_a_Descriptive_and_Morphometric_Analysis?ev=prf_pub</vt:lpwstr>
      </vt:variant>
      <vt:variant>
        <vt:lpwstr/>
      </vt:variant>
      <vt:variant>
        <vt:i4>5570646</vt:i4>
      </vt:variant>
      <vt:variant>
        <vt:i4>9</vt:i4>
      </vt:variant>
      <vt:variant>
        <vt:i4>0</vt:i4>
      </vt:variant>
      <vt:variant>
        <vt:i4>5</vt:i4>
      </vt:variant>
      <vt:variant>
        <vt:lpwstr>https://www.researchgate.net/researcher/2038599949_Al_Thanain_Thanain</vt:lpwstr>
      </vt:variant>
      <vt:variant>
        <vt:lpwstr/>
      </vt:variant>
      <vt:variant>
        <vt:i4>4980814</vt:i4>
      </vt:variant>
      <vt:variant>
        <vt:i4>6</vt:i4>
      </vt:variant>
      <vt:variant>
        <vt:i4>0</vt:i4>
      </vt:variant>
      <vt:variant>
        <vt:i4>5</vt:i4>
      </vt:variant>
      <vt:variant>
        <vt:lpwstr>https://www.researchgate.net/researcher/13966885_Zuhair_Bani_Ismail</vt:lpwstr>
      </vt:variant>
      <vt:variant>
        <vt:lpwstr/>
      </vt:variant>
      <vt:variant>
        <vt:i4>3080314</vt:i4>
      </vt:variant>
      <vt:variant>
        <vt:i4>3</vt:i4>
      </vt:variant>
      <vt:variant>
        <vt:i4>0</vt:i4>
      </vt:variant>
      <vt:variant>
        <vt:i4>5</vt:i4>
      </vt:variant>
      <vt:variant>
        <vt:lpwstr>https://www.researchgate.net/researcher/2038605691_ElJarah_Abdulhakeem</vt:lpwstr>
      </vt:variant>
      <vt:variant>
        <vt:lpwstr/>
      </vt:variant>
      <vt:variant>
        <vt:i4>3407874</vt:i4>
      </vt:variant>
      <vt:variant>
        <vt:i4>0</vt:i4>
      </vt:variant>
      <vt:variant>
        <vt:i4>0</vt:i4>
      </vt:variant>
      <vt:variant>
        <vt:i4>5</vt:i4>
      </vt:variant>
      <vt:variant>
        <vt:lpwstr>https://www.researchgate.net/researcher/2038593371_Abdul_Hafeed_S_Dalab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bami ismail</dc:creator>
  <cp:keywords/>
  <dc:description/>
  <cp:lastModifiedBy>Moh''D Borhan Al-Zghoul</cp:lastModifiedBy>
  <cp:revision>9</cp:revision>
  <cp:lastPrinted>2022-09-29T21:24:00Z</cp:lastPrinted>
  <dcterms:created xsi:type="dcterms:W3CDTF">2024-06-25T05:42:00Z</dcterms:created>
  <dcterms:modified xsi:type="dcterms:W3CDTF">2024-07-26T20:11:00Z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