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407" w:rsidRDefault="00424C98">
      <w:pPr>
        <w:spacing w:after="414" w:line="240" w:lineRule="auto"/>
        <w:ind w:left="0" w:firstLine="0"/>
        <w:jc w:val="center"/>
      </w:pPr>
      <w:r>
        <w:rPr>
          <w:b/>
          <w:sz w:val="36"/>
        </w:rPr>
        <w:t xml:space="preserve">Curriculum Vitae </w:t>
      </w:r>
    </w:p>
    <w:p w:rsidR="00C00407" w:rsidRDefault="00424C98">
      <w:pPr>
        <w:spacing w:after="316" w:line="246" w:lineRule="auto"/>
        <w:ind w:right="-15"/>
      </w:pPr>
      <w:r>
        <w:rPr>
          <w:b/>
          <w:u w:val="single" w:color="000000"/>
        </w:rPr>
        <w:t xml:space="preserve">Personal </w:t>
      </w:r>
      <w:proofErr w:type="gramStart"/>
      <w:r>
        <w:rPr>
          <w:b/>
          <w:u w:val="single" w:color="000000"/>
        </w:rPr>
        <w:t>Data :</w:t>
      </w:r>
      <w:proofErr w:type="gramEnd"/>
      <w:r>
        <w:rPr>
          <w:b/>
        </w:rPr>
        <w:t xml:space="preserve"> </w:t>
      </w:r>
      <w:r>
        <w:rPr>
          <w:b/>
        </w:rPr>
        <w:tab/>
        <w:t xml:space="preserve"> </w:t>
      </w:r>
    </w:p>
    <w:p w:rsidR="00C00407" w:rsidRDefault="00424C98">
      <w:pPr>
        <w:spacing w:after="1" w:line="240" w:lineRule="auto"/>
        <w:ind w:right="-15"/>
      </w:pPr>
      <w:r>
        <w:rPr>
          <w:b/>
        </w:rPr>
        <w:t xml:space="preserve">Name                          :  </w:t>
      </w:r>
      <w:r>
        <w:t xml:space="preserve">Dr. Ali </w:t>
      </w:r>
      <w:proofErr w:type="gramStart"/>
      <w:r>
        <w:t xml:space="preserve">Muhammad  </w:t>
      </w:r>
      <w:proofErr w:type="spellStart"/>
      <w:r>
        <w:t>shotar</w:t>
      </w:r>
      <w:proofErr w:type="spellEnd"/>
      <w:proofErr w:type="gramEnd"/>
      <w:r>
        <w:rPr>
          <w:b/>
        </w:rPr>
        <w:t xml:space="preserve">  </w:t>
      </w:r>
    </w:p>
    <w:p w:rsidR="00C00407" w:rsidRDefault="00424C98">
      <w:pPr>
        <w:spacing w:after="1" w:line="240" w:lineRule="auto"/>
        <w:ind w:right="-15"/>
      </w:pPr>
      <w:r>
        <w:rPr>
          <w:b/>
        </w:rPr>
        <w:t xml:space="preserve">Place of Birth             :  </w:t>
      </w:r>
      <w:r>
        <w:t>Irbid – Jordan</w:t>
      </w:r>
      <w:r>
        <w:rPr>
          <w:b/>
        </w:rPr>
        <w:t xml:space="preserve"> </w:t>
      </w:r>
    </w:p>
    <w:p w:rsidR="00C00407" w:rsidRDefault="00424C98">
      <w:pPr>
        <w:spacing w:after="1" w:line="240" w:lineRule="auto"/>
        <w:ind w:right="-15"/>
      </w:pPr>
      <w:r>
        <w:rPr>
          <w:b/>
        </w:rPr>
        <w:t xml:space="preserve">Date of Birth              : </w:t>
      </w:r>
      <w:r>
        <w:t>19 – 3 -1953</w:t>
      </w:r>
      <w:r>
        <w:rPr>
          <w:b/>
        </w:rPr>
        <w:t xml:space="preserve"> </w:t>
      </w:r>
    </w:p>
    <w:p w:rsidR="00C00407" w:rsidRDefault="00424C98">
      <w:pPr>
        <w:spacing w:after="1" w:line="240" w:lineRule="auto"/>
        <w:ind w:right="-15"/>
      </w:pPr>
      <w:r>
        <w:rPr>
          <w:b/>
        </w:rPr>
        <w:t xml:space="preserve">Nationality                 : </w:t>
      </w:r>
      <w:r>
        <w:t>Jordanian</w:t>
      </w:r>
      <w:r>
        <w:rPr>
          <w:b/>
        </w:rPr>
        <w:t xml:space="preserve"> </w:t>
      </w:r>
    </w:p>
    <w:p w:rsidR="00C00407" w:rsidRDefault="00424C98">
      <w:pPr>
        <w:spacing w:after="1" w:line="240" w:lineRule="auto"/>
        <w:ind w:right="-15"/>
      </w:pPr>
      <w:r>
        <w:rPr>
          <w:b/>
        </w:rPr>
        <w:t xml:space="preserve">Marital Status           : </w:t>
      </w:r>
      <w:r>
        <w:t xml:space="preserve">Married </w:t>
      </w:r>
    </w:p>
    <w:p w:rsidR="00C00407" w:rsidRDefault="00424C98">
      <w:pPr>
        <w:spacing w:after="1" w:line="240" w:lineRule="auto"/>
        <w:ind w:right="-15"/>
      </w:pPr>
      <w:r>
        <w:rPr>
          <w:b/>
        </w:rPr>
        <w:t xml:space="preserve">Permanent </w:t>
      </w:r>
      <w:proofErr w:type="gramStart"/>
      <w:r>
        <w:rPr>
          <w:b/>
        </w:rPr>
        <w:t>Address  :</w:t>
      </w:r>
      <w:proofErr w:type="gramEnd"/>
      <w:r>
        <w:rPr>
          <w:b/>
        </w:rPr>
        <w:t xml:space="preserve"> </w:t>
      </w:r>
      <w:r>
        <w:t>Jordan – Irbid – 21110</w:t>
      </w:r>
      <w:r>
        <w:rPr>
          <w:b/>
        </w:rPr>
        <w:t xml:space="preserve"> </w:t>
      </w:r>
    </w:p>
    <w:p w:rsidR="00C00407" w:rsidRDefault="00424C98">
      <w:r>
        <w:t xml:space="preserve">                                       P.O. Box 1763 </w:t>
      </w:r>
      <w:r>
        <w:rPr>
          <w:b/>
        </w:rPr>
        <w:t xml:space="preserve"> </w:t>
      </w:r>
    </w:p>
    <w:p w:rsidR="00C00407" w:rsidRDefault="00424C98">
      <w:r>
        <w:rPr>
          <w:b/>
        </w:rPr>
        <w:t>Work Address</w:t>
      </w:r>
      <w:r>
        <w:t xml:space="preserve">           </w:t>
      </w:r>
      <w:r>
        <w:rPr>
          <w:b/>
        </w:rPr>
        <w:t>:</w:t>
      </w:r>
      <w:r>
        <w:t xml:space="preserve"> Jordan University of Science and Technology (JUST)  </w:t>
      </w:r>
    </w:p>
    <w:p w:rsidR="00C00407" w:rsidRDefault="00424C98">
      <w:r>
        <w:t xml:space="preserve">                                       School of Medicine – Department of Legal Medicine,   </w:t>
      </w:r>
    </w:p>
    <w:p w:rsidR="00C00407" w:rsidRDefault="00424C98">
      <w:r>
        <w:t xml:space="preserve">                                       Toxicology and Forensic Science, </w:t>
      </w:r>
    </w:p>
    <w:p w:rsidR="00C00407" w:rsidRDefault="00424C98">
      <w:r>
        <w:t xml:space="preserve">                                       Irbid, P.O. Box 3030. Jordan </w:t>
      </w:r>
    </w:p>
    <w:p w:rsidR="00C00407" w:rsidRDefault="00424C98">
      <w:pPr>
        <w:ind w:right="4666"/>
      </w:pPr>
      <w:r>
        <w:rPr>
          <w:b/>
        </w:rPr>
        <w:t>Telefax Office             :</w:t>
      </w:r>
      <w:r>
        <w:t xml:space="preserve"> (962) (02-7100483) </w:t>
      </w:r>
      <w:r>
        <w:rPr>
          <w:b/>
        </w:rPr>
        <w:t>Mobile</w:t>
      </w:r>
      <w:r>
        <w:t xml:space="preserve">                         </w:t>
      </w:r>
      <w:r>
        <w:rPr>
          <w:b/>
        </w:rPr>
        <w:t>:</w:t>
      </w:r>
      <w:r>
        <w:t xml:space="preserve"> (962) (79-5605252</w:t>
      </w:r>
      <w:proofErr w:type="gramStart"/>
      <w:r>
        <w:t xml:space="preserve">)  </w:t>
      </w:r>
      <w:r>
        <w:rPr>
          <w:b/>
        </w:rPr>
        <w:t>Email</w:t>
      </w:r>
      <w:proofErr w:type="gramEnd"/>
      <w:r>
        <w:t xml:space="preserve">                           </w:t>
      </w:r>
      <w:r>
        <w:rPr>
          <w:b/>
        </w:rPr>
        <w:t>:</w:t>
      </w:r>
      <w:r>
        <w:t xml:space="preserve"> ashotar@just.edu.jo. </w:t>
      </w:r>
    </w:p>
    <w:p w:rsidR="00C00407" w:rsidRDefault="00424C98">
      <w:pPr>
        <w:spacing w:after="0" w:line="240" w:lineRule="auto"/>
        <w:ind w:left="0" w:firstLine="0"/>
      </w:pPr>
      <w:r>
        <w:rPr>
          <w:b/>
        </w:rPr>
        <w:t xml:space="preserve"> </w:t>
      </w:r>
    </w:p>
    <w:p w:rsidR="00C00407" w:rsidRDefault="00424C98">
      <w:pPr>
        <w:spacing w:after="0" w:line="240" w:lineRule="auto"/>
        <w:ind w:left="0" w:firstLine="0"/>
      </w:pPr>
      <w:r>
        <w:rPr>
          <w:b/>
        </w:rPr>
        <w:t xml:space="preserve"> </w:t>
      </w:r>
    </w:p>
    <w:p w:rsidR="00C00407" w:rsidRDefault="00424C98">
      <w:pPr>
        <w:spacing w:after="2" w:line="246" w:lineRule="auto"/>
        <w:ind w:right="-15"/>
      </w:pPr>
      <w:r>
        <w:rPr>
          <w:b/>
          <w:u w:val="single" w:color="000000"/>
        </w:rPr>
        <w:t>Academic Qualification:</w:t>
      </w:r>
      <w:r>
        <w:rPr>
          <w:b/>
        </w:rPr>
        <w:t xml:space="preserve"> </w:t>
      </w:r>
    </w:p>
    <w:p w:rsidR="00C00407" w:rsidRDefault="00424C98">
      <w:pPr>
        <w:numPr>
          <w:ilvl w:val="0"/>
          <w:numId w:val="1"/>
        </w:numPr>
        <w:ind w:hanging="211"/>
      </w:pPr>
      <w:r>
        <w:t>- General Secondary Certificate</w:t>
      </w:r>
      <w:r>
        <w:rPr>
          <w:b/>
        </w:rPr>
        <w:t xml:space="preserve">, </w:t>
      </w:r>
      <w:r>
        <w:t xml:space="preserve">Scientific Stream, Ministry of education, Jordan, 1972 </w:t>
      </w:r>
    </w:p>
    <w:p w:rsidR="00C00407" w:rsidRDefault="00424C98">
      <w:pPr>
        <w:numPr>
          <w:ilvl w:val="0"/>
          <w:numId w:val="1"/>
        </w:numPr>
        <w:ind w:hanging="211"/>
      </w:pPr>
      <w:r>
        <w:t>– M.B., B.S.</w:t>
      </w:r>
      <w:r>
        <w:rPr>
          <w:b/>
        </w:rPr>
        <w:t xml:space="preserve">, </w:t>
      </w:r>
      <w:r>
        <w:t>Dow Medical</w:t>
      </w:r>
      <w:r>
        <w:rPr>
          <w:b/>
        </w:rPr>
        <w:t xml:space="preserve"> </w:t>
      </w:r>
      <w:r>
        <w:t xml:space="preserve">College, Karachi University, Pakistan.(1980)   </w:t>
      </w:r>
    </w:p>
    <w:p w:rsidR="00C00407" w:rsidRDefault="00424C98">
      <w:pPr>
        <w:numPr>
          <w:ilvl w:val="0"/>
          <w:numId w:val="1"/>
        </w:numPr>
        <w:ind w:hanging="211"/>
      </w:pPr>
      <w:r>
        <w:t xml:space="preserve">– M. Phil. (Pathology), Postgraduate Medical Center- Karachi University,    </w:t>
      </w:r>
    </w:p>
    <w:p w:rsidR="00C00407" w:rsidRDefault="00424C98">
      <w:r>
        <w:t xml:space="preserve">        Pakistan. (1985) </w:t>
      </w:r>
    </w:p>
    <w:p w:rsidR="00C00407" w:rsidRDefault="00424C98">
      <w:pPr>
        <w:numPr>
          <w:ilvl w:val="0"/>
          <w:numId w:val="1"/>
        </w:numPr>
        <w:ind w:hanging="211"/>
      </w:pPr>
      <w:r>
        <w:t xml:space="preserve">– Histopathology Module, London University, U.K, 1988 </w:t>
      </w:r>
    </w:p>
    <w:p w:rsidR="00C00407" w:rsidRDefault="00424C98">
      <w:pPr>
        <w:numPr>
          <w:ilvl w:val="0"/>
          <w:numId w:val="1"/>
        </w:numPr>
        <w:ind w:hanging="211"/>
      </w:pPr>
      <w:r>
        <w:t xml:space="preserve">– Ph.D. Forensic Medicine, Edinburgh University, U.K, 1995 </w:t>
      </w:r>
    </w:p>
    <w:p w:rsidR="00C00407" w:rsidRDefault="00424C98">
      <w:pPr>
        <w:spacing w:after="4" w:line="240" w:lineRule="auto"/>
        <w:ind w:left="0" w:firstLine="0"/>
      </w:pPr>
      <w:r>
        <w:t xml:space="preserve"> </w:t>
      </w:r>
    </w:p>
    <w:p w:rsidR="00C00407" w:rsidRDefault="00424C98">
      <w:pPr>
        <w:spacing w:after="2" w:line="246" w:lineRule="auto"/>
        <w:ind w:right="-15"/>
      </w:pPr>
      <w:r>
        <w:rPr>
          <w:b/>
          <w:u w:val="single" w:color="000000"/>
        </w:rPr>
        <w:t>Present Job:</w:t>
      </w:r>
      <w:r>
        <w:rPr>
          <w:b/>
        </w:rPr>
        <w:t xml:space="preserve"> </w:t>
      </w:r>
    </w:p>
    <w:p w:rsidR="00C00407" w:rsidRDefault="00424C98">
      <w:r>
        <w:t xml:space="preserve">Head Department of legal medicine </w:t>
      </w:r>
      <w:proofErr w:type="gramStart"/>
      <w:r>
        <w:t>toxicology ,</w:t>
      </w:r>
      <w:proofErr w:type="gramEnd"/>
      <w:r>
        <w:t xml:space="preserve"> School of Medicine, JUST  </w:t>
      </w:r>
    </w:p>
    <w:p w:rsidR="00C00407" w:rsidRDefault="00424C98">
      <w:pPr>
        <w:spacing w:after="1" w:line="240" w:lineRule="auto"/>
        <w:ind w:left="0" w:firstLine="0"/>
      </w:pPr>
      <w:r>
        <w:rPr>
          <w:b/>
        </w:rPr>
        <w:t xml:space="preserve"> </w:t>
      </w:r>
    </w:p>
    <w:p w:rsidR="00C00407" w:rsidRDefault="00424C98">
      <w:pPr>
        <w:spacing w:after="2" w:line="246" w:lineRule="auto"/>
        <w:ind w:right="-15"/>
      </w:pPr>
      <w:r>
        <w:rPr>
          <w:b/>
          <w:u w:val="single" w:color="000000"/>
        </w:rPr>
        <w:t>Previous Experience:</w:t>
      </w:r>
      <w:r>
        <w:rPr>
          <w:b/>
        </w:rPr>
        <w:t xml:space="preserve"> </w:t>
      </w:r>
    </w:p>
    <w:p w:rsidR="00C00407" w:rsidRDefault="00424C98">
      <w:pPr>
        <w:numPr>
          <w:ilvl w:val="0"/>
          <w:numId w:val="2"/>
        </w:numPr>
        <w:spacing w:after="1" w:line="240" w:lineRule="auto"/>
        <w:ind w:right="-15" w:hanging="164"/>
      </w:pPr>
      <w:r>
        <w:rPr>
          <w:b/>
        </w:rPr>
        <w:t xml:space="preserve">February 2006 – </w:t>
      </w:r>
      <w:proofErr w:type="spellStart"/>
      <w:r>
        <w:rPr>
          <w:b/>
        </w:rPr>
        <w:t>presesnt</w:t>
      </w:r>
      <w:proofErr w:type="spellEnd"/>
      <w:r>
        <w:rPr>
          <w:b/>
        </w:rPr>
        <w:t xml:space="preserve"> </w:t>
      </w:r>
    </w:p>
    <w:p w:rsidR="00C00407" w:rsidRDefault="00424C98">
      <w:pPr>
        <w:ind w:left="-15" w:right="1107" w:firstLine="284"/>
      </w:pPr>
      <w:r>
        <w:t xml:space="preserve">Associate professor in the department of legal medicine, toxicology and forensic science, School of Medicine, JUST - </w:t>
      </w:r>
      <w:r>
        <w:rPr>
          <w:b/>
        </w:rPr>
        <w:t>May 1995 – February 2006</w:t>
      </w:r>
      <w:r>
        <w:t xml:space="preserve">:  </w:t>
      </w:r>
    </w:p>
    <w:p w:rsidR="00C00407" w:rsidRDefault="00424C98">
      <w:pPr>
        <w:ind w:left="269" w:right="75" w:hanging="284"/>
      </w:pPr>
      <w:r>
        <w:t xml:space="preserve">    Assistant professor in the department of legal medicine, Toxicology and Forensic Science,      School of Medicine, JUST </w:t>
      </w:r>
    </w:p>
    <w:p w:rsidR="00C00407" w:rsidRDefault="00424C98">
      <w:pPr>
        <w:spacing w:after="1" w:line="240" w:lineRule="auto"/>
        <w:ind w:left="0" w:firstLine="0"/>
      </w:pPr>
      <w:r>
        <w:t xml:space="preserve"> </w:t>
      </w:r>
    </w:p>
    <w:p w:rsidR="00C00407" w:rsidRDefault="00424C98">
      <w:pPr>
        <w:spacing w:after="0" w:line="240" w:lineRule="auto"/>
        <w:ind w:left="0" w:firstLine="0"/>
      </w:pPr>
      <w:r>
        <w:t xml:space="preserve"> </w:t>
      </w:r>
    </w:p>
    <w:p w:rsidR="00C00407" w:rsidRDefault="00424C98">
      <w:pPr>
        <w:numPr>
          <w:ilvl w:val="0"/>
          <w:numId w:val="2"/>
        </w:numPr>
        <w:spacing w:after="1" w:line="240" w:lineRule="auto"/>
        <w:ind w:right="-15" w:hanging="164"/>
      </w:pPr>
      <w:r>
        <w:rPr>
          <w:b/>
        </w:rPr>
        <w:t>September 1988 – December 1990</w:t>
      </w:r>
      <w:r>
        <w:t xml:space="preserve">: </w:t>
      </w:r>
    </w:p>
    <w:p w:rsidR="00C00407" w:rsidRDefault="00424C98">
      <w:pPr>
        <w:numPr>
          <w:ilvl w:val="0"/>
          <w:numId w:val="2"/>
        </w:numPr>
        <w:ind w:right="-15" w:hanging="164"/>
      </w:pPr>
      <w:r>
        <w:t xml:space="preserve">Teaching Assistant, Pathology Department, School of Medicine, JUST. </w:t>
      </w:r>
    </w:p>
    <w:p w:rsidR="00C00407" w:rsidRDefault="00424C98">
      <w:pPr>
        <w:numPr>
          <w:ilvl w:val="0"/>
          <w:numId w:val="2"/>
        </w:numPr>
        <w:ind w:right="-15" w:hanging="164"/>
      </w:pPr>
      <w:r>
        <w:lastRenderedPageBreak/>
        <w:t xml:space="preserve">Performing Surgical Pathology service at Princess Basma Teaching  </w:t>
      </w:r>
    </w:p>
    <w:p w:rsidR="00C00407" w:rsidRDefault="00424C98">
      <w:pPr>
        <w:ind w:left="428" w:right="315" w:hanging="286"/>
      </w:pPr>
      <w:r>
        <w:t xml:space="preserve">    Hospital. Duties include doing the gross and microscopy </w:t>
      </w:r>
      <w:proofErr w:type="gramStart"/>
      <w:r>
        <w:t>of  approximately</w:t>
      </w:r>
      <w:proofErr w:type="gramEnd"/>
      <w:r>
        <w:t xml:space="preserve">   (6000) six thousand specimens a year. </w:t>
      </w:r>
    </w:p>
    <w:p w:rsidR="00C00407" w:rsidRDefault="00424C98">
      <w:pPr>
        <w:numPr>
          <w:ilvl w:val="0"/>
          <w:numId w:val="2"/>
        </w:numPr>
        <w:spacing w:after="1" w:line="240" w:lineRule="auto"/>
        <w:ind w:right="-15" w:hanging="164"/>
      </w:pPr>
      <w:r>
        <w:rPr>
          <w:b/>
        </w:rPr>
        <w:t>September 1987 up to September 1988</w:t>
      </w:r>
      <w:r>
        <w:t xml:space="preserve">: </w:t>
      </w:r>
    </w:p>
    <w:p w:rsidR="00C00407" w:rsidRDefault="00424C98">
      <w:pPr>
        <w:ind w:left="410" w:hanging="425"/>
      </w:pPr>
      <w:r>
        <w:t xml:space="preserve">      Clinical attachment at Hammersmith Hospital, Pathology Department,    Royal Postgraduate Medical School</w:t>
      </w:r>
      <w:proofErr w:type="gramStart"/>
      <w:r>
        <w:t>,  London</w:t>
      </w:r>
      <w:proofErr w:type="gramEnd"/>
      <w:r>
        <w:t xml:space="preserve">, U.K.  </w:t>
      </w:r>
    </w:p>
    <w:p w:rsidR="00C00407" w:rsidRDefault="00424C98">
      <w:pPr>
        <w:numPr>
          <w:ilvl w:val="0"/>
          <w:numId w:val="2"/>
        </w:numPr>
        <w:spacing w:after="1" w:line="240" w:lineRule="auto"/>
        <w:ind w:right="-15" w:hanging="164"/>
      </w:pPr>
      <w:r>
        <w:rPr>
          <w:b/>
        </w:rPr>
        <w:t>September 1986 – September 1987</w:t>
      </w:r>
      <w:r>
        <w:t xml:space="preserve">:  </w:t>
      </w:r>
    </w:p>
    <w:p w:rsidR="00C00407" w:rsidRDefault="00424C98">
      <w:r>
        <w:t xml:space="preserve">    Lecturer in Pathology Department, School of Medicine, JUST. </w:t>
      </w:r>
    </w:p>
    <w:p w:rsidR="00C00407" w:rsidRDefault="00424C98">
      <w:pPr>
        <w:numPr>
          <w:ilvl w:val="0"/>
          <w:numId w:val="2"/>
        </w:numPr>
        <w:spacing w:after="1" w:line="240" w:lineRule="auto"/>
        <w:ind w:right="-15" w:hanging="164"/>
      </w:pPr>
      <w:r>
        <w:rPr>
          <w:b/>
        </w:rPr>
        <w:t xml:space="preserve">September 1985 – March 1986: </w:t>
      </w:r>
    </w:p>
    <w:p w:rsidR="00C00407" w:rsidRDefault="00424C98">
      <w:pPr>
        <w:ind w:left="269" w:hanging="284"/>
      </w:pPr>
      <w:r>
        <w:t xml:space="preserve">   Instructor, Pathology Department, Aga Khan Medical School, - Karachi,   Pakistan. (Affiliate of Harvard Medical School – U.S.A.). </w:t>
      </w:r>
    </w:p>
    <w:p w:rsidR="00C00407" w:rsidRDefault="00424C98">
      <w:pPr>
        <w:spacing w:after="1" w:line="240" w:lineRule="auto"/>
        <w:ind w:left="0" w:firstLine="0"/>
      </w:pPr>
      <w:r>
        <w:rPr>
          <w:b/>
          <w:sz w:val="16"/>
        </w:rPr>
        <w:t xml:space="preserve"> </w:t>
      </w:r>
    </w:p>
    <w:p w:rsidR="00C00407" w:rsidRDefault="00424C98">
      <w:pPr>
        <w:spacing w:after="92" w:line="246" w:lineRule="auto"/>
        <w:ind w:right="-15"/>
      </w:pPr>
      <w:r>
        <w:rPr>
          <w:b/>
          <w:u w:val="single" w:color="000000"/>
        </w:rPr>
        <w:t>Memberships</w:t>
      </w:r>
      <w:r>
        <w:rPr>
          <w:b/>
        </w:rPr>
        <w:t xml:space="preserve"> </w:t>
      </w:r>
    </w:p>
    <w:p w:rsidR="00C00407" w:rsidRDefault="00424C98">
      <w:pPr>
        <w:numPr>
          <w:ilvl w:val="0"/>
          <w:numId w:val="3"/>
        </w:numPr>
        <w:spacing w:after="198"/>
        <w:ind w:hanging="281"/>
      </w:pPr>
      <w:r>
        <w:t xml:space="preserve">Member of the Jordanian Medical Association </w:t>
      </w:r>
    </w:p>
    <w:p w:rsidR="00C00407" w:rsidRDefault="00424C98">
      <w:pPr>
        <w:numPr>
          <w:ilvl w:val="0"/>
          <w:numId w:val="3"/>
        </w:numPr>
        <w:spacing w:after="200"/>
        <w:ind w:hanging="281"/>
      </w:pPr>
      <w:r>
        <w:t xml:space="preserve">Member of Forensic Medicine Scientific committee. Jordan Medical Council </w:t>
      </w:r>
    </w:p>
    <w:p w:rsidR="00C00407" w:rsidRDefault="00424C98" w:rsidP="001A2CF1">
      <w:pPr>
        <w:numPr>
          <w:ilvl w:val="0"/>
          <w:numId w:val="3"/>
        </w:numPr>
        <w:spacing w:after="198"/>
        <w:ind w:hanging="281"/>
      </w:pPr>
      <w:r>
        <w:t xml:space="preserve">Member of Arab Forensic Medicine Society.   </w:t>
      </w:r>
    </w:p>
    <w:p w:rsidR="00C00407" w:rsidRDefault="00424C98">
      <w:pPr>
        <w:spacing w:after="0" w:line="240" w:lineRule="auto"/>
        <w:ind w:left="0" w:firstLine="0"/>
      </w:pPr>
      <w:r>
        <w:rPr>
          <w:b/>
          <w:sz w:val="16"/>
        </w:rPr>
        <w:t xml:space="preserve"> </w:t>
      </w:r>
    </w:p>
    <w:p w:rsidR="00C00407" w:rsidRDefault="00424C98">
      <w:pPr>
        <w:spacing w:after="2" w:line="246" w:lineRule="auto"/>
        <w:ind w:right="-15"/>
      </w:pPr>
      <w:r>
        <w:rPr>
          <w:b/>
          <w:u w:val="single" w:color="000000"/>
        </w:rPr>
        <w:t>List of Publications</w:t>
      </w:r>
      <w:r>
        <w:rPr>
          <w:u w:val="single" w:color="000000"/>
        </w:rPr>
        <w:t>:</w:t>
      </w:r>
      <w:r>
        <w:t xml:space="preserve"> </w:t>
      </w:r>
    </w:p>
    <w:p w:rsidR="00C00407" w:rsidRDefault="00424C98">
      <w:pPr>
        <w:spacing w:after="2" w:line="246" w:lineRule="auto"/>
        <w:ind w:left="370" w:right="-15"/>
      </w:pPr>
      <w:r>
        <w:rPr>
          <w:b/>
        </w:rPr>
        <w:t>A.</w:t>
      </w:r>
      <w:r>
        <w:rPr>
          <w:rFonts w:ascii="Arial" w:eastAsia="Arial" w:hAnsi="Arial" w:cs="Arial"/>
          <w:b/>
        </w:rPr>
        <w:t xml:space="preserve"> </w:t>
      </w:r>
      <w:r>
        <w:rPr>
          <w:b/>
          <w:u w:val="single" w:color="000000"/>
        </w:rPr>
        <w:t>Papers Published:</w:t>
      </w:r>
      <w:r>
        <w:t xml:space="preserve"> </w:t>
      </w:r>
    </w:p>
    <w:p w:rsidR="00C00407" w:rsidRDefault="00424C98">
      <w:pPr>
        <w:spacing w:after="0" w:line="240" w:lineRule="auto"/>
        <w:ind w:left="720" w:firstLine="0"/>
      </w:pPr>
      <w:r>
        <w:t xml:space="preserve"> </w:t>
      </w:r>
    </w:p>
    <w:p w:rsidR="00C00407" w:rsidRDefault="00424C98">
      <w:pPr>
        <w:numPr>
          <w:ilvl w:val="1"/>
          <w:numId w:val="4"/>
        </w:numPr>
        <w:spacing w:after="240"/>
        <w:ind w:right="1068" w:hanging="360"/>
      </w:pPr>
      <w:r>
        <w:rPr>
          <w:b/>
        </w:rPr>
        <w:t xml:space="preserve">Boehme DH </w:t>
      </w:r>
      <w:proofErr w:type="spellStart"/>
      <w:r>
        <w:rPr>
          <w:b/>
        </w:rPr>
        <w:t>ansd</w:t>
      </w:r>
      <w:proofErr w:type="spellEnd"/>
      <w:r>
        <w:rPr>
          <w:b/>
        </w:rPr>
        <w:t xml:space="preserve"> </w:t>
      </w:r>
      <w:proofErr w:type="spellStart"/>
      <w:r>
        <w:rPr>
          <w:b/>
        </w:rPr>
        <w:t>Shotar</w:t>
      </w:r>
      <w:proofErr w:type="spellEnd"/>
      <w:r>
        <w:rPr>
          <w:b/>
        </w:rPr>
        <w:t xml:space="preserve"> A</w:t>
      </w:r>
      <w:r>
        <w:t xml:space="preserve">. A complex deformity of appendicular skeleton and shoulder with congenital heart disease in three generations of a Jordanian family. Clin Genet. 1989 Dec;36(6):442-50. </w:t>
      </w:r>
    </w:p>
    <w:p w:rsidR="00C00407" w:rsidRDefault="00424C98">
      <w:pPr>
        <w:numPr>
          <w:ilvl w:val="1"/>
          <w:numId w:val="4"/>
        </w:numPr>
        <w:spacing w:after="241"/>
        <w:ind w:right="1068" w:hanging="360"/>
      </w:pPr>
      <w:r>
        <w:t xml:space="preserve">Boehme, </w:t>
      </w:r>
      <w:proofErr w:type="spellStart"/>
      <w:r>
        <w:t>D.H.and</w:t>
      </w:r>
      <w:proofErr w:type="spellEnd"/>
      <w:r>
        <w:t xml:space="preserve"> </w:t>
      </w:r>
      <w:proofErr w:type="spellStart"/>
      <w:r>
        <w:rPr>
          <w:b/>
        </w:rPr>
        <w:t>Oqlah</w:t>
      </w:r>
      <w:proofErr w:type="spellEnd"/>
      <w:r>
        <w:rPr>
          <w:b/>
        </w:rPr>
        <w:t xml:space="preserve"> Ali</w:t>
      </w:r>
      <w:r>
        <w:t xml:space="preserve">. Hereditary Motor-Sensory Neuropathy in Jordanian Family-Case Report. Emirates </w:t>
      </w:r>
      <w:proofErr w:type="spellStart"/>
      <w:r>
        <w:t>Med.j</w:t>
      </w:r>
      <w:proofErr w:type="spellEnd"/>
      <w:r>
        <w:t xml:space="preserve">. 1993; 11:199-202. </w:t>
      </w:r>
    </w:p>
    <w:p w:rsidR="00C00407" w:rsidRDefault="00424C98">
      <w:pPr>
        <w:numPr>
          <w:ilvl w:val="1"/>
          <w:numId w:val="4"/>
        </w:numPr>
        <w:spacing w:after="239"/>
        <w:ind w:right="1068" w:hanging="360"/>
      </w:pPr>
      <w:r>
        <w:rPr>
          <w:b/>
        </w:rPr>
        <w:t xml:space="preserve">Shotar A and Busuttil A. </w:t>
      </w:r>
      <w:r>
        <w:t xml:space="preserve"> Myocardial bars and bridges and </w:t>
      </w:r>
      <w:proofErr w:type="gramStart"/>
      <w:r>
        <w:t>sudden  death</w:t>
      </w:r>
      <w:proofErr w:type="gramEnd"/>
      <w:r>
        <w:t xml:space="preserve">. Forensic Sci Int. 1994 Oct 21;68(3):143-7. </w:t>
      </w:r>
    </w:p>
    <w:p w:rsidR="00C00407" w:rsidRDefault="00424C98">
      <w:pPr>
        <w:numPr>
          <w:ilvl w:val="1"/>
          <w:numId w:val="4"/>
        </w:numPr>
        <w:spacing w:after="239"/>
        <w:ind w:right="1068" w:hanging="360"/>
      </w:pPr>
      <w:proofErr w:type="spellStart"/>
      <w:r>
        <w:t>Obanfunwa</w:t>
      </w:r>
      <w:proofErr w:type="spellEnd"/>
      <w:r>
        <w:t xml:space="preserve"> Jo, </w:t>
      </w:r>
      <w:r>
        <w:rPr>
          <w:b/>
        </w:rPr>
        <w:t>Al-</w:t>
      </w:r>
      <w:proofErr w:type="spellStart"/>
      <w:r>
        <w:rPr>
          <w:b/>
        </w:rPr>
        <w:t>Ogleh</w:t>
      </w:r>
      <w:proofErr w:type="spellEnd"/>
      <w:r>
        <w:rPr>
          <w:b/>
        </w:rPr>
        <w:t xml:space="preserve"> AM</w:t>
      </w:r>
      <w:r>
        <w:t xml:space="preserve"> and Busuttil A.  Suicidal </w:t>
      </w:r>
      <w:proofErr w:type="gramStart"/>
      <w:r>
        <w:t>chloroquine  poisoning</w:t>
      </w:r>
      <w:proofErr w:type="gramEnd"/>
      <w:r>
        <w:t xml:space="preserve">: report of two cases. Med Sci Law., 1994 Oct;34(4):334-7. </w:t>
      </w:r>
    </w:p>
    <w:p w:rsidR="00C00407" w:rsidRDefault="00424C98">
      <w:pPr>
        <w:numPr>
          <w:ilvl w:val="1"/>
          <w:numId w:val="4"/>
        </w:numPr>
        <w:ind w:right="1068" w:hanging="360"/>
      </w:pPr>
      <w:proofErr w:type="spellStart"/>
      <w:r>
        <w:t>Obanfunwa</w:t>
      </w:r>
      <w:proofErr w:type="spellEnd"/>
      <w:r>
        <w:t xml:space="preserve"> Jo, </w:t>
      </w:r>
      <w:proofErr w:type="spellStart"/>
      <w:r>
        <w:t>Busuttil</w:t>
      </w:r>
      <w:proofErr w:type="spellEnd"/>
      <w:r>
        <w:t xml:space="preserve"> A and </w:t>
      </w:r>
      <w:r>
        <w:rPr>
          <w:b/>
        </w:rPr>
        <w:t>Al-</w:t>
      </w:r>
      <w:proofErr w:type="spellStart"/>
      <w:r>
        <w:rPr>
          <w:b/>
        </w:rPr>
        <w:t>Ogleh</w:t>
      </w:r>
      <w:proofErr w:type="spellEnd"/>
      <w:r>
        <w:rPr>
          <w:b/>
        </w:rPr>
        <w:t xml:space="preserve"> AM</w:t>
      </w:r>
      <w:r>
        <w:t>. Dextropropoxyphene- related deaths--a problem that persists</w:t>
      </w:r>
      <w:proofErr w:type="gramStart"/>
      <w:r>
        <w:t>?.</w:t>
      </w:r>
      <w:proofErr w:type="gramEnd"/>
      <w:r>
        <w:t xml:space="preserve"> Int J Legal Med. 1994;106(6):315-8. </w:t>
      </w:r>
    </w:p>
    <w:p w:rsidR="00C00407" w:rsidRDefault="00424C98">
      <w:pPr>
        <w:numPr>
          <w:ilvl w:val="1"/>
          <w:numId w:val="4"/>
        </w:numPr>
        <w:spacing w:after="239"/>
        <w:ind w:right="1068" w:hanging="360"/>
      </w:pPr>
      <w:r>
        <w:t>Al-Ani, F. K.</w:t>
      </w:r>
      <w:proofErr w:type="gramStart"/>
      <w:r>
        <w:t>,AL</w:t>
      </w:r>
      <w:proofErr w:type="gramEnd"/>
      <w:r>
        <w:t>-</w:t>
      </w:r>
      <w:proofErr w:type="spellStart"/>
      <w:r>
        <w:t>Rawashdeh</w:t>
      </w:r>
      <w:proofErr w:type="spellEnd"/>
      <w:r>
        <w:t xml:space="preserve"> O. F., </w:t>
      </w:r>
      <w:proofErr w:type="spellStart"/>
      <w:r>
        <w:t>Hailat</w:t>
      </w:r>
      <w:proofErr w:type="spellEnd"/>
      <w:r>
        <w:t xml:space="preserve"> N.K. and </w:t>
      </w:r>
      <w:r>
        <w:rPr>
          <w:b/>
        </w:rPr>
        <w:t>Ali Shotar</w:t>
      </w:r>
      <w:r>
        <w:t xml:space="preserve">. Cutaneous Papillomatosis in Horses: Response of Horses to </w:t>
      </w:r>
      <w:proofErr w:type="spellStart"/>
      <w:r>
        <w:t>Autogeneous</w:t>
      </w:r>
      <w:proofErr w:type="spellEnd"/>
      <w:r>
        <w:t xml:space="preserve"> Wart </w:t>
      </w:r>
      <w:proofErr w:type="gramStart"/>
      <w:r>
        <w:t>Vaccine  Pakistan</w:t>
      </w:r>
      <w:proofErr w:type="gramEnd"/>
      <w:r>
        <w:t xml:space="preserve"> Vet. J .2000. 20(4): 163 – 165. </w:t>
      </w:r>
    </w:p>
    <w:p w:rsidR="00C00407" w:rsidRDefault="00424C98">
      <w:pPr>
        <w:numPr>
          <w:ilvl w:val="1"/>
          <w:numId w:val="4"/>
        </w:numPr>
        <w:spacing w:after="242"/>
        <w:ind w:right="1068" w:hanging="360"/>
      </w:pPr>
      <w:r>
        <w:t>Saleh M. Al-Hussain</w:t>
      </w:r>
      <w:proofErr w:type="gramStart"/>
      <w:r>
        <w:t xml:space="preserve">,  </w:t>
      </w:r>
      <w:r>
        <w:rPr>
          <w:b/>
        </w:rPr>
        <w:t>Ali</w:t>
      </w:r>
      <w:proofErr w:type="gramEnd"/>
      <w:r>
        <w:rPr>
          <w:b/>
        </w:rPr>
        <w:t xml:space="preserve"> M. </w:t>
      </w:r>
      <w:proofErr w:type="spellStart"/>
      <w:r>
        <w:rPr>
          <w:b/>
        </w:rPr>
        <w:t>Shoter</w:t>
      </w:r>
      <w:proofErr w:type="spellEnd"/>
      <w:r>
        <w:t xml:space="preserve"> and </w:t>
      </w:r>
      <w:proofErr w:type="spellStart"/>
      <w:r>
        <w:t>Ziad</w:t>
      </w:r>
      <w:proofErr w:type="spellEnd"/>
      <w:r>
        <w:t xml:space="preserve"> M. </w:t>
      </w:r>
      <w:proofErr w:type="spellStart"/>
      <w:r>
        <w:t>Bataina</w:t>
      </w:r>
      <w:proofErr w:type="spellEnd"/>
      <w:r>
        <w:t xml:space="preserve">. Circle of Willis in adults. Neuroscience 2001:vol.6(4) :209-212 </w:t>
      </w:r>
    </w:p>
    <w:p w:rsidR="00C00407" w:rsidRDefault="00424C98">
      <w:pPr>
        <w:numPr>
          <w:ilvl w:val="1"/>
          <w:numId w:val="4"/>
        </w:numPr>
        <w:ind w:right="1068" w:hanging="360"/>
      </w:pPr>
      <w:proofErr w:type="spellStart"/>
      <w:r>
        <w:lastRenderedPageBreak/>
        <w:t>Bani</w:t>
      </w:r>
      <w:proofErr w:type="spellEnd"/>
      <w:r>
        <w:t xml:space="preserve"> Hani I, El-</w:t>
      </w:r>
      <w:proofErr w:type="spellStart"/>
      <w:r>
        <w:t>Migdadi</w:t>
      </w:r>
      <w:proofErr w:type="spellEnd"/>
      <w:r>
        <w:t xml:space="preserve"> F, </w:t>
      </w:r>
      <w:proofErr w:type="spellStart"/>
      <w:r>
        <w:rPr>
          <w:b/>
        </w:rPr>
        <w:t>Shotar</w:t>
      </w:r>
      <w:proofErr w:type="spellEnd"/>
      <w:r>
        <w:rPr>
          <w:b/>
        </w:rPr>
        <w:t xml:space="preserve"> A</w:t>
      </w:r>
      <w:r>
        <w:t xml:space="preserve">, </w:t>
      </w:r>
      <w:proofErr w:type="spellStart"/>
      <w:r>
        <w:t>Abudheese</w:t>
      </w:r>
      <w:proofErr w:type="spellEnd"/>
      <w:r>
        <w:t xml:space="preserve"> R and Bashir N. </w:t>
      </w:r>
    </w:p>
    <w:p w:rsidR="00C00407" w:rsidRDefault="00424C98">
      <w:pPr>
        <w:spacing w:after="239"/>
        <w:ind w:left="730" w:right="357"/>
      </w:pPr>
      <w:proofErr w:type="spellStart"/>
      <w:proofErr w:type="gramStart"/>
      <w:r>
        <w:t>Stressfrom</w:t>
      </w:r>
      <w:proofErr w:type="spellEnd"/>
      <w:r>
        <w:t xml:space="preserve">  exercise</w:t>
      </w:r>
      <w:proofErr w:type="gramEnd"/>
      <w:r>
        <w:t xml:space="preserve"> in the below sea level environment causes an increase in serum testosterone levels in trained athletes. </w:t>
      </w:r>
      <w:proofErr w:type="spellStart"/>
      <w:r>
        <w:t>Endocr</w:t>
      </w:r>
      <w:proofErr w:type="spellEnd"/>
      <w:r>
        <w:t xml:space="preserve"> Res. 2001 FebMay;27(1-2):19-23.</w:t>
      </w:r>
      <w:r>
        <w:rPr>
          <w:sz w:val="24"/>
        </w:rPr>
        <w:t xml:space="preserve"> </w:t>
      </w:r>
    </w:p>
    <w:p w:rsidR="00C00407" w:rsidRDefault="00424C98">
      <w:pPr>
        <w:spacing w:after="239"/>
        <w:ind w:left="720" w:right="1250" w:hanging="360"/>
      </w:pPr>
      <w:r>
        <w:t xml:space="preserve"> 9-El-Migdadi F</w:t>
      </w:r>
      <w:r>
        <w:rPr>
          <w:b/>
        </w:rPr>
        <w:t xml:space="preserve">, </w:t>
      </w:r>
      <w:proofErr w:type="spellStart"/>
      <w:r>
        <w:rPr>
          <w:b/>
        </w:rPr>
        <w:t>Shotar</w:t>
      </w:r>
      <w:proofErr w:type="spellEnd"/>
      <w:r>
        <w:rPr>
          <w:b/>
        </w:rPr>
        <w:t xml:space="preserve"> A</w:t>
      </w:r>
      <w:r>
        <w:t>, El-</w:t>
      </w:r>
      <w:proofErr w:type="spellStart"/>
      <w:r>
        <w:t>Akawi</w:t>
      </w:r>
      <w:proofErr w:type="spellEnd"/>
      <w:r>
        <w:t xml:space="preserve"> Z, </w:t>
      </w:r>
      <w:proofErr w:type="spellStart"/>
      <w:r>
        <w:t>Banihani</w:t>
      </w:r>
      <w:proofErr w:type="spellEnd"/>
      <w:r>
        <w:t xml:space="preserve"> I, </w:t>
      </w:r>
      <w:proofErr w:type="spellStart"/>
      <w:r>
        <w:t>Abudheese</w:t>
      </w:r>
      <w:proofErr w:type="spellEnd"/>
      <w:r>
        <w:t xml:space="preserve"> R, and </w:t>
      </w:r>
      <w:proofErr w:type="spellStart"/>
      <w:r>
        <w:t>Wajih</w:t>
      </w:r>
      <w:proofErr w:type="spellEnd"/>
      <w:r>
        <w:t xml:space="preserve"> </w:t>
      </w:r>
      <w:proofErr w:type="spellStart"/>
      <w:r>
        <w:t>Oweis</w:t>
      </w:r>
      <w:proofErr w:type="spellEnd"/>
      <w:r>
        <w:t>.  Effect of fasting during the month of Ramadan on serum      levels of luteinizing hormone and testosterone in people living in the below sea level environment in the Jordan Valley. Neuro Endocrinol Lett. 2004 Feb-Apr;25(1-2):75-7.</w:t>
      </w:r>
      <w:r>
        <w:rPr>
          <w:sz w:val="24"/>
        </w:rPr>
        <w:t xml:space="preserve"> </w:t>
      </w:r>
    </w:p>
    <w:p w:rsidR="00C00407" w:rsidRDefault="00424C98">
      <w:pPr>
        <w:spacing w:after="240"/>
        <w:ind w:left="370"/>
      </w:pPr>
      <w:r>
        <w:t>10-</w:t>
      </w:r>
      <w:r>
        <w:rPr>
          <w:b/>
        </w:rPr>
        <w:t>Ali M. Shotar.</w:t>
      </w:r>
      <w:r>
        <w:t xml:space="preserve"> P53 and heat shock protein 70 expressions in colorectal      adenocarcinoma </w:t>
      </w:r>
      <w:r>
        <w:rPr>
          <w:b/>
        </w:rPr>
        <w:t>.</w:t>
      </w:r>
      <w:r>
        <w:t>Saudi Med J 2005</w:t>
      </w:r>
      <w:proofErr w:type="gramStart"/>
      <w:r>
        <w:t>;Vol</w:t>
      </w:r>
      <w:proofErr w:type="gramEnd"/>
      <w:r>
        <w:t>. 26 (10)</w:t>
      </w:r>
      <w:r>
        <w:rPr>
          <w:b/>
        </w:rPr>
        <w:t>: 1602-1606</w:t>
      </w:r>
      <w:r>
        <w:rPr>
          <w:sz w:val="24"/>
        </w:rPr>
        <w:t xml:space="preserve"> </w:t>
      </w:r>
    </w:p>
    <w:p w:rsidR="00C00407" w:rsidRDefault="00424C98">
      <w:pPr>
        <w:ind w:left="370"/>
      </w:pPr>
      <w:r>
        <w:t>11</w:t>
      </w:r>
      <w:r>
        <w:rPr>
          <w:b/>
        </w:rPr>
        <w:t>- Ali M. Shotar.</w:t>
      </w:r>
      <w:r>
        <w:t xml:space="preserve"> Drug poisoning in childhood. Saudi Med J 2005; Vol. 26  </w:t>
      </w:r>
    </w:p>
    <w:p w:rsidR="00C00407" w:rsidRDefault="00424C98">
      <w:pPr>
        <w:spacing w:after="247" w:line="240" w:lineRule="auto"/>
        <w:ind w:left="720" w:firstLine="0"/>
      </w:pPr>
      <w:r>
        <w:t>(10)</w:t>
      </w:r>
      <w:r>
        <w:rPr>
          <w:b/>
        </w:rPr>
        <w:t>:</w:t>
      </w:r>
      <w:r>
        <w:rPr>
          <w:b/>
          <w:sz w:val="24"/>
        </w:rPr>
        <w:t xml:space="preserve">1948-1950 </w:t>
      </w:r>
    </w:p>
    <w:p w:rsidR="00C00407" w:rsidRDefault="00424C98">
      <w:pPr>
        <w:spacing w:after="265"/>
        <w:ind w:left="720" w:right="1029" w:hanging="360"/>
      </w:pPr>
      <w:r>
        <w:t>12</w:t>
      </w:r>
      <w:r>
        <w:rPr>
          <w:b/>
        </w:rPr>
        <w:t>-Ali M. Shotar.</w:t>
      </w:r>
      <w:r>
        <w:t xml:space="preserve"> Kerosene poisoning in childhood: a 6-year prospective   study at the Princess </w:t>
      </w:r>
      <w:proofErr w:type="spellStart"/>
      <w:r>
        <w:t>Rahmat</w:t>
      </w:r>
      <w:proofErr w:type="spellEnd"/>
      <w:r>
        <w:t xml:space="preserve"> Teaching Hospital</w:t>
      </w:r>
      <w:r>
        <w:rPr>
          <w:b/>
        </w:rPr>
        <w:t>.</w:t>
      </w:r>
      <w:r>
        <w:t xml:space="preserve"> Neuro Endocrinol Lett.</w:t>
      </w:r>
      <w:r>
        <w:rPr>
          <w:b/>
          <w:i/>
        </w:rPr>
        <w:t>,</w:t>
      </w:r>
      <w:r>
        <w:t xml:space="preserve"> 2005, Dec.;25(6):</w:t>
      </w:r>
      <w:r>
        <w:rPr>
          <w:b/>
        </w:rPr>
        <w:t xml:space="preserve">835-838 </w:t>
      </w:r>
    </w:p>
    <w:p w:rsidR="00C00407" w:rsidRDefault="00424C98">
      <w:pPr>
        <w:spacing w:after="239"/>
        <w:ind w:left="370"/>
      </w:pPr>
      <w:r>
        <w:t>13</w:t>
      </w:r>
      <w:r>
        <w:rPr>
          <w:b/>
        </w:rPr>
        <w:t xml:space="preserve">- Ali </w:t>
      </w:r>
      <w:proofErr w:type="spellStart"/>
      <w:r>
        <w:rPr>
          <w:b/>
        </w:rPr>
        <w:t>Shotar</w:t>
      </w:r>
      <w:proofErr w:type="spellEnd"/>
      <w:r>
        <w:rPr>
          <w:b/>
        </w:rPr>
        <w:t xml:space="preserve"> and </w:t>
      </w:r>
      <w:proofErr w:type="spellStart"/>
      <w:r>
        <w:rPr>
          <w:b/>
        </w:rPr>
        <w:t>Sa’eed</w:t>
      </w:r>
      <w:proofErr w:type="spellEnd"/>
      <w:r>
        <w:rPr>
          <w:b/>
        </w:rPr>
        <w:t xml:space="preserve"> </w:t>
      </w:r>
      <w:proofErr w:type="spellStart"/>
      <w:r>
        <w:rPr>
          <w:b/>
        </w:rPr>
        <w:t>Jaradat</w:t>
      </w:r>
      <w:proofErr w:type="spellEnd"/>
      <w:r>
        <w:rPr>
          <w:b/>
        </w:rPr>
        <w:t xml:space="preserve">. </w:t>
      </w:r>
      <w:r>
        <w:t xml:space="preserve">A study of wound fatalities in north of  </w:t>
      </w:r>
    </w:p>
    <w:p w:rsidR="00C00407" w:rsidRDefault="00424C98">
      <w:pPr>
        <w:spacing w:after="239"/>
        <w:ind w:left="370"/>
      </w:pPr>
      <w:r>
        <w:t xml:space="preserve">       </w:t>
      </w:r>
      <w:proofErr w:type="gramStart"/>
      <w:r>
        <w:t>Jordan .</w:t>
      </w:r>
      <w:proofErr w:type="gramEnd"/>
      <w:r>
        <w:t xml:space="preserve"> Med. Sci. Law (2007) vol. 47(3): </w:t>
      </w:r>
      <w:r>
        <w:rPr>
          <w:b/>
        </w:rPr>
        <w:t xml:space="preserve">239-243 </w:t>
      </w:r>
    </w:p>
    <w:p w:rsidR="00C00407" w:rsidRDefault="00424C98">
      <w:pPr>
        <w:numPr>
          <w:ilvl w:val="0"/>
          <w:numId w:val="5"/>
        </w:numPr>
        <w:spacing w:after="230" w:line="409" w:lineRule="auto"/>
        <w:ind w:hanging="493"/>
      </w:pPr>
      <w:proofErr w:type="spellStart"/>
      <w:r>
        <w:t>Matalka</w:t>
      </w:r>
      <w:proofErr w:type="spellEnd"/>
      <w:r>
        <w:t xml:space="preserve"> I, </w:t>
      </w:r>
      <w:proofErr w:type="spellStart"/>
      <w:r>
        <w:t>Bani</w:t>
      </w:r>
      <w:proofErr w:type="spellEnd"/>
      <w:r>
        <w:t>-Hani k</w:t>
      </w:r>
      <w:r>
        <w:rPr>
          <w:b/>
        </w:rPr>
        <w:t>, Shotar A</w:t>
      </w:r>
      <w:r>
        <w:t xml:space="preserve">, Bani Hani O and Bani-Hani I- Transitional         cell Carcinoma of the urinary bladder: a clinicopathological study Singapore  </w:t>
      </w:r>
    </w:p>
    <w:p w:rsidR="00C00407" w:rsidRDefault="00424C98">
      <w:pPr>
        <w:spacing w:after="239"/>
        <w:ind w:left="370"/>
      </w:pPr>
      <w:r>
        <w:t xml:space="preserve">       Med J 2008, 49 (10) 790-94 </w:t>
      </w:r>
    </w:p>
    <w:p w:rsidR="00C00407" w:rsidRDefault="00424C98">
      <w:pPr>
        <w:numPr>
          <w:ilvl w:val="0"/>
          <w:numId w:val="5"/>
        </w:numPr>
        <w:spacing w:after="240"/>
        <w:ind w:hanging="493"/>
      </w:pPr>
      <w:r>
        <w:t xml:space="preserve">Osama </w:t>
      </w:r>
      <w:proofErr w:type="spellStart"/>
      <w:r>
        <w:t>Almadani</w:t>
      </w:r>
      <w:proofErr w:type="spellEnd"/>
      <w:r>
        <w:t xml:space="preserve"> and </w:t>
      </w:r>
      <w:proofErr w:type="spellStart"/>
      <w:r>
        <w:rPr>
          <w:b/>
        </w:rPr>
        <w:t>shotar</w:t>
      </w:r>
      <w:proofErr w:type="spellEnd"/>
      <w:r>
        <w:rPr>
          <w:b/>
        </w:rPr>
        <w:t>,</w:t>
      </w:r>
      <w:r>
        <w:t xml:space="preserve">(2009) Firearm </w:t>
      </w:r>
      <w:proofErr w:type="spellStart"/>
      <w:r>
        <w:t>fatlities</w:t>
      </w:r>
      <w:proofErr w:type="spellEnd"/>
      <w:r>
        <w:t xml:space="preserve"> in Dammam, Saudi Arabia, Med Sci Law 48:237-40 </w:t>
      </w:r>
    </w:p>
    <w:p w:rsidR="00C00407" w:rsidRDefault="00424C98">
      <w:pPr>
        <w:numPr>
          <w:ilvl w:val="0"/>
          <w:numId w:val="5"/>
        </w:numPr>
        <w:ind w:hanging="493"/>
      </w:pPr>
      <w:proofErr w:type="spellStart"/>
      <w:r>
        <w:t>Fawzi</w:t>
      </w:r>
      <w:proofErr w:type="spellEnd"/>
      <w:r>
        <w:t xml:space="preserve"> </w:t>
      </w:r>
      <w:proofErr w:type="spellStart"/>
      <w:r>
        <w:t>Alsheyab</w:t>
      </w:r>
      <w:proofErr w:type="spellEnd"/>
      <w:r>
        <w:t xml:space="preserve">, </w:t>
      </w:r>
      <w:proofErr w:type="spellStart"/>
      <w:r>
        <w:t>Moh'd</w:t>
      </w:r>
      <w:proofErr w:type="spellEnd"/>
      <w:r>
        <w:t xml:space="preserve"> Abbas, </w:t>
      </w:r>
      <w:proofErr w:type="spellStart"/>
      <w:r>
        <w:t>Yousef</w:t>
      </w:r>
      <w:proofErr w:type="spellEnd"/>
      <w:r>
        <w:t xml:space="preserve"> </w:t>
      </w:r>
      <w:proofErr w:type="spellStart"/>
      <w:r>
        <w:t>Mosameh</w:t>
      </w:r>
      <w:proofErr w:type="spellEnd"/>
      <w:r>
        <w:t xml:space="preserve"> and </w:t>
      </w:r>
      <w:proofErr w:type="spellStart"/>
      <w:r>
        <w:rPr>
          <w:b/>
        </w:rPr>
        <w:t>Shawter</w:t>
      </w:r>
      <w:proofErr w:type="spellEnd"/>
      <w:r>
        <w:rPr>
          <w:b/>
        </w:rPr>
        <w:t xml:space="preserve"> Ali</w:t>
      </w:r>
      <w:r>
        <w:t xml:space="preserve">. Immunohistochemical prognostic indicators of lymphoma tumors: African </w:t>
      </w:r>
    </w:p>
    <w:p w:rsidR="00C00407" w:rsidRDefault="00424C98">
      <w:pPr>
        <w:ind w:left="910"/>
      </w:pPr>
      <w:r>
        <w:t xml:space="preserve">Journal of </w:t>
      </w:r>
      <w:proofErr w:type="gramStart"/>
      <w:r>
        <w:t>Biotechnology  (</w:t>
      </w:r>
      <w:proofErr w:type="gramEnd"/>
      <w:r>
        <w:t xml:space="preserve">2009) vol. 8(19), pp.5025-5029  </w:t>
      </w:r>
    </w:p>
    <w:p w:rsidR="00C00407" w:rsidRDefault="00424C98">
      <w:pPr>
        <w:numPr>
          <w:ilvl w:val="0"/>
          <w:numId w:val="5"/>
        </w:numPr>
        <w:ind w:hanging="493"/>
      </w:pPr>
      <w:r>
        <w:t xml:space="preserve">Haddad L., </w:t>
      </w:r>
      <w:proofErr w:type="spellStart"/>
      <w:r>
        <w:rPr>
          <w:b/>
        </w:rPr>
        <w:t>Shoter</w:t>
      </w:r>
      <w:proofErr w:type="spellEnd"/>
      <w:r>
        <w:rPr>
          <w:b/>
        </w:rPr>
        <w:t xml:space="preserve"> A</w:t>
      </w:r>
      <w:r>
        <w:t xml:space="preserve">., </w:t>
      </w:r>
      <w:proofErr w:type="spellStart"/>
      <w:r>
        <w:t>Umlauf</w:t>
      </w:r>
      <w:proofErr w:type="spellEnd"/>
      <w:r>
        <w:t xml:space="preserve">  M.G. and Al-</w:t>
      </w:r>
      <w:proofErr w:type="spellStart"/>
      <w:r>
        <w:t>Zyoud</w:t>
      </w:r>
      <w:proofErr w:type="spellEnd"/>
      <w:r>
        <w:t xml:space="preserve"> S. (2010) Knowledge of </w:t>
      </w:r>
    </w:p>
    <w:p w:rsidR="00C00407" w:rsidRDefault="00424C98">
      <w:pPr>
        <w:spacing w:after="239"/>
        <w:ind w:left="822" w:right="331"/>
      </w:pPr>
      <w:r>
        <w:t xml:space="preserve">Substance A </w:t>
      </w:r>
      <w:proofErr w:type="spellStart"/>
      <w:r>
        <w:t>buse</w:t>
      </w:r>
      <w:proofErr w:type="spellEnd"/>
      <w:r>
        <w:t xml:space="preserve"> Among High School Students in Jordan. Journal 0f Transcultural nursing (21:143-150) </w:t>
      </w:r>
    </w:p>
    <w:p w:rsidR="00C00407" w:rsidRDefault="00424C98">
      <w:pPr>
        <w:numPr>
          <w:ilvl w:val="0"/>
          <w:numId w:val="5"/>
        </w:numPr>
        <w:spacing w:after="119"/>
        <w:ind w:hanging="493"/>
      </w:pPr>
      <w:proofErr w:type="spellStart"/>
      <w:r>
        <w:t>Atoum</w:t>
      </w:r>
      <w:proofErr w:type="spellEnd"/>
      <w:r>
        <w:t xml:space="preserve"> M, Al-</w:t>
      </w:r>
      <w:proofErr w:type="spellStart"/>
      <w:r>
        <w:t>Hourani</w:t>
      </w:r>
      <w:proofErr w:type="spellEnd"/>
      <w:r>
        <w:t xml:space="preserve"> H, </w:t>
      </w:r>
      <w:proofErr w:type="spellStart"/>
      <w:r>
        <w:rPr>
          <w:b/>
        </w:rPr>
        <w:t>Shoter</w:t>
      </w:r>
      <w:proofErr w:type="spellEnd"/>
      <w:r>
        <w:rPr>
          <w:b/>
        </w:rPr>
        <w:t xml:space="preserve"> A</w:t>
      </w:r>
      <w:r>
        <w:t>, Al-</w:t>
      </w:r>
      <w:proofErr w:type="spellStart"/>
      <w:r>
        <w:t>Raheem</w:t>
      </w:r>
      <w:proofErr w:type="spellEnd"/>
      <w:r>
        <w:t xml:space="preserve"> S and Al </w:t>
      </w:r>
      <w:proofErr w:type="spellStart"/>
      <w:r>
        <w:t>Muharib</w:t>
      </w:r>
      <w:proofErr w:type="spellEnd"/>
      <w:r>
        <w:t xml:space="preserve"> T. TNM  </w:t>
      </w:r>
    </w:p>
    <w:p w:rsidR="00C00407" w:rsidRDefault="00424C98">
      <w:pPr>
        <w:spacing w:after="121" w:line="281" w:lineRule="auto"/>
        <w:ind w:left="-15" w:right="600" w:firstLine="1133"/>
      </w:pPr>
      <w:r>
        <w:t>(2010) staging and classification of breast cancer in Jordanian females            (Indian Journal of Cancer</w:t>
      </w:r>
      <w:proofErr w:type="gramStart"/>
      <w:r>
        <w:rPr>
          <w:rFonts w:ascii="Arial" w:eastAsia="Arial" w:hAnsi="Arial" w:cs="Arial"/>
          <w:b/>
        </w:rPr>
        <w:t xml:space="preserve">) </w:t>
      </w:r>
      <w:r>
        <w:t>;</w:t>
      </w:r>
      <w:proofErr w:type="gramEnd"/>
      <w:r>
        <w:t>47(2):194-198.</w:t>
      </w:r>
      <w:r>
        <w:rPr>
          <w:b/>
          <w:sz w:val="32"/>
        </w:rPr>
        <w:t xml:space="preserve"> </w:t>
      </w:r>
    </w:p>
    <w:p w:rsidR="00C00407" w:rsidRDefault="00424C98">
      <w:pPr>
        <w:numPr>
          <w:ilvl w:val="0"/>
          <w:numId w:val="5"/>
        </w:numPr>
        <w:spacing w:after="8" w:line="233" w:lineRule="auto"/>
        <w:ind w:hanging="493"/>
      </w:pPr>
      <w:r>
        <w:lastRenderedPageBreak/>
        <w:t xml:space="preserve">Ahmad </w:t>
      </w:r>
      <w:proofErr w:type="spellStart"/>
      <w:r>
        <w:t>Boran</w:t>
      </w:r>
      <w:proofErr w:type="spellEnd"/>
      <w:r>
        <w:t xml:space="preserve">, Ali </w:t>
      </w:r>
      <w:proofErr w:type="spellStart"/>
      <w:r>
        <w:t>Shotar</w:t>
      </w:r>
      <w:proofErr w:type="spellEnd"/>
      <w:r>
        <w:t xml:space="preserve">, </w:t>
      </w:r>
      <w:proofErr w:type="spellStart"/>
      <w:r>
        <w:t>Ahed</w:t>
      </w:r>
      <w:proofErr w:type="spellEnd"/>
      <w:r>
        <w:t xml:space="preserve"> </w:t>
      </w:r>
      <w:proofErr w:type="spellStart"/>
      <w:r>
        <w:t>Khatib</w:t>
      </w:r>
      <w:proofErr w:type="spellEnd"/>
      <w:r>
        <w:t xml:space="preserve">, Mohammad </w:t>
      </w:r>
      <w:proofErr w:type="spellStart"/>
      <w:r>
        <w:t>Hamza</w:t>
      </w:r>
      <w:proofErr w:type="spellEnd"/>
      <w:r>
        <w:t xml:space="preserve">, </w:t>
      </w:r>
      <w:proofErr w:type="spellStart"/>
      <w:r>
        <w:t>Mumen</w:t>
      </w:r>
      <w:proofErr w:type="spellEnd"/>
      <w:r>
        <w:t xml:space="preserve"> S. </w:t>
      </w:r>
      <w:proofErr w:type="spellStart"/>
      <w:r>
        <w:t>Hadidi</w:t>
      </w:r>
      <w:proofErr w:type="spellEnd"/>
      <w:r>
        <w:t xml:space="preserve"> and                Virginia Rice, 2010. Patterns of Cotinine Excretion among Diabetic, Cardiac                      Patients and Healthy Smokers in Jordan. Research Journal of Biological Sciences,              5: 476-483. </w:t>
      </w:r>
    </w:p>
    <w:p w:rsidR="00C00407" w:rsidRDefault="00424C98">
      <w:pPr>
        <w:spacing w:after="113" w:line="240" w:lineRule="auto"/>
        <w:ind w:left="0" w:firstLine="0"/>
      </w:pPr>
      <w:r>
        <w:rPr>
          <w:b/>
          <w:sz w:val="16"/>
        </w:rPr>
        <w:t xml:space="preserve"> </w:t>
      </w:r>
    </w:p>
    <w:p w:rsidR="00C00407" w:rsidRDefault="00424C98">
      <w:pPr>
        <w:numPr>
          <w:ilvl w:val="0"/>
          <w:numId w:val="5"/>
        </w:numPr>
        <w:spacing w:after="240"/>
        <w:ind w:hanging="493"/>
      </w:pPr>
      <w:r>
        <w:t>Linda Haddad</w:t>
      </w:r>
      <w:r>
        <w:rPr>
          <w:b/>
        </w:rPr>
        <w:t xml:space="preserve">, Ali </w:t>
      </w:r>
      <w:proofErr w:type="spellStart"/>
      <w:r>
        <w:rPr>
          <w:b/>
        </w:rPr>
        <w:t>Shotar</w:t>
      </w:r>
      <w:proofErr w:type="spellEnd"/>
      <w:r>
        <w:t xml:space="preserve">, Janet, </w:t>
      </w:r>
      <w:proofErr w:type="spellStart"/>
      <w:r>
        <w:t>Bouhaidar</w:t>
      </w:r>
      <w:proofErr w:type="spellEnd"/>
      <w:r>
        <w:t xml:space="preserve"> and </w:t>
      </w:r>
      <w:proofErr w:type="spellStart"/>
      <w:r>
        <w:t>Sukaina</w:t>
      </w:r>
      <w:proofErr w:type="spellEnd"/>
      <w:r>
        <w:t xml:space="preserve"> </w:t>
      </w:r>
      <w:proofErr w:type="spellStart"/>
      <w:r>
        <w:t>Alzyoud</w:t>
      </w:r>
      <w:proofErr w:type="spellEnd"/>
      <w:r>
        <w:t xml:space="preserve">. (2011) Screening for Domestic violence in Jordan: </w:t>
      </w:r>
      <w:proofErr w:type="spellStart"/>
      <w:r>
        <w:t>Balidation</w:t>
      </w:r>
      <w:proofErr w:type="spellEnd"/>
      <w:r>
        <w:t xml:space="preserve"> of an Arabic version of a Domestic Violence against Women, International Journal of Health </w:t>
      </w:r>
      <w:proofErr w:type="spellStart"/>
      <w:r>
        <w:t>Geographics</w:t>
      </w:r>
      <w:proofErr w:type="spellEnd"/>
      <w:r>
        <w:t xml:space="preserve">. (3: 79–86.) </w:t>
      </w:r>
    </w:p>
    <w:p w:rsidR="00C00407" w:rsidRDefault="00424C98">
      <w:pPr>
        <w:numPr>
          <w:ilvl w:val="0"/>
          <w:numId w:val="5"/>
        </w:numPr>
        <w:ind w:hanging="493"/>
      </w:pPr>
      <w:r>
        <w:t xml:space="preserve">Ali M. </w:t>
      </w:r>
      <w:proofErr w:type="spellStart"/>
      <w:r>
        <w:t>Shotar</w:t>
      </w:r>
      <w:proofErr w:type="spellEnd"/>
      <w:r>
        <w:t xml:space="preserve">, </w:t>
      </w:r>
      <w:proofErr w:type="spellStart"/>
      <w:r>
        <w:t>Sukaina</w:t>
      </w:r>
      <w:proofErr w:type="spellEnd"/>
      <w:r>
        <w:t xml:space="preserve"> A. </w:t>
      </w:r>
      <w:proofErr w:type="spellStart"/>
      <w:r>
        <w:t>Alzyoud</w:t>
      </w:r>
      <w:proofErr w:type="spellEnd"/>
      <w:r>
        <w:t xml:space="preserve">, Omar Samara, Jamal </w:t>
      </w:r>
      <w:proofErr w:type="spellStart"/>
      <w:r>
        <w:t>Obeidat</w:t>
      </w:r>
      <w:proofErr w:type="spellEnd"/>
      <w:r>
        <w:t xml:space="preserve">, </w:t>
      </w:r>
      <w:proofErr w:type="spellStart"/>
      <w:r>
        <w:t>Qasaimeh</w:t>
      </w:r>
      <w:proofErr w:type="spellEnd"/>
      <w:r>
        <w:t xml:space="preserve"> GR             (2012). Mush </w:t>
      </w:r>
      <w:proofErr w:type="spellStart"/>
      <w:r>
        <w:t>romm</w:t>
      </w:r>
      <w:proofErr w:type="spellEnd"/>
      <w:r>
        <w:t xml:space="preserve"> poisoning: A case report from Jordan. Pakistan Journal of                    biological sciences, 15 (4): 208-211. </w:t>
      </w:r>
    </w:p>
    <w:p w:rsidR="00C00407" w:rsidRDefault="00424C98">
      <w:pPr>
        <w:spacing w:after="0" w:line="240" w:lineRule="auto"/>
        <w:ind w:left="0" w:firstLine="0"/>
      </w:pPr>
      <w:r>
        <w:rPr>
          <w:sz w:val="16"/>
        </w:rPr>
        <w:t xml:space="preserve"> </w:t>
      </w:r>
    </w:p>
    <w:p w:rsidR="00C00407" w:rsidRDefault="00424C98">
      <w:pPr>
        <w:numPr>
          <w:ilvl w:val="0"/>
          <w:numId w:val="5"/>
        </w:numPr>
        <w:spacing w:after="8" w:line="233" w:lineRule="auto"/>
        <w:ind w:hanging="493"/>
      </w:pPr>
      <w:proofErr w:type="spellStart"/>
      <w:r>
        <w:t>Sukaina</w:t>
      </w:r>
      <w:proofErr w:type="spellEnd"/>
      <w:r>
        <w:t xml:space="preserve"> </w:t>
      </w:r>
      <w:proofErr w:type="spellStart"/>
      <w:r>
        <w:t>Alzyoud</w:t>
      </w:r>
      <w:proofErr w:type="spellEnd"/>
      <w:r>
        <w:t xml:space="preserve">, Khalid A. </w:t>
      </w:r>
      <w:proofErr w:type="spellStart"/>
      <w:r>
        <w:t>Kheirallah</w:t>
      </w:r>
      <w:proofErr w:type="spellEnd"/>
      <w:r>
        <w:t xml:space="preserve">, Linda S. </w:t>
      </w:r>
      <w:proofErr w:type="spellStart"/>
      <w:r>
        <w:t>Weglicki</w:t>
      </w:r>
      <w:proofErr w:type="spellEnd"/>
      <w:r>
        <w:t xml:space="preserve"> , Kenneth D. Ward ,                </w:t>
      </w:r>
      <w:proofErr w:type="spellStart"/>
      <w:r>
        <w:t>Abdallah</w:t>
      </w:r>
      <w:proofErr w:type="spellEnd"/>
      <w:r>
        <w:t xml:space="preserve"> Al-</w:t>
      </w:r>
      <w:proofErr w:type="spellStart"/>
      <w:r>
        <w:t>Khawaldeh</w:t>
      </w:r>
      <w:proofErr w:type="spellEnd"/>
      <w:r>
        <w:t xml:space="preserve">, Ali </w:t>
      </w:r>
      <w:proofErr w:type="spellStart"/>
      <w:r>
        <w:t>Shotar</w:t>
      </w:r>
      <w:proofErr w:type="spellEnd"/>
      <w:r>
        <w:t xml:space="preserve"> (2014). Tobacco Smoking Status and                          Perception of Health among a Sample of Jordanian Students. Int. J. Environ. Res.               Public Health, 11, 7022-7035. </w:t>
      </w:r>
    </w:p>
    <w:p w:rsidR="00C00407" w:rsidRDefault="00424C98">
      <w:pPr>
        <w:spacing w:after="1" w:line="240" w:lineRule="auto"/>
        <w:ind w:left="0" w:firstLine="0"/>
      </w:pPr>
      <w:r>
        <w:t xml:space="preserve"> </w:t>
      </w:r>
    </w:p>
    <w:p w:rsidR="00C00407" w:rsidRDefault="00424C98">
      <w:pPr>
        <w:numPr>
          <w:ilvl w:val="0"/>
          <w:numId w:val="5"/>
        </w:numPr>
        <w:ind w:hanging="493"/>
      </w:pPr>
      <w:r>
        <w:t xml:space="preserve">Ali M. </w:t>
      </w:r>
      <w:proofErr w:type="spellStart"/>
      <w:r>
        <w:t>Shotar</w:t>
      </w:r>
      <w:proofErr w:type="spellEnd"/>
      <w:r>
        <w:t xml:space="preserve">, </w:t>
      </w:r>
      <w:proofErr w:type="spellStart"/>
      <w:r>
        <w:t>Sukaina</w:t>
      </w:r>
      <w:proofErr w:type="spellEnd"/>
      <w:r>
        <w:t xml:space="preserve"> A. </w:t>
      </w:r>
      <w:proofErr w:type="spellStart"/>
      <w:r>
        <w:t>Alzyoud</w:t>
      </w:r>
      <w:proofErr w:type="spellEnd"/>
      <w:r>
        <w:t xml:space="preserve">, Jamal </w:t>
      </w:r>
      <w:proofErr w:type="spellStart"/>
      <w:r>
        <w:t>Obeidat</w:t>
      </w:r>
      <w:proofErr w:type="spellEnd"/>
      <w:r>
        <w:t xml:space="preserve">, Khalid A. </w:t>
      </w:r>
      <w:proofErr w:type="spellStart"/>
      <w:r>
        <w:t>Alhawamdeh</w:t>
      </w:r>
      <w:proofErr w:type="spellEnd"/>
      <w:r>
        <w:t xml:space="preserve">            </w:t>
      </w:r>
    </w:p>
    <w:p w:rsidR="00C00407" w:rsidRDefault="00424C98">
      <w:r>
        <w:t xml:space="preserve">           (2014).  Road traffic accidents casualties in the North of Jordan: an                                              epidemiological study. European Scientific Journal, 10(26): 262-268. </w:t>
      </w:r>
    </w:p>
    <w:p w:rsidR="00C00407" w:rsidRDefault="00424C98">
      <w:pPr>
        <w:spacing w:after="0" w:line="240" w:lineRule="auto"/>
        <w:ind w:left="0" w:firstLine="0"/>
      </w:pPr>
      <w:r>
        <w:rPr>
          <w:sz w:val="16"/>
        </w:rPr>
        <w:t xml:space="preserve"> </w:t>
      </w:r>
    </w:p>
    <w:p w:rsidR="00C00407" w:rsidRDefault="00424C98">
      <w:pPr>
        <w:spacing w:after="8" w:line="233" w:lineRule="auto"/>
        <w:jc w:val="both"/>
      </w:pPr>
      <w:r>
        <w:t xml:space="preserve">     24- </w:t>
      </w:r>
      <w:proofErr w:type="spellStart"/>
      <w:r>
        <w:t>Dalal</w:t>
      </w:r>
      <w:proofErr w:type="spellEnd"/>
      <w:r>
        <w:t xml:space="preserve"> S. </w:t>
      </w:r>
      <w:proofErr w:type="spellStart"/>
      <w:r>
        <w:t>Awad</w:t>
      </w:r>
      <w:proofErr w:type="spellEnd"/>
      <w:r>
        <w:t xml:space="preserve">, </w:t>
      </w:r>
      <w:proofErr w:type="spellStart"/>
      <w:r>
        <w:t>Reem</w:t>
      </w:r>
      <w:proofErr w:type="spellEnd"/>
      <w:r>
        <w:t xml:space="preserve"> M. Ali, Nizar M. </w:t>
      </w:r>
      <w:proofErr w:type="spellStart"/>
      <w:r>
        <w:t>Mhaidat</w:t>
      </w:r>
      <w:proofErr w:type="spellEnd"/>
      <w:proofErr w:type="gramStart"/>
      <w:r>
        <w:t>,  Ali</w:t>
      </w:r>
      <w:proofErr w:type="gramEnd"/>
      <w:r>
        <w:t xml:space="preserve"> M. Shotar (2014). </w:t>
      </w:r>
      <w:proofErr w:type="spellStart"/>
      <w:r>
        <w:t>Zizyphus</w:t>
      </w:r>
      <w:proofErr w:type="spellEnd"/>
      <w:r>
        <w:t xml:space="preserve">                </w:t>
      </w:r>
      <w:proofErr w:type="spellStart"/>
      <w:r>
        <w:t>jujuba</w:t>
      </w:r>
      <w:proofErr w:type="spellEnd"/>
      <w:r>
        <w:t xml:space="preserve"> protects against ibuprofen induced nephrotoxicity in rats. Pharmaceutical                Biology, 52:2, 182-186. </w:t>
      </w:r>
    </w:p>
    <w:p w:rsidR="00C00407" w:rsidRDefault="00424C98">
      <w:pPr>
        <w:spacing w:after="0" w:line="240" w:lineRule="auto"/>
        <w:ind w:left="0" w:firstLine="0"/>
      </w:pPr>
      <w:r>
        <w:rPr>
          <w:sz w:val="16"/>
        </w:rPr>
        <w:t xml:space="preserve"> </w:t>
      </w:r>
    </w:p>
    <w:p w:rsidR="00C00407" w:rsidRDefault="00424C98">
      <w:pPr>
        <w:spacing w:after="1" w:line="233" w:lineRule="auto"/>
        <w:ind w:right="-15"/>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-12785</wp:posOffset>
                </wp:positionV>
                <wp:extent cx="6441694" cy="1557782"/>
                <wp:effectExtent l="0" t="0" r="0" b="0"/>
                <wp:wrapNone/>
                <wp:docPr id="5183" name="Group 5183"/>
                <wp:cNvGraphicFramePr/>
                <a:graphic xmlns:a="http://schemas.openxmlformats.org/drawingml/2006/main">
                  <a:graphicData uri="http://schemas.microsoft.com/office/word/2010/wordprocessingGroup">
                    <wpg:wgp>
                      <wpg:cNvGrpSpPr/>
                      <wpg:grpSpPr>
                        <a:xfrm>
                          <a:off x="0" y="0"/>
                          <a:ext cx="6441694" cy="1557782"/>
                          <a:chOff x="0" y="0"/>
                          <a:chExt cx="6441694" cy="1557782"/>
                        </a:xfrm>
                      </wpg:grpSpPr>
                      <wps:wsp>
                        <wps:cNvPr id="5706" name="Shape 5706"/>
                        <wps:cNvSpPr/>
                        <wps:spPr>
                          <a:xfrm>
                            <a:off x="533705" y="0"/>
                            <a:ext cx="5907913" cy="213361"/>
                          </a:xfrm>
                          <a:custGeom>
                            <a:avLst/>
                            <a:gdLst/>
                            <a:ahLst/>
                            <a:cxnLst/>
                            <a:rect l="0" t="0" r="0" b="0"/>
                            <a:pathLst>
                              <a:path w="5907913" h="213361">
                                <a:moveTo>
                                  <a:pt x="0" y="0"/>
                                </a:moveTo>
                                <a:lnTo>
                                  <a:pt x="5907913" y="0"/>
                                </a:lnTo>
                                <a:lnTo>
                                  <a:pt x="5907913" y="213361"/>
                                </a:lnTo>
                                <a:lnTo>
                                  <a:pt x="0" y="213361"/>
                                </a:lnTo>
                                <a:lnTo>
                                  <a:pt x="0" y="0"/>
                                </a:lnTo>
                              </a:path>
                            </a:pathLst>
                          </a:custGeom>
                          <a:ln w="0" cap="flat">
                            <a:miter lim="127000"/>
                          </a:ln>
                        </wps:spPr>
                        <wps:style>
                          <a:lnRef idx="0">
                            <a:srgbClr val="000000"/>
                          </a:lnRef>
                          <a:fillRef idx="1">
                            <a:srgbClr val="F0F0F0"/>
                          </a:fillRef>
                          <a:effectRef idx="0">
                            <a:scrgbClr r="0" g="0" b="0"/>
                          </a:effectRef>
                          <a:fontRef idx="none"/>
                        </wps:style>
                        <wps:bodyPr/>
                      </wps:wsp>
                      <wps:wsp>
                        <wps:cNvPr id="5707" name="Shape 5707"/>
                        <wps:cNvSpPr/>
                        <wps:spPr>
                          <a:xfrm>
                            <a:off x="0" y="208788"/>
                            <a:ext cx="6441694" cy="208788"/>
                          </a:xfrm>
                          <a:custGeom>
                            <a:avLst/>
                            <a:gdLst/>
                            <a:ahLst/>
                            <a:cxnLst/>
                            <a:rect l="0" t="0" r="0" b="0"/>
                            <a:pathLst>
                              <a:path w="6441694" h="208788">
                                <a:moveTo>
                                  <a:pt x="0" y="0"/>
                                </a:moveTo>
                                <a:lnTo>
                                  <a:pt x="6441694" y="0"/>
                                </a:lnTo>
                                <a:lnTo>
                                  <a:pt x="6441694" y="208788"/>
                                </a:lnTo>
                                <a:lnTo>
                                  <a:pt x="0" y="208788"/>
                                </a:lnTo>
                                <a:lnTo>
                                  <a:pt x="0" y="0"/>
                                </a:lnTo>
                              </a:path>
                            </a:pathLst>
                          </a:custGeom>
                          <a:ln w="0" cap="flat">
                            <a:miter lim="127000"/>
                          </a:ln>
                        </wps:spPr>
                        <wps:style>
                          <a:lnRef idx="0">
                            <a:srgbClr val="000000"/>
                          </a:lnRef>
                          <a:fillRef idx="1">
                            <a:srgbClr val="F0F0F0"/>
                          </a:fillRef>
                          <a:effectRef idx="0">
                            <a:scrgbClr r="0" g="0" b="0"/>
                          </a:effectRef>
                          <a:fontRef idx="none"/>
                        </wps:style>
                        <wps:bodyPr/>
                      </wps:wsp>
                      <wps:wsp>
                        <wps:cNvPr id="5708" name="Shape 5708"/>
                        <wps:cNvSpPr/>
                        <wps:spPr>
                          <a:xfrm>
                            <a:off x="0" y="413004"/>
                            <a:ext cx="6082030" cy="208788"/>
                          </a:xfrm>
                          <a:custGeom>
                            <a:avLst/>
                            <a:gdLst/>
                            <a:ahLst/>
                            <a:cxnLst/>
                            <a:rect l="0" t="0" r="0" b="0"/>
                            <a:pathLst>
                              <a:path w="6082030" h="208788">
                                <a:moveTo>
                                  <a:pt x="0" y="0"/>
                                </a:moveTo>
                                <a:lnTo>
                                  <a:pt x="6082030" y="0"/>
                                </a:lnTo>
                                <a:lnTo>
                                  <a:pt x="6082030" y="208788"/>
                                </a:lnTo>
                                <a:lnTo>
                                  <a:pt x="0" y="208788"/>
                                </a:lnTo>
                                <a:lnTo>
                                  <a:pt x="0" y="0"/>
                                </a:lnTo>
                              </a:path>
                            </a:pathLst>
                          </a:custGeom>
                          <a:ln w="0" cap="flat">
                            <a:miter lim="127000"/>
                          </a:ln>
                        </wps:spPr>
                        <wps:style>
                          <a:lnRef idx="0">
                            <a:srgbClr val="000000"/>
                          </a:lnRef>
                          <a:fillRef idx="1">
                            <a:srgbClr val="F0F0F0"/>
                          </a:fillRef>
                          <a:effectRef idx="0">
                            <a:scrgbClr r="0" g="0" b="0"/>
                          </a:effectRef>
                          <a:fontRef idx="none"/>
                        </wps:style>
                        <wps:bodyPr/>
                      </wps:wsp>
                      <wps:wsp>
                        <wps:cNvPr id="5709" name="Shape 5709"/>
                        <wps:cNvSpPr/>
                        <wps:spPr>
                          <a:xfrm>
                            <a:off x="0" y="618744"/>
                            <a:ext cx="2021459" cy="208788"/>
                          </a:xfrm>
                          <a:custGeom>
                            <a:avLst/>
                            <a:gdLst/>
                            <a:ahLst/>
                            <a:cxnLst/>
                            <a:rect l="0" t="0" r="0" b="0"/>
                            <a:pathLst>
                              <a:path w="2021459" h="208788">
                                <a:moveTo>
                                  <a:pt x="0" y="0"/>
                                </a:moveTo>
                                <a:lnTo>
                                  <a:pt x="2021459" y="0"/>
                                </a:lnTo>
                                <a:lnTo>
                                  <a:pt x="2021459" y="208788"/>
                                </a:lnTo>
                                <a:lnTo>
                                  <a:pt x="0" y="208788"/>
                                </a:lnTo>
                                <a:lnTo>
                                  <a:pt x="0" y="0"/>
                                </a:lnTo>
                              </a:path>
                            </a:pathLst>
                          </a:custGeom>
                          <a:ln w="0" cap="flat">
                            <a:miter lim="127000"/>
                          </a:ln>
                        </wps:spPr>
                        <wps:style>
                          <a:lnRef idx="0">
                            <a:srgbClr val="000000"/>
                          </a:lnRef>
                          <a:fillRef idx="1">
                            <a:srgbClr val="F0F0F0"/>
                          </a:fillRef>
                          <a:effectRef idx="0">
                            <a:scrgbClr r="0" g="0" b="0"/>
                          </a:effectRef>
                          <a:fontRef idx="none"/>
                        </wps:style>
                        <wps:bodyPr/>
                      </wps:wsp>
                      <wps:wsp>
                        <wps:cNvPr id="5710" name="Shape 5710"/>
                        <wps:cNvSpPr/>
                        <wps:spPr>
                          <a:xfrm>
                            <a:off x="445313" y="934466"/>
                            <a:ext cx="5973445" cy="213360"/>
                          </a:xfrm>
                          <a:custGeom>
                            <a:avLst/>
                            <a:gdLst/>
                            <a:ahLst/>
                            <a:cxnLst/>
                            <a:rect l="0" t="0" r="0" b="0"/>
                            <a:pathLst>
                              <a:path w="5973445" h="213360">
                                <a:moveTo>
                                  <a:pt x="0" y="0"/>
                                </a:moveTo>
                                <a:lnTo>
                                  <a:pt x="5973445" y="0"/>
                                </a:lnTo>
                                <a:lnTo>
                                  <a:pt x="5973445" y="213360"/>
                                </a:lnTo>
                                <a:lnTo>
                                  <a:pt x="0" y="213360"/>
                                </a:lnTo>
                                <a:lnTo>
                                  <a:pt x="0" y="0"/>
                                </a:lnTo>
                              </a:path>
                            </a:pathLst>
                          </a:custGeom>
                          <a:ln w="0" cap="flat">
                            <a:miter lim="127000"/>
                          </a:ln>
                        </wps:spPr>
                        <wps:style>
                          <a:lnRef idx="0">
                            <a:srgbClr val="000000"/>
                          </a:lnRef>
                          <a:fillRef idx="1">
                            <a:srgbClr val="F0F0F0"/>
                          </a:fillRef>
                          <a:effectRef idx="0">
                            <a:scrgbClr r="0" g="0" b="0"/>
                          </a:effectRef>
                          <a:fontRef idx="none"/>
                        </wps:style>
                        <wps:bodyPr/>
                      </wps:wsp>
                      <wps:wsp>
                        <wps:cNvPr id="5711" name="Shape 5711"/>
                        <wps:cNvSpPr/>
                        <wps:spPr>
                          <a:xfrm>
                            <a:off x="0" y="1144778"/>
                            <a:ext cx="5886958" cy="208788"/>
                          </a:xfrm>
                          <a:custGeom>
                            <a:avLst/>
                            <a:gdLst/>
                            <a:ahLst/>
                            <a:cxnLst/>
                            <a:rect l="0" t="0" r="0" b="0"/>
                            <a:pathLst>
                              <a:path w="5886958" h="208788">
                                <a:moveTo>
                                  <a:pt x="0" y="0"/>
                                </a:moveTo>
                                <a:lnTo>
                                  <a:pt x="5886958" y="0"/>
                                </a:lnTo>
                                <a:lnTo>
                                  <a:pt x="5886958" y="208788"/>
                                </a:lnTo>
                                <a:lnTo>
                                  <a:pt x="0" y="208788"/>
                                </a:lnTo>
                                <a:lnTo>
                                  <a:pt x="0" y="0"/>
                                </a:lnTo>
                              </a:path>
                            </a:pathLst>
                          </a:custGeom>
                          <a:ln w="0" cap="flat">
                            <a:miter lim="127000"/>
                          </a:ln>
                        </wps:spPr>
                        <wps:style>
                          <a:lnRef idx="0">
                            <a:srgbClr val="000000"/>
                          </a:lnRef>
                          <a:fillRef idx="1">
                            <a:srgbClr val="F0F0F0"/>
                          </a:fillRef>
                          <a:effectRef idx="0">
                            <a:scrgbClr r="0" g="0" b="0"/>
                          </a:effectRef>
                          <a:fontRef idx="none"/>
                        </wps:style>
                        <wps:bodyPr/>
                      </wps:wsp>
                      <wps:wsp>
                        <wps:cNvPr id="5712" name="Shape 5712"/>
                        <wps:cNvSpPr/>
                        <wps:spPr>
                          <a:xfrm>
                            <a:off x="443789" y="1348994"/>
                            <a:ext cx="5094097" cy="208788"/>
                          </a:xfrm>
                          <a:custGeom>
                            <a:avLst/>
                            <a:gdLst/>
                            <a:ahLst/>
                            <a:cxnLst/>
                            <a:rect l="0" t="0" r="0" b="0"/>
                            <a:pathLst>
                              <a:path w="5094097" h="208788">
                                <a:moveTo>
                                  <a:pt x="0" y="0"/>
                                </a:moveTo>
                                <a:lnTo>
                                  <a:pt x="5094097" y="0"/>
                                </a:lnTo>
                                <a:lnTo>
                                  <a:pt x="5094097" y="208788"/>
                                </a:lnTo>
                                <a:lnTo>
                                  <a:pt x="0" y="208788"/>
                                </a:lnTo>
                                <a:lnTo>
                                  <a:pt x="0" y="0"/>
                                </a:lnTo>
                              </a:path>
                            </a:pathLst>
                          </a:custGeom>
                          <a:ln w="0" cap="flat">
                            <a:miter lim="127000"/>
                          </a:ln>
                        </wps:spPr>
                        <wps:style>
                          <a:lnRef idx="0">
                            <a:srgbClr val="000000"/>
                          </a:lnRef>
                          <a:fillRef idx="1">
                            <a:srgbClr val="F0F0F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5B8E153" id="Group 5183" o:spid="_x0000_s1026" style="position:absolute;margin-left:0;margin-top:-1pt;width:507.2pt;height:122.65pt;z-index:-251658240" coordsize="64416,15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">
                <v:shape id="Shape 5706" o:spid="_x0000_s1027" style="position:absolute;left:5337;width:59079;height:2133;visibility:visible;mso-wrap-style:square;v-text-anchor:top" coordsize="5907913,213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SRMcA&#10;AADdAAAADwAAAGRycy9kb3ducmV2LnhtbESPzWrDMBCE74W+g9hCLyWRbKgT3CgmBAJtDin5oefF&#10;2tpurJWxFMd9+yoQ6HGYmW+YRTHaVgzU+8axhmSqQBCXzjRcaTgdN5M5CB+QDbaOScMveSiWjw8L&#10;zI278p6GQ6hEhLDPUUMdQpdL6cuaLPqp64ij9+16iyHKvpKmx2uE21amSmXSYsNxocaO1jWV58PF&#10;aiC1+fj8umx355cu+UntLuN2vtX6+WlcvYEINIb/8L39bjS8zlQGtzfxCc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3XEkTHAAAA3QAAAA8AAAAAAAAAAAAAAAAAmAIAAGRy&#10;cy9kb3ducmV2LnhtbFBLBQYAAAAABAAEAPUAAACMAwAAAAA=&#10;" path="m,l5907913,r,213361l,213361,,e" fillcolor="#f0f0f0" stroked="f" strokeweight="0">
                  <v:stroke miterlimit="83231f" joinstyle="miter"/>
                  <v:path arrowok="t" textboxrect="0,0,5907913,213361"/>
                </v:shape>
                <v:shape id="Shape 5707" o:spid="_x0000_s1028" style="position:absolute;top:2087;width:64416;height:2088;visibility:visible;mso-wrap-style:square;v-text-anchor:top" coordsize="6441694,20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vXMYA&#10;AADdAAAADwAAAGRycy9kb3ducmV2LnhtbESP3YrCMBSE7xd8h3AEbxZNV1h/qlFkRVhRL/x5gENz&#10;bEubk9LEtr69ERb2cpiZb5jlujOlaKh2uWUFX6MIBHFidc6pgtt1N5yBcB5ZY2mZFDzJwXrV+1hi&#10;rG3LZ2ouPhUBwi5GBZn3VSylSzIy6Ea2Ig7e3dYGfZB1KnWNbYCbUo6jaCIN5hwWMqzoJ6OkuDyM&#10;Ajk/Tg6fh3afjnfJyRV63xTbSqlBv9ssQHjq/H/4r/2rFXxPoym834QnIF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svXMYAAADdAAAADwAAAAAAAAAAAAAAAACYAgAAZHJz&#10;L2Rvd25yZXYueG1sUEsFBgAAAAAEAAQA9QAAAIsDAAAAAA==&#10;" path="m,l6441694,r,208788l,208788,,e" fillcolor="#f0f0f0" stroked="f" strokeweight="0">
                  <v:stroke miterlimit="83231f" joinstyle="miter"/>
                  <v:path arrowok="t" textboxrect="0,0,6441694,208788"/>
                </v:shape>
                <v:shape id="Shape 5708" o:spid="_x0000_s1029" style="position:absolute;top:4130;width:60820;height:2087;visibility:visible;mso-wrap-style:square;v-text-anchor:top" coordsize="6082030,20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ZkcQA&#10;AADdAAAADwAAAGRycy9kb3ducmV2LnhtbERPz0/CMBS+m/A/NM/Ei4FWiAMnhQiJRrkAQ+/P9bEt&#10;rK9zrWP89/ZgwvHL93u+7G0tOmp95VjDw0iBIM6dqbjQ8Hl4Hc5A+IBssHZMGi7kYbkY3MwxNe7M&#10;e+qyUIgYwj5FDWUITSqlz0uy6EeuIY7c0bUWQ4RtIU2L5xhuazlWKpEWK44NJTa0Lik/Zb9Ww/3T&#10;RO1WyXby3X1J9bH92WTHt0Tru9v+5RlEoD5cxf/ud6Phcari3PgmP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KGZHEAAAA3QAAAA8AAAAAAAAAAAAAAAAAmAIAAGRycy9k&#10;b3ducmV2LnhtbFBLBQYAAAAABAAEAPUAAACJAwAAAAA=&#10;" path="m,l6082030,r,208788l,208788,,e" fillcolor="#f0f0f0" stroked="f" strokeweight="0">
                  <v:stroke miterlimit="83231f" joinstyle="miter"/>
                  <v:path arrowok="t" textboxrect="0,0,6082030,208788"/>
                </v:shape>
                <v:shape id="Shape 5709" o:spid="_x0000_s1030" style="position:absolute;top:6187;width:20214;height:2088;visibility:visible;mso-wrap-style:square;v-text-anchor:top" coordsize="2021459,20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mCb8UA&#10;AADdAAAADwAAAGRycy9kb3ducmV2LnhtbESPS4vCQBCE78L+h6EXvIhONuAr6yhBEDx48bHLHptM&#10;bxKS6QmZMcZ/7wiCx6KqvqJWm97UoqPWlZYVfE0iEMSZ1SXnCi7n3XgBwnlkjbVlUnAnB5v1x2CF&#10;ibY3PlJ38rkIEHYJKii8bxIpXVaQQTexDXHw/m1r0AfZ5lK3eAtwU8s4imbSYMlhocCGtgVl1elq&#10;FGBc9+nPcvTn0nh3wGpmfNX9KjX87NNvEJ56/w6/2nutYDqPlvB8E56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6YJvxQAAAN0AAAAPAAAAAAAAAAAAAAAAAJgCAABkcnMv&#10;ZG93bnJldi54bWxQSwUGAAAAAAQABAD1AAAAigMAAAAA&#10;" path="m,l2021459,r,208788l,208788,,e" fillcolor="#f0f0f0" stroked="f" strokeweight="0">
                  <v:stroke miterlimit="83231f" joinstyle="miter"/>
                  <v:path arrowok="t" textboxrect="0,0,2021459,208788"/>
                </v:shape>
                <v:shape id="Shape 5710" o:spid="_x0000_s1031" style="position:absolute;left:4453;top:9344;width:59734;height:2134;visibility:visible;mso-wrap-style:square;v-text-anchor:top" coordsize="5973445,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5IMIA&#10;AADdAAAADwAAAGRycy9kb3ducmV2LnhtbERPTWsCMRC9F/wPYQRvNaulVbZGEUEQqYeq4HW6me4u&#10;3UzWZKrrvzcHwePjfc8WnWvUhUKsPRsYDTNQxIW3NZcGjof16xRUFGSLjWcycKMIi3nvZYa59Vf+&#10;psteSpVCOOZooBJpc61jUZHDOPQtceJ+fXAoCYZS24DXFO4aPc6yD+2w5tRQYUurioq//b8zEN7W&#10;q51sTxJuP6evTc16cj5rYwb9bvkJSqiTp/jh3lgD75NR2p/epCe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3/kgwgAAAN0AAAAPAAAAAAAAAAAAAAAAAJgCAABkcnMvZG93&#10;bnJldi54bWxQSwUGAAAAAAQABAD1AAAAhwMAAAAA&#10;" path="m,l5973445,r,213360l,213360,,e" fillcolor="#f0f0f0" stroked="f" strokeweight="0">
                  <v:stroke miterlimit="83231f" joinstyle="miter"/>
                  <v:path arrowok="t" textboxrect="0,0,5973445,213360"/>
                </v:shape>
                <v:shape id="Shape 5711" o:spid="_x0000_s1032" style="position:absolute;top:11447;width:58869;height:2088;visibility:visible;mso-wrap-style:square;v-text-anchor:top" coordsize="5886958,20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R95cYA&#10;AADdAAAADwAAAGRycy9kb3ducmV2LnhtbESPW2vCQBSE3wv+h+UIfaubiDeiq6hg9aHgpfX9NHua&#10;RLNnQ3bV+O/dguDjMDPfMJNZY0pxpdoVlhXEnQgEcWp1wZmCn+/VxwiE88gaS8uk4E4OZtPW2wQT&#10;bW+8p+vBZyJA2CWoIPe+SqR0aU4GXcdWxMH7s7VBH2SdSV3jLcBNKbtRNJAGCw4LOVa0zCk9Hy5G&#10;gf/9HF7Wo+Mp2q1Oi3lvm/aX5ZdS7+1mPgbhqfGv8LO90Qr6wziG/zfhCcjp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aR95cYAAADdAAAADwAAAAAAAAAAAAAAAACYAgAAZHJz&#10;L2Rvd25yZXYueG1sUEsFBgAAAAAEAAQA9QAAAIsDAAAAAA==&#10;" path="m,l5886958,r,208788l,208788,,e" fillcolor="#f0f0f0" stroked="f" strokeweight="0">
                  <v:stroke miterlimit="83231f" joinstyle="miter"/>
                  <v:path arrowok="t" textboxrect="0,0,5886958,208788"/>
                </v:shape>
                <v:shape id="Shape 5712" o:spid="_x0000_s1033" style="position:absolute;left:4437;top:13489;width:50941;height:2088;visibility:visible;mso-wrap-style:square;v-text-anchor:top" coordsize="5094097,20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JAbsUA&#10;AADdAAAADwAAAGRycy9kb3ducmV2LnhtbESPQWvCQBSE7wX/w/KE3upGoVZSV6lKoSAe1F56e82+&#10;ZtPmvQ3ZNcZ/7woFj8PMfMPMlz3XqqM2VF4MjEcZKJLC20pKA5/H96cZqBBRLNZeyMCFAiwXg4c5&#10;5tafZU/dIZYqQSTkaMDF2ORah8IRYxj5hiR5P75ljEm2pbYtnhOcaz3JsqlmrCQtOGxo7aj4O5zY&#10;QLcpftn5bTf72vSnb96thLO9MY/D/u0VVKQ+3sP/7Q9r4PllPIHbm/QE9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kBuxQAAAN0AAAAPAAAAAAAAAAAAAAAAAJgCAABkcnMv&#10;ZG93bnJldi54bWxQSwUGAAAAAAQABAD1AAAAigMAAAAA&#10;" path="m,l5094097,r,208788l,208788,,e" fillcolor="#f0f0f0" stroked="f" strokeweight="0">
                  <v:stroke miterlimit="83231f" joinstyle="miter"/>
                  <v:path arrowok="t" textboxrect="0,0,5094097,208788"/>
                </v:shape>
              </v:group>
            </w:pict>
          </mc:Fallback>
        </mc:AlternateContent>
      </w:r>
      <w:r>
        <w:t xml:space="preserve">     </w:t>
      </w:r>
      <w:proofErr w:type="gramStart"/>
      <w:r>
        <w:t>25 .</w:t>
      </w:r>
      <w:proofErr w:type="gramEnd"/>
      <w:r>
        <w:t xml:space="preserve"> </w:t>
      </w:r>
      <w:r>
        <w:rPr>
          <w:b/>
          <w:color w:val="32393D"/>
        </w:rPr>
        <w:t xml:space="preserve">Ali </w:t>
      </w:r>
      <w:proofErr w:type="spellStart"/>
      <w:r>
        <w:rPr>
          <w:b/>
          <w:color w:val="32393D"/>
        </w:rPr>
        <w:t>Shotar</w:t>
      </w:r>
      <w:proofErr w:type="spellEnd"/>
      <w:r>
        <w:rPr>
          <w:color w:val="32393D"/>
        </w:rPr>
        <w:t xml:space="preserve">, </w:t>
      </w:r>
      <w:proofErr w:type="spellStart"/>
      <w:r>
        <w:rPr>
          <w:color w:val="32393D"/>
        </w:rPr>
        <w:t>Ahed</w:t>
      </w:r>
      <w:proofErr w:type="spellEnd"/>
      <w:r>
        <w:rPr>
          <w:color w:val="32393D"/>
        </w:rPr>
        <w:t xml:space="preserve"> Al </w:t>
      </w:r>
      <w:proofErr w:type="spellStart"/>
      <w:r>
        <w:rPr>
          <w:color w:val="32393D"/>
        </w:rPr>
        <w:t>Khatib</w:t>
      </w:r>
      <w:proofErr w:type="spellEnd"/>
      <w:r>
        <w:rPr>
          <w:color w:val="32393D"/>
        </w:rPr>
        <w:t xml:space="preserve">, Ahmad </w:t>
      </w:r>
      <w:proofErr w:type="spellStart"/>
      <w:r>
        <w:rPr>
          <w:color w:val="32393D"/>
        </w:rPr>
        <w:t>Boran</w:t>
      </w:r>
      <w:proofErr w:type="spellEnd"/>
      <w:r>
        <w:rPr>
          <w:color w:val="32393D"/>
        </w:rPr>
        <w:t xml:space="preserve">, </w:t>
      </w:r>
      <w:proofErr w:type="spellStart"/>
      <w:r>
        <w:rPr>
          <w:color w:val="32393D"/>
        </w:rPr>
        <w:t>Hatem</w:t>
      </w:r>
      <w:proofErr w:type="spellEnd"/>
      <w:r>
        <w:rPr>
          <w:color w:val="32393D"/>
        </w:rPr>
        <w:t xml:space="preserve"> Al </w:t>
      </w:r>
      <w:proofErr w:type="spellStart"/>
      <w:r>
        <w:rPr>
          <w:color w:val="32393D"/>
        </w:rPr>
        <w:t>Mansouri</w:t>
      </w:r>
      <w:proofErr w:type="spellEnd"/>
      <w:r>
        <w:rPr>
          <w:color w:val="32393D"/>
        </w:rPr>
        <w:t xml:space="preserve"> and Virginia                    Rice, 2015. Kinetic Changes of Carbon Monoxide and Carboxyhemoglobin                       Levels among Various Smoking Models. </w:t>
      </w:r>
      <w:r>
        <w:rPr>
          <w:i/>
          <w:color w:val="32393D"/>
        </w:rPr>
        <w:t xml:space="preserve">Research Journal of Biological  </w:t>
      </w:r>
      <w:r>
        <w:rPr>
          <w:color w:val="32393D"/>
        </w:rPr>
        <w:t xml:space="preserve">      </w:t>
      </w:r>
      <w:r>
        <w:t xml:space="preserve">      </w:t>
      </w:r>
      <w:r>
        <w:rPr>
          <w:color w:val="32393D"/>
        </w:rPr>
        <w:t xml:space="preserve">             Sciences, 10: 66-71.</w:t>
      </w:r>
      <w:r>
        <w:t xml:space="preserve"> </w:t>
      </w:r>
    </w:p>
    <w:p w:rsidR="00C00407" w:rsidRDefault="00424C98">
      <w:pPr>
        <w:spacing w:after="0" w:line="240" w:lineRule="auto"/>
        <w:ind w:left="0" w:firstLine="0"/>
      </w:pPr>
      <w:r>
        <w:rPr>
          <w:sz w:val="16"/>
        </w:rPr>
        <w:t xml:space="preserve"> </w:t>
      </w:r>
    </w:p>
    <w:p w:rsidR="00C00407" w:rsidRDefault="00424C98">
      <w:pPr>
        <w:numPr>
          <w:ilvl w:val="0"/>
          <w:numId w:val="6"/>
        </w:numPr>
        <w:spacing w:after="1" w:line="233" w:lineRule="auto"/>
        <w:ind w:right="280" w:hanging="374"/>
        <w:jc w:val="both"/>
      </w:pPr>
      <w:r>
        <w:rPr>
          <w:b/>
          <w:color w:val="32393D"/>
        </w:rPr>
        <w:t xml:space="preserve">Ali </w:t>
      </w:r>
      <w:proofErr w:type="spellStart"/>
      <w:r>
        <w:rPr>
          <w:b/>
          <w:color w:val="32393D"/>
        </w:rPr>
        <w:t>Shotar</w:t>
      </w:r>
      <w:proofErr w:type="spellEnd"/>
      <w:r>
        <w:rPr>
          <w:color w:val="32393D"/>
        </w:rPr>
        <w:t xml:space="preserve">, </w:t>
      </w:r>
      <w:proofErr w:type="spellStart"/>
      <w:r>
        <w:rPr>
          <w:color w:val="32393D"/>
        </w:rPr>
        <w:t>Sukaina</w:t>
      </w:r>
      <w:proofErr w:type="spellEnd"/>
      <w:r>
        <w:rPr>
          <w:color w:val="32393D"/>
        </w:rPr>
        <w:t xml:space="preserve"> A. </w:t>
      </w:r>
      <w:proofErr w:type="spellStart"/>
      <w:r>
        <w:rPr>
          <w:color w:val="32393D"/>
        </w:rPr>
        <w:t>Alzyoud</w:t>
      </w:r>
      <w:proofErr w:type="spellEnd"/>
      <w:r>
        <w:rPr>
          <w:color w:val="32393D"/>
        </w:rPr>
        <w:t xml:space="preserve"> and </w:t>
      </w:r>
      <w:proofErr w:type="spellStart"/>
      <w:r>
        <w:rPr>
          <w:color w:val="32393D"/>
        </w:rPr>
        <w:t>Ahed</w:t>
      </w:r>
      <w:proofErr w:type="spellEnd"/>
      <w:r>
        <w:rPr>
          <w:color w:val="32393D"/>
        </w:rPr>
        <w:t xml:space="preserve"> J. Al Khatib, 2015. The Impacts of                    Latent Toxoplasmosis on Physical Violent Actions among a Sample of                </w:t>
      </w:r>
      <w:r>
        <w:t xml:space="preserve">           </w:t>
      </w:r>
      <w:r>
        <w:rPr>
          <w:color w:val="32393D"/>
        </w:rPr>
        <w:t xml:space="preserve">Jordanian Inmates. </w:t>
      </w:r>
      <w:r>
        <w:rPr>
          <w:i/>
          <w:color w:val="32393D"/>
        </w:rPr>
        <w:t>Research Journal of Biological Sciences</w:t>
      </w:r>
      <w:r>
        <w:rPr>
          <w:color w:val="32393D"/>
        </w:rPr>
        <w:t>, 10: 72-77.</w:t>
      </w:r>
      <w:r>
        <w:t xml:space="preserve">  </w:t>
      </w:r>
    </w:p>
    <w:p w:rsidR="00C00407" w:rsidRDefault="00424C98">
      <w:pPr>
        <w:spacing w:after="0" w:line="240" w:lineRule="auto"/>
        <w:ind w:left="0" w:firstLine="0"/>
      </w:pPr>
      <w:r>
        <w:rPr>
          <w:sz w:val="16"/>
        </w:rPr>
        <w:t xml:space="preserve"> </w:t>
      </w:r>
    </w:p>
    <w:p w:rsidR="00C00407" w:rsidRDefault="00424C98">
      <w:pPr>
        <w:numPr>
          <w:ilvl w:val="0"/>
          <w:numId w:val="6"/>
        </w:numPr>
        <w:spacing w:after="1" w:line="233" w:lineRule="auto"/>
        <w:ind w:right="280" w:hanging="374"/>
        <w:jc w:val="both"/>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ragraph">
                  <wp:posOffset>-12364</wp:posOffset>
                </wp:positionV>
                <wp:extent cx="6408166" cy="1556308"/>
                <wp:effectExtent l="0" t="0" r="0" b="0"/>
                <wp:wrapNone/>
                <wp:docPr id="5309" name="Group 5309"/>
                <wp:cNvGraphicFramePr/>
                <a:graphic xmlns:a="http://schemas.openxmlformats.org/drawingml/2006/main">
                  <a:graphicData uri="http://schemas.microsoft.com/office/word/2010/wordprocessingGroup">
                    <wpg:wgp>
                      <wpg:cNvGrpSpPr/>
                      <wpg:grpSpPr>
                        <a:xfrm>
                          <a:off x="0" y="0"/>
                          <a:ext cx="6408166" cy="1556308"/>
                          <a:chOff x="0" y="0"/>
                          <a:chExt cx="6408166" cy="1556308"/>
                        </a:xfrm>
                      </wpg:grpSpPr>
                      <wps:wsp>
                        <wps:cNvPr id="5713" name="Shape 5713"/>
                        <wps:cNvSpPr/>
                        <wps:spPr>
                          <a:xfrm>
                            <a:off x="0" y="0"/>
                            <a:ext cx="6405118" cy="213664"/>
                          </a:xfrm>
                          <a:custGeom>
                            <a:avLst/>
                            <a:gdLst/>
                            <a:ahLst/>
                            <a:cxnLst/>
                            <a:rect l="0" t="0" r="0" b="0"/>
                            <a:pathLst>
                              <a:path w="6405118" h="213664">
                                <a:moveTo>
                                  <a:pt x="0" y="0"/>
                                </a:moveTo>
                                <a:lnTo>
                                  <a:pt x="6405118" y="0"/>
                                </a:lnTo>
                                <a:lnTo>
                                  <a:pt x="6405118" y="213664"/>
                                </a:lnTo>
                                <a:lnTo>
                                  <a:pt x="0" y="213664"/>
                                </a:lnTo>
                                <a:lnTo>
                                  <a:pt x="0" y="0"/>
                                </a:lnTo>
                              </a:path>
                            </a:pathLst>
                          </a:custGeom>
                          <a:ln w="0" cap="flat">
                            <a:miter lim="127000"/>
                          </a:ln>
                        </wps:spPr>
                        <wps:style>
                          <a:lnRef idx="0">
                            <a:srgbClr val="000000"/>
                          </a:lnRef>
                          <a:fillRef idx="1">
                            <a:srgbClr val="F0F0F0"/>
                          </a:fillRef>
                          <a:effectRef idx="0">
                            <a:scrgbClr r="0" g="0" b="0"/>
                          </a:effectRef>
                          <a:fontRef idx="none"/>
                        </wps:style>
                        <wps:bodyPr/>
                      </wps:wsp>
                      <wps:wsp>
                        <wps:cNvPr id="5714" name="Shape 5714"/>
                        <wps:cNvSpPr/>
                        <wps:spPr>
                          <a:xfrm>
                            <a:off x="0" y="209092"/>
                            <a:ext cx="6109462" cy="208788"/>
                          </a:xfrm>
                          <a:custGeom>
                            <a:avLst/>
                            <a:gdLst/>
                            <a:ahLst/>
                            <a:cxnLst/>
                            <a:rect l="0" t="0" r="0" b="0"/>
                            <a:pathLst>
                              <a:path w="6109462" h="208788">
                                <a:moveTo>
                                  <a:pt x="0" y="0"/>
                                </a:moveTo>
                                <a:lnTo>
                                  <a:pt x="6109462" y="0"/>
                                </a:lnTo>
                                <a:lnTo>
                                  <a:pt x="6109462" y="208788"/>
                                </a:lnTo>
                                <a:lnTo>
                                  <a:pt x="0" y="208788"/>
                                </a:lnTo>
                                <a:lnTo>
                                  <a:pt x="0" y="0"/>
                                </a:lnTo>
                              </a:path>
                            </a:pathLst>
                          </a:custGeom>
                          <a:ln w="0" cap="flat">
                            <a:miter lim="127000"/>
                          </a:ln>
                        </wps:spPr>
                        <wps:style>
                          <a:lnRef idx="0">
                            <a:srgbClr val="000000"/>
                          </a:lnRef>
                          <a:fillRef idx="1">
                            <a:srgbClr val="F0F0F0"/>
                          </a:fillRef>
                          <a:effectRef idx="0">
                            <a:scrgbClr r="0" g="0" b="0"/>
                          </a:effectRef>
                          <a:fontRef idx="none"/>
                        </wps:style>
                        <wps:bodyPr/>
                      </wps:wsp>
                      <wps:wsp>
                        <wps:cNvPr id="5715" name="Shape 5715"/>
                        <wps:cNvSpPr/>
                        <wps:spPr>
                          <a:xfrm>
                            <a:off x="443789" y="413308"/>
                            <a:ext cx="5627497" cy="208788"/>
                          </a:xfrm>
                          <a:custGeom>
                            <a:avLst/>
                            <a:gdLst/>
                            <a:ahLst/>
                            <a:cxnLst/>
                            <a:rect l="0" t="0" r="0" b="0"/>
                            <a:pathLst>
                              <a:path w="5627497" h="208788">
                                <a:moveTo>
                                  <a:pt x="0" y="0"/>
                                </a:moveTo>
                                <a:lnTo>
                                  <a:pt x="5627497" y="0"/>
                                </a:lnTo>
                                <a:lnTo>
                                  <a:pt x="5627497" y="208788"/>
                                </a:lnTo>
                                <a:lnTo>
                                  <a:pt x="0" y="208788"/>
                                </a:lnTo>
                                <a:lnTo>
                                  <a:pt x="0" y="0"/>
                                </a:lnTo>
                              </a:path>
                            </a:pathLst>
                          </a:custGeom>
                          <a:ln w="0" cap="flat">
                            <a:miter lim="127000"/>
                          </a:ln>
                        </wps:spPr>
                        <wps:style>
                          <a:lnRef idx="0">
                            <a:srgbClr val="000000"/>
                          </a:lnRef>
                          <a:fillRef idx="1">
                            <a:srgbClr val="F0F0F0"/>
                          </a:fillRef>
                          <a:effectRef idx="0">
                            <a:scrgbClr r="0" g="0" b="0"/>
                          </a:effectRef>
                          <a:fontRef idx="none"/>
                        </wps:style>
                        <wps:bodyPr/>
                      </wps:wsp>
                      <wps:wsp>
                        <wps:cNvPr id="5716" name="Shape 5716"/>
                        <wps:cNvSpPr/>
                        <wps:spPr>
                          <a:xfrm>
                            <a:off x="399593" y="617524"/>
                            <a:ext cx="731520" cy="208788"/>
                          </a:xfrm>
                          <a:custGeom>
                            <a:avLst/>
                            <a:gdLst/>
                            <a:ahLst/>
                            <a:cxnLst/>
                            <a:rect l="0" t="0" r="0" b="0"/>
                            <a:pathLst>
                              <a:path w="731520" h="208788">
                                <a:moveTo>
                                  <a:pt x="0" y="0"/>
                                </a:moveTo>
                                <a:lnTo>
                                  <a:pt x="731520" y="0"/>
                                </a:lnTo>
                                <a:lnTo>
                                  <a:pt x="731520" y="208788"/>
                                </a:lnTo>
                                <a:lnTo>
                                  <a:pt x="0" y="208788"/>
                                </a:lnTo>
                                <a:lnTo>
                                  <a:pt x="0" y="0"/>
                                </a:lnTo>
                              </a:path>
                            </a:pathLst>
                          </a:custGeom>
                          <a:ln w="0" cap="flat">
                            <a:miter lim="127000"/>
                          </a:ln>
                        </wps:spPr>
                        <wps:style>
                          <a:lnRef idx="0">
                            <a:srgbClr val="000000"/>
                          </a:lnRef>
                          <a:fillRef idx="1">
                            <a:srgbClr val="F0F0F0"/>
                          </a:fillRef>
                          <a:effectRef idx="0">
                            <a:scrgbClr r="0" g="0" b="0"/>
                          </a:effectRef>
                          <a:fontRef idx="none"/>
                        </wps:style>
                        <wps:bodyPr/>
                      </wps:wsp>
                      <wps:wsp>
                        <wps:cNvPr id="5717" name="Shape 5717"/>
                        <wps:cNvSpPr/>
                        <wps:spPr>
                          <a:xfrm>
                            <a:off x="0" y="934517"/>
                            <a:ext cx="6408166" cy="213360"/>
                          </a:xfrm>
                          <a:custGeom>
                            <a:avLst/>
                            <a:gdLst/>
                            <a:ahLst/>
                            <a:cxnLst/>
                            <a:rect l="0" t="0" r="0" b="0"/>
                            <a:pathLst>
                              <a:path w="6408166" h="213360">
                                <a:moveTo>
                                  <a:pt x="0" y="0"/>
                                </a:moveTo>
                                <a:lnTo>
                                  <a:pt x="6408166" y="0"/>
                                </a:lnTo>
                                <a:lnTo>
                                  <a:pt x="6408166" y="213360"/>
                                </a:lnTo>
                                <a:lnTo>
                                  <a:pt x="0" y="213360"/>
                                </a:lnTo>
                                <a:lnTo>
                                  <a:pt x="0" y="0"/>
                                </a:lnTo>
                              </a:path>
                            </a:pathLst>
                          </a:custGeom>
                          <a:ln w="0" cap="flat">
                            <a:miter lim="127000"/>
                          </a:ln>
                        </wps:spPr>
                        <wps:style>
                          <a:lnRef idx="0">
                            <a:srgbClr val="000000"/>
                          </a:lnRef>
                          <a:fillRef idx="1">
                            <a:srgbClr val="F0F0F0"/>
                          </a:fillRef>
                          <a:effectRef idx="0">
                            <a:scrgbClr r="0" g="0" b="0"/>
                          </a:effectRef>
                          <a:fontRef idx="none"/>
                        </wps:style>
                        <wps:bodyPr/>
                      </wps:wsp>
                      <wps:wsp>
                        <wps:cNvPr id="5718" name="Shape 5718"/>
                        <wps:cNvSpPr/>
                        <wps:spPr>
                          <a:xfrm>
                            <a:off x="0" y="1143304"/>
                            <a:ext cx="5827522" cy="208788"/>
                          </a:xfrm>
                          <a:custGeom>
                            <a:avLst/>
                            <a:gdLst/>
                            <a:ahLst/>
                            <a:cxnLst/>
                            <a:rect l="0" t="0" r="0" b="0"/>
                            <a:pathLst>
                              <a:path w="5827522" h="208788">
                                <a:moveTo>
                                  <a:pt x="0" y="0"/>
                                </a:moveTo>
                                <a:lnTo>
                                  <a:pt x="5827522" y="0"/>
                                </a:lnTo>
                                <a:lnTo>
                                  <a:pt x="5827522" y="208788"/>
                                </a:lnTo>
                                <a:lnTo>
                                  <a:pt x="0" y="208788"/>
                                </a:lnTo>
                                <a:lnTo>
                                  <a:pt x="0" y="0"/>
                                </a:lnTo>
                              </a:path>
                            </a:pathLst>
                          </a:custGeom>
                          <a:ln w="0" cap="flat">
                            <a:miter lim="127000"/>
                          </a:ln>
                        </wps:spPr>
                        <wps:style>
                          <a:lnRef idx="0">
                            <a:srgbClr val="000000"/>
                          </a:lnRef>
                          <a:fillRef idx="1">
                            <a:srgbClr val="F0F0F0"/>
                          </a:fillRef>
                          <a:effectRef idx="0">
                            <a:scrgbClr r="0" g="0" b="0"/>
                          </a:effectRef>
                          <a:fontRef idx="none"/>
                        </wps:style>
                        <wps:bodyPr/>
                      </wps:wsp>
                      <wps:wsp>
                        <wps:cNvPr id="5719" name="Shape 5719"/>
                        <wps:cNvSpPr/>
                        <wps:spPr>
                          <a:xfrm>
                            <a:off x="0" y="1347520"/>
                            <a:ext cx="1531874" cy="208788"/>
                          </a:xfrm>
                          <a:custGeom>
                            <a:avLst/>
                            <a:gdLst/>
                            <a:ahLst/>
                            <a:cxnLst/>
                            <a:rect l="0" t="0" r="0" b="0"/>
                            <a:pathLst>
                              <a:path w="1531874" h="208788">
                                <a:moveTo>
                                  <a:pt x="0" y="0"/>
                                </a:moveTo>
                                <a:lnTo>
                                  <a:pt x="1531874" y="0"/>
                                </a:lnTo>
                                <a:lnTo>
                                  <a:pt x="1531874" y="208788"/>
                                </a:lnTo>
                                <a:lnTo>
                                  <a:pt x="0" y="208788"/>
                                </a:lnTo>
                                <a:lnTo>
                                  <a:pt x="0" y="0"/>
                                </a:lnTo>
                              </a:path>
                            </a:pathLst>
                          </a:custGeom>
                          <a:ln w="0" cap="flat">
                            <a:miter lim="127000"/>
                          </a:ln>
                        </wps:spPr>
                        <wps:style>
                          <a:lnRef idx="0">
                            <a:srgbClr val="000000"/>
                          </a:lnRef>
                          <a:fillRef idx="1">
                            <a:srgbClr val="F0F0F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DCAF29E" id="Group 5309" o:spid="_x0000_s1026" style="position:absolute;margin-left:0;margin-top:-.95pt;width:504.6pt;height:122.55pt;z-index:-251657216" coordsize="64081,1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">
                <v:shape id="Shape 5713" o:spid="_x0000_s1027" style="position:absolute;width:64051;height:2136;visibility:visible;mso-wrap-style:square;v-text-anchor:top" coordsize="6405118,213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H5IscA&#10;AADdAAAADwAAAGRycy9kb3ducmV2LnhtbESPX2vCMBTF34V9h3AHvoimKlulM8omCDLZYNUHHy/N&#10;tQ02N10TtdunX4SBj4fz58eZLztbiwu13jhWMB4lIIgLpw2XCva79XAGwgdkjbVjUvBDHpaLh94c&#10;M+2u/EWXPJQijrDPUEEVQpNJ6YuKLPqRa4ijd3StxRBlW0rd4jWO21pOkuRZWjQcCRU2tKqoOOVn&#10;G7nmc/9htJu8p8f07Xv7OzCH00Cp/mP3+gIiUBfu4f/2Rit4SsdTuL2JT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h+SLHAAAA3QAAAA8AAAAAAAAAAAAAAAAAmAIAAGRy&#10;cy9kb3ducmV2LnhtbFBLBQYAAAAABAAEAPUAAACMAwAAAAA=&#10;" path="m,l6405118,r,213664l,213664,,e" fillcolor="#f0f0f0" stroked="f" strokeweight="0">
                  <v:stroke miterlimit="83231f" joinstyle="miter"/>
                  <v:path arrowok="t" textboxrect="0,0,6405118,213664"/>
                </v:shape>
                <v:shape id="Shape 5714" o:spid="_x0000_s1028" style="position:absolute;top:2090;width:61094;height:2088;visibility:visible;mso-wrap-style:square;v-text-anchor:top" coordsize="6109462,20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6b58cA&#10;AADdAAAADwAAAGRycy9kb3ducmV2LnhtbESPQWsCMRSE74L/ITzBS6lZi9WyNYqtFTz00rWUHl83&#10;r7tbNy8hSdf135tCweMwM98wy3VvWtGRD41lBdNJBoK4tLrhSsH7YXf7ACJEZI2tZVJwpgDr1XCw&#10;xFzbE79RV8RKJAiHHBXUMbpcylDWZDBMrCNO3rf1BmOSvpLa4ynBTSvvsmwuDTacFmp09FxTeSx+&#10;jYLtl/O4MLufzVNx8/LqQvd5/JBKjUf95hFEpD5ew//tvVZwv5jO4O9NegJyd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um+fHAAAA3QAAAA8AAAAAAAAAAAAAAAAAmAIAAGRy&#10;cy9kb3ducmV2LnhtbFBLBQYAAAAABAAEAPUAAACMAwAAAAA=&#10;" path="m,l6109462,r,208788l,208788,,e" fillcolor="#f0f0f0" stroked="f" strokeweight="0">
                  <v:stroke miterlimit="83231f" joinstyle="miter"/>
                  <v:path arrowok="t" textboxrect="0,0,6109462,208788"/>
                </v:shape>
                <v:shape id="Shape 5715" o:spid="_x0000_s1029" style="position:absolute;left:4437;top:4133;width:56275;height:2087;visibility:visible;mso-wrap-style:square;v-text-anchor:top" coordsize="5627497,20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xAc8UA&#10;AADdAAAADwAAAGRycy9kb3ducmV2LnhtbESPzWrDMBCE74W+g9hCb43sQOLUiRJKaGhza37oebE2&#10;tqm1MpIay29fBQI9DjPzDbPaRNOJKznfWlaQTzIQxJXVLdcKzqfdywKED8gaO8ukYCQPm/XjwwpL&#10;bQc+0PUYapEg7EtU0ITQl1L6qiGDfmJ74uRdrDMYknS11A6HBDednGbZXBpsOS002NO2oern+GsU&#10;9OZ7XJzja9x95R/DvnhvqXCjUs9P8W0JIlAM/+F7+1MrmBX5DG5v0hO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EBzxQAAAN0AAAAPAAAAAAAAAAAAAAAAAJgCAABkcnMv&#10;ZG93bnJldi54bWxQSwUGAAAAAAQABAD1AAAAigMAAAAA&#10;" path="m,l5627497,r,208788l,208788,,e" fillcolor="#f0f0f0" stroked="f" strokeweight="0">
                  <v:stroke miterlimit="83231f" joinstyle="miter"/>
                  <v:path arrowok="t" textboxrect="0,0,5627497,208788"/>
                </v:shape>
                <v:shape id="Shape 5716" o:spid="_x0000_s1030" style="position:absolute;left:3995;top:6175;width:7316;height:2088;visibility:visible;mso-wrap-style:square;v-text-anchor:top" coordsize="731520,20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8XycYA&#10;AADdAAAADwAAAGRycy9kb3ducmV2LnhtbESPQWvCQBSE7wX/w/KE3uomamxJXUW0lR4EUXvw+Mg+&#10;s8Hs25Ddxvjv3UKhx2FmvmHmy97WoqPWV44VpKMEBHHhdMWlgu/T58sbCB+QNdaOScGdPCwXg6c5&#10;5trd+EDdMZQiQtjnqMCE0ORS+sKQRT9yDXH0Lq61GKJsS6lbvEW4reU4SWbSYsVxwWBDa0PF9fhj&#10;Fey680WfpibbblbnazrJ9h/Odko9D/vVO4hAffgP/7W/tILsNZ3B75v4BO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8XycYAAADdAAAADwAAAAAAAAAAAAAAAACYAgAAZHJz&#10;L2Rvd25yZXYueG1sUEsFBgAAAAAEAAQA9QAAAIsDAAAAAA==&#10;" path="m,l731520,r,208788l,208788,,e" fillcolor="#f0f0f0" stroked="f" strokeweight="0">
                  <v:stroke miterlimit="83231f" joinstyle="miter"/>
                  <v:path arrowok="t" textboxrect="0,0,731520,208788"/>
                </v:shape>
                <v:shape id="Shape 5717" o:spid="_x0000_s1031" style="position:absolute;top:9345;width:64081;height:2133;visibility:visible;mso-wrap-style:square;v-text-anchor:top" coordsize="6408166,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Df2MYA&#10;AADdAAAADwAAAGRycy9kb3ducmV2LnhtbESPQWvCQBSE7wX/w/KEXopukmKV6BpsoZBToSri8ZF9&#10;JtHs27C7Nem/7xYKPQ4z8w2zKUbTiTs531pWkM4TEMSV1S3XCo6H99kKhA/IGjvLpOCbPBTbycMG&#10;c20H/qT7PtQiQtjnqKAJoc+l9FVDBv3c9sTRu1hnMETpaqkdDhFuOpklyYs02HJcaLCnt4aq2/7L&#10;KDjop8XV9c+v5zTr2FxP5Qe2Z6Uep+NuDSLQGP7Df+1SK1gs0yX8vo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Df2MYAAADdAAAADwAAAAAAAAAAAAAAAACYAgAAZHJz&#10;L2Rvd25yZXYueG1sUEsFBgAAAAAEAAQA9QAAAIsDAAAAAA==&#10;" path="m,l6408166,r,213360l,213360,,e" fillcolor="#f0f0f0" stroked="f" strokeweight="0">
                  <v:stroke miterlimit="83231f" joinstyle="miter"/>
                  <v:path arrowok="t" textboxrect="0,0,6408166,213360"/>
                </v:shape>
                <v:shape id="Shape 5718" o:spid="_x0000_s1032" style="position:absolute;top:11433;width:58275;height:2087;visibility:visible;mso-wrap-style:square;v-text-anchor:top" coordsize="5827522,20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Ik6sEA&#10;AADdAAAADwAAAGRycy9kb3ducmV2LnhtbERPTWvCQBC9F/wPywje6kalVaOriGApeCiN9T5kxySa&#10;mQ3ZjcZ/3z0Ueny87/W251rdqfWVEwOTcQKKJHe2ksLAz+nwugDlA4rF2gkZeJKH7WbwssbUuod8&#10;0z0LhYoh4lM0UIbQpFr7vCRGP3YNSeQurmUMEbaFti0+YjjXepok75qxkthQYkP7kvJb1rGBI/Fy&#10;du5Oz6/58VDQNeOu5w9jRsN+twIVqA//4j/3pzXwNp/EufFNfAJ6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yJOrBAAAA3QAAAA8AAAAAAAAAAAAAAAAAmAIAAGRycy9kb3du&#10;cmV2LnhtbFBLBQYAAAAABAAEAPUAAACGAwAAAAA=&#10;" path="m,l5827522,r,208788l,208788,,e" fillcolor="#f0f0f0" stroked="f" strokeweight="0">
                  <v:stroke miterlimit="83231f" joinstyle="miter"/>
                  <v:path arrowok="t" textboxrect="0,0,5827522,208788"/>
                </v:shape>
                <v:shape id="Shape 5719" o:spid="_x0000_s1033" style="position:absolute;top:13475;width:15318;height:2088;visibility:visible;mso-wrap-style:square;v-text-anchor:top" coordsize="1531874,20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hbg8UA&#10;AADdAAAADwAAAGRycy9kb3ducmV2LnhtbESPQWsCMRSE74L/IbxCb5pVqNatUVpF7UXQrfb82Lzu&#10;LiYvyybq+u+NUPA4zMw3zHTeWiMu1PjKsYJBPwFBnDtdcaHg8LPqvYPwAVmjcUwKbuRhPut2pphq&#10;d+U9XbJQiAhhn6KCMoQ6ldLnJVn0fVcTR+/PNRZDlE0hdYPXCLdGDpNkJC1WHBdKrGlRUn7KzlbB&#10;19EMt7/7xFA+nsjlpioys94p9frSfn6ACNSGZ/i//a0VvI0HE3i8iU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uFuDxQAAAN0AAAAPAAAAAAAAAAAAAAAAAJgCAABkcnMv&#10;ZG93bnJldi54bWxQSwUGAAAAAAQABAD1AAAAigMAAAAA&#10;" path="m,l1531874,r,208788l,208788,,e" fillcolor="#f0f0f0" stroked="f" strokeweight="0">
                  <v:stroke miterlimit="83231f" joinstyle="miter"/>
                  <v:path arrowok="t" textboxrect="0,0,1531874,208788"/>
                </v:shape>
              </v:group>
            </w:pict>
          </mc:Fallback>
        </mc:AlternateContent>
      </w:r>
      <w:proofErr w:type="spellStart"/>
      <w:r>
        <w:rPr>
          <w:color w:val="32393D"/>
        </w:rPr>
        <w:t>Manal</w:t>
      </w:r>
      <w:proofErr w:type="spellEnd"/>
      <w:r>
        <w:rPr>
          <w:color w:val="32393D"/>
        </w:rPr>
        <w:t xml:space="preserve"> </w:t>
      </w:r>
      <w:proofErr w:type="spellStart"/>
      <w:r>
        <w:rPr>
          <w:color w:val="32393D"/>
        </w:rPr>
        <w:t>Kassab</w:t>
      </w:r>
      <w:proofErr w:type="spellEnd"/>
      <w:r>
        <w:rPr>
          <w:color w:val="32393D"/>
        </w:rPr>
        <w:t xml:space="preserve">, </w:t>
      </w:r>
      <w:proofErr w:type="spellStart"/>
      <w:r>
        <w:rPr>
          <w:color w:val="32393D"/>
        </w:rPr>
        <w:t>Ahed</w:t>
      </w:r>
      <w:proofErr w:type="spellEnd"/>
      <w:r>
        <w:rPr>
          <w:color w:val="32393D"/>
        </w:rPr>
        <w:t xml:space="preserve"> J </w:t>
      </w:r>
      <w:proofErr w:type="spellStart"/>
      <w:r>
        <w:rPr>
          <w:color w:val="32393D"/>
        </w:rPr>
        <w:t>Alkhatib</w:t>
      </w:r>
      <w:proofErr w:type="spellEnd"/>
      <w:r>
        <w:rPr>
          <w:color w:val="32393D"/>
        </w:rPr>
        <w:t xml:space="preserve">, </w:t>
      </w:r>
      <w:proofErr w:type="spellStart"/>
      <w:r>
        <w:rPr>
          <w:color w:val="32393D"/>
        </w:rPr>
        <w:t>AbuBaker</w:t>
      </w:r>
      <w:proofErr w:type="spellEnd"/>
      <w:r>
        <w:rPr>
          <w:color w:val="32393D"/>
        </w:rPr>
        <w:t xml:space="preserve"> A, </w:t>
      </w:r>
      <w:r>
        <w:rPr>
          <w:b/>
          <w:color w:val="32393D"/>
        </w:rPr>
        <w:t xml:space="preserve">Ali </w:t>
      </w:r>
      <w:proofErr w:type="spellStart"/>
      <w:r>
        <w:rPr>
          <w:b/>
          <w:color w:val="32393D"/>
        </w:rPr>
        <w:t>Shotar</w:t>
      </w:r>
      <w:proofErr w:type="spellEnd"/>
      <w:r>
        <w:rPr>
          <w:color w:val="32393D"/>
        </w:rPr>
        <w:t xml:space="preserve"> and </w:t>
      </w:r>
      <w:proofErr w:type="spellStart"/>
      <w:r>
        <w:rPr>
          <w:color w:val="32393D"/>
        </w:rPr>
        <w:t>Geir</w:t>
      </w:r>
      <w:proofErr w:type="spellEnd"/>
      <w:r>
        <w:rPr>
          <w:color w:val="32393D"/>
        </w:rPr>
        <w:t xml:space="preserve"> </w:t>
      </w:r>
      <w:proofErr w:type="spellStart"/>
      <w:r>
        <w:rPr>
          <w:color w:val="32393D"/>
        </w:rPr>
        <w:t>Bjorklund</w:t>
      </w:r>
      <w:proofErr w:type="spellEnd"/>
      <w:r>
        <w:rPr>
          <w:color w:val="32393D"/>
        </w:rPr>
        <w:t xml:space="preserve">,                 2015. Vitamin D Deficiency and its Associated Predictors among Patients            </w:t>
      </w:r>
      <w:r>
        <w:t xml:space="preserve">           </w:t>
      </w:r>
      <w:r>
        <w:rPr>
          <w:color w:val="32393D"/>
        </w:rPr>
        <w:t xml:space="preserve">Visiting Primary Health Care Center. </w:t>
      </w:r>
      <w:r>
        <w:rPr>
          <w:i/>
          <w:color w:val="32393D"/>
        </w:rPr>
        <w:t xml:space="preserve">Research Journal of Biological Sciences, </w:t>
      </w:r>
      <w:r>
        <w:t xml:space="preserve">          </w:t>
      </w:r>
      <w:r>
        <w:rPr>
          <w:color w:val="32393D"/>
        </w:rPr>
        <w:t>10: 78-80.</w:t>
      </w:r>
      <w:r>
        <w:t xml:space="preserve"> </w:t>
      </w:r>
    </w:p>
    <w:p w:rsidR="00C00407" w:rsidRDefault="00424C98">
      <w:pPr>
        <w:spacing w:after="0" w:line="240" w:lineRule="auto"/>
        <w:ind w:left="0" w:firstLine="0"/>
      </w:pPr>
      <w:r>
        <w:rPr>
          <w:sz w:val="16"/>
        </w:rPr>
        <w:t xml:space="preserve"> </w:t>
      </w:r>
    </w:p>
    <w:p w:rsidR="00C00407" w:rsidRDefault="00424C98">
      <w:pPr>
        <w:numPr>
          <w:ilvl w:val="0"/>
          <w:numId w:val="6"/>
        </w:numPr>
        <w:spacing w:after="1" w:line="233" w:lineRule="auto"/>
        <w:ind w:right="280" w:hanging="374"/>
        <w:jc w:val="both"/>
      </w:pPr>
      <w:r>
        <w:rPr>
          <w:b/>
          <w:color w:val="32393D"/>
        </w:rPr>
        <w:lastRenderedPageBreak/>
        <w:t xml:space="preserve">Ali </w:t>
      </w:r>
      <w:proofErr w:type="spellStart"/>
      <w:r>
        <w:rPr>
          <w:b/>
          <w:color w:val="32393D"/>
        </w:rPr>
        <w:t>Shotar</w:t>
      </w:r>
      <w:proofErr w:type="spellEnd"/>
      <w:r>
        <w:rPr>
          <w:color w:val="32393D"/>
        </w:rPr>
        <w:t xml:space="preserve">, </w:t>
      </w:r>
      <w:proofErr w:type="spellStart"/>
      <w:r>
        <w:rPr>
          <w:color w:val="32393D"/>
        </w:rPr>
        <w:t>Sukaina</w:t>
      </w:r>
      <w:proofErr w:type="spellEnd"/>
      <w:r>
        <w:rPr>
          <w:color w:val="32393D"/>
        </w:rPr>
        <w:t xml:space="preserve"> A. </w:t>
      </w:r>
      <w:proofErr w:type="spellStart"/>
      <w:r>
        <w:rPr>
          <w:color w:val="32393D"/>
        </w:rPr>
        <w:t>Alzyoud</w:t>
      </w:r>
      <w:proofErr w:type="spellEnd"/>
      <w:r>
        <w:rPr>
          <w:color w:val="32393D"/>
        </w:rPr>
        <w:t xml:space="preserve"> and </w:t>
      </w:r>
      <w:proofErr w:type="spellStart"/>
      <w:r>
        <w:rPr>
          <w:color w:val="32393D"/>
        </w:rPr>
        <w:t>Ahed</w:t>
      </w:r>
      <w:proofErr w:type="spellEnd"/>
      <w:r>
        <w:rPr>
          <w:color w:val="32393D"/>
        </w:rPr>
        <w:t xml:space="preserve"> J. </w:t>
      </w:r>
      <w:proofErr w:type="spellStart"/>
      <w:r>
        <w:rPr>
          <w:color w:val="32393D"/>
        </w:rPr>
        <w:t>AlKhatib</w:t>
      </w:r>
      <w:proofErr w:type="spellEnd"/>
      <w:r>
        <w:rPr>
          <w:color w:val="32393D"/>
        </w:rPr>
        <w:t xml:space="preserve">, 2015. Social Impacts of                 Infectious Diseases: Latent Toxoplasmosis and Crime. </w:t>
      </w:r>
      <w:r>
        <w:rPr>
          <w:i/>
          <w:color w:val="32393D"/>
        </w:rPr>
        <w:t xml:space="preserve">The Social Sciences,            </w:t>
      </w:r>
      <w:r>
        <w:rPr>
          <w:color w:val="32393D"/>
        </w:rPr>
        <w:t>10: 1677-1681.</w:t>
      </w:r>
      <w:r>
        <w:t xml:space="preserve"> </w:t>
      </w:r>
    </w:p>
    <w:p w:rsidR="00C00407" w:rsidRDefault="00424C98">
      <w:pPr>
        <w:numPr>
          <w:ilvl w:val="0"/>
          <w:numId w:val="6"/>
        </w:numPr>
        <w:spacing w:after="8" w:line="233" w:lineRule="auto"/>
        <w:ind w:right="280" w:hanging="374"/>
        <w:jc w:val="both"/>
      </w:pPr>
      <w:r>
        <w:t xml:space="preserve">Ali </w:t>
      </w:r>
      <w:proofErr w:type="spellStart"/>
      <w:r>
        <w:t>Shotar</w:t>
      </w:r>
      <w:proofErr w:type="spellEnd"/>
      <w:r>
        <w:t xml:space="preserve">, </w:t>
      </w:r>
      <w:proofErr w:type="spellStart"/>
      <w:r>
        <w:t>Ahed</w:t>
      </w:r>
      <w:proofErr w:type="spellEnd"/>
      <w:r>
        <w:t xml:space="preserve"> Al </w:t>
      </w:r>
      <w:proofErr w:type="spellStart"/>
      <w:r>
        <w:t>Khatib</w:t>
      </w:r>
      <w:proofErr w:type="spellEnd"/>
      <w:r>
        <w:t xml:space="preserve">, Ahmad </w:t>
      </w:r>
      <w:proofErr w:type="spellStart"/>
      <w:r>
        <w:t>Boran</w:t>
      </w:r>
      <w:proofErr w:type="spellEnd"/>
      <w:r>
        <w:t xml:space="preserve">, </w:t>
      </w:r>
      <w:proofErr w:type="spellStart"/>
      <w:r>
        <w:t>Hatem</w:t>
      </w:r>
      <w:proofErr w:type="spellEnd"/>
      <w:r>
        <w:t xml:space="preserve"> Al </w:t>
      </w:r>
      <w:proofErr w:type="spellStart"/>
      <w:r>
        <w:t>Mansouri</w:t>
      </w:r>
      <w:proofErr w:type="spellEnd"/>
      <w:r>
        <w:t xml:space="preserve"> and Virginia Rice, 2015. Kinetic Changes of Carbon Monoxide and Carboxyhemoglobin Levels among Various Smoking Models. Research Journal of Biological Sciences, 10: 66-71. </w:t>
      </w:r>
    </w:p>
    <w:p w:rsidR="00C00407" w:rsidRDefault="00424C98">
      <w:pPr>
        <w:spacing w:after="0" w:line="240" w:lineRule="auto"/>
        <w:ind w:left="646" w:firstLine="0"/>
      </w:pPr>
      <w:r>
        <w:rPr>
          <w:sz w:val="16"/>
        </w:rPr>
        <w:t xml:space="preserve"> </w:t>
      </w:r>
    </w:p>
    <w:p w:rsidR="00C00407" w:rsidRDefault="00424C98">
      <w:pPr>
        <w:numPr>
          <w:ilvl w:val="0"/>
          <w:numId w:val="6"/>
        </w:numPr>
        <w:spacing w:after="8" w:line="233" w:lineRule="auto"/>
        <w:ind w:right="280" w:hanging="374"/>
        <w:jc w:val="both"/>
      </w:pPr>
      <w:r>
        <w:t xml:space="preserve">Ali M. </w:t>
      </w:r>
      <w:proofErr w:type="spellStart"/>
      <w:r>
        <w:t>Shotar</w:t>
      </w:r>
      <w:proofErr w:type="spellEnd"/>
      <w:r>
        <w:t xml:space="preserve">, </w:t>
      </w:r>
      <w:proofErr w:type="spellStart"/>
      <w:r>
        <w:t>Sukaina</w:t>
      </w:r>
      <w:proofErr w:type="spellEnd"/>
      <w:r>
        <w:t xml:space="preserve"> </w:t>
      </w:r>
      <w:proofErr w:type="spellStart"/>
      <w:r>
        <w:t>Alzyoud</w:t>
      </w:r>
      <w:proofErr w:type="spellEnd"/>
      <w:r>
        <w:t xml:space="preserve">, </w:t>
      </w:r>
      <w:proofErr w:type="spellStart"/>
      <w:r>
        <w:t>Arwa</w:t>
      </w:r>
      <w:proofErr w:type="spellEnd"/>
      <w:r>
        <w:t xml:space="preserve"> </w:t>
      </w:r>
      <w:proofErr w:type="spellStart"/>
      <w:r>
        <w:t>Oweis</w:t>
      </w:r>
      <w:proofErr w:type="spellEnd"/>
      <w:r>
        <w:t xml:space="preserve">, Khalid A. </w:t>
      </w:r>
      <w:proofErr w:type="spellStart"/>
      <w:r>
        <w:t>Alhawamdeh</w:t>
      </w:r>
      <w:proofErr w:type="spellEnd"/>
      <w:r>
        <w:t xml:space="preserve">, </w:t>
      </w:r>
      <w:proofErr w:type="spellStart"/>
      <w:r>
        <w:t>Kaveh</w:t>
      </w:r>
      <w:proofErr w:type="spellEnd"/>
      <w:r>
        <w:t xml:space="preserve">                  </w:t>
      </w:r>
      <w:proofErr w:type="spellStart"/>
      <w:r>
        <w:t>Khoshnood</w:t>
      </w:r>
      <w:proofErr w:type="spellEnd"/>
      <w:r>
        <w:t xml:space="preserve"> (2015). Sexual Offenses Among Children in the North of Jordan: An                Exploratory Study. Journal of Child Sexual Abuse, 24:538–554.  </w:t>
      </w:r>
    </w:p>
    <w:p w:rsidR="00C00407" w:rsidRDefault="00424C98">
      <w:pPr>
        <w:spacing w:after="0" w:line="240" w:lineRule="auto"/>
        <w:ind w:left="0" w:firstLine="0"/>
      </w:pPr>
      <w:r>
        <w:t xml:space="preserve"> </w:t>
      </w:r>
    </w:p>
    <w:p w:rsidR="00C00407" w:rsidRDefault="00424C98">
      <w:pPr>
        <w:numPr>
          <w:ilvl w:val="0"/>
          <w:numId w:val="6"/>
        </w:numPr>
        <w:spacing w:after="8" w:line="233" w:lineRule="auto"/>
        <w:ind w:right="280" w:hanging="374"/>
        <w:jc w:val="both"/>
      </w:pPr>
      <w:proofErr w:type="spellStart"/>
      <w:r>
        <w:t>Sukaina</w:t>
      </w:r>
      <w:proofErr w:type="spellEnd"/>
      <w:r>
        <w:t xml:space="preserve"> </w:t>
      </w:r>
      <w:proofErr w:type="spellStart"/>
      <w:r>
        <w:t>Alzyoud</w:t>
      </w:r>
      <w:proofErr w:type="spellEnd"/>
      <w:r>
        <w:t xml:space="preserve">, </w:t>
      </w:r>
      <w:proofErr w:type="spellStart"/>
      <w:r>
        <w:t>Sreenivas</w:t>
      </w:r>
      <w:proofErr w:type="spellEnd"/>
      <w:r>
        <w:t xml:space="preserve"> P. </w:t>
      </w:r>
      <w:proofErr w:type="spellStart"/>
      <w:r>
        <w:t>Veeranki</w:t>
      </w:r>
      <w:proofErr w:type="spellEnd"/>
      <w:r>
        <w:t xml:space="preserve">, Khalid A. </w:t>
      </w:r>
      <w:proofErr w:type="spellStart"/>
      <w:r>
        <w:t>Kheirallah</w:t>
      </w:r>
      <w:proofErr w:type="spellEnd"/>
      <w:r>
        <w:t xml:space="preserve">, Ali M. </w:t>
      </w:r>
      <w:proofErr w:type="spellStart"/>
      <w:r>
        <w:t>Shotar</w:t>
      </w:r>
      <w:proofErr w:type="spellEnd"/>
      <w:r>
        <w:t xml:space="preserve">, Lori           </w:t>
      </w:r>
      <w:proofErr w:type="spellStart"/>
      <w:r>
        <w:t>Pbert</w:t>
      </w:r>
      <w:proofErr w:type="spellEnd"/>
      <w:r>
        <w:t xml:space="preserve"> (2016). Validation of the Waterpipe Tolerance Questionnaire Among Jordanian           School-Going Adolescent Waterpipe Users. Global Journal of Health Science, 8 (2):     </w:t>
      </w:r>
    </w:p>
    <w:p w:rsidR="00C00407" w:rsidRDefault="00424C98">
      <w:r>
        <w:t xml:space="preserve">       198-208. </w:t>
      </w:r>
    </w:p>
    <w:p w:rsidR="00C00407" w:rsidRDefault="00424C98" w:rsidP="006D7D8C">
      <w:pPr>
        <w:spacing w:after="0" w:line="240" w:lineRule="auto"/>
        <w:ind w:left="0" w:firstLine="0"/>
      </w:pPr>
      <w:r>
        <w:rPr>
          <w:color w:val="32393D"/>
        </w:rPr>
        <w:t xml:space="preserve"> </w:t>
      </w:r>
    </w:p>
    <w:p w:rsidR="00C00407" w:rsidRDefault="00424C98" w:rsidP="006D7D8C">
      <w:pPr>
        <w:numPr>
          <w:ilvl w:val="0"/>
          <w:numId w:val="6"/>
        </w:numPr>
        <w:spacing w:after="8" w:line="233" w:lineRule="auto"/>
        <w:ind w:right="280" w:hanging="374"/>
      </w:pPr>
      <w:r>
        <w:rPr>
          <w:b/>
        </w:rPr>
        <w:t xml:space="preserve">Ali </w:t>
      </w:r>
      <w:proofErr w:type="spellStart"/>
      <w:r>
        <w:rPr>
          <w:b/>
        </w:rPr>
        <w:t>Shotar</w:t>
      </w:r>
      <w:proofErr w:type="spellEnd"/>
      <w:r>
        <w:t xml:space="preserve">, </w:t>
      </w:r>
      <w:proofErr w:type="spellStart"/>
      <w:r>
        <w:t>Sukaina</w:t>
      </w:r>
      <w:proofErr w:type="spellEnd"/>
      <w:r>
        <w:t xml:space="preserve"> A. </w:t>
      </w:r>
      <w:proofErr w:type="spellStart"/>
      <w:r>
        <w:t>Alzyoud</w:t>
      </w:r>
      <w:proofErr w:type="spellEnd"/>
      <w:r>
        <w:t xml:space="preserve"> and </w:t>
      </w:r>
      <w:proofErr w:type="spellStart"/>
      <w:r>
        <w:t>Ahed</w:t>
      </w:r>
      <w:proofErr w:type="spellEnd"/>
      <w:r>
        <w:t xml:space="preserve"> J. </w:t>
      </w:r>
      <w:proofErr w:type="spellStart"/>
      <w:r>
        <w:t>AlKhatib</w:t>
      </w:r>
      <w:proofErr w:type="spellEnd"/>
      <w:r>
        <w:t xml:space="preserve"> (2016). Latent Toxoplasmosis         and the Involvement in Road Traffic Accidents among a Sample of Jordanian Drivers.        Research Journal of Medical Sciences, 10: 194-198. </w:t>
      </w:r>
    </w:p>
    <w:p w:rsidR="00C00407" w:rsidRDefault="00424C98" w:rsidP="006D7D8C">
      <w:pPr>
        <w:spacing w:after="2" w:line="240" w:lineRule="auto"/>
        <w:ind w:left="0" w:firstLine="0"/>
      </w:pPr>
      <w:r>
        <w:t xml:space="preserve"> </w:t>
      </w:r>
    </w:p>
    <w:p w:rsidR="0063249F" w:rsidRDefault="00424C98" w:rsidP="006D7D8C">
      <w:pPr>
        <w:numPr>
          <w:ilvl w:val="0"/>
          <w:numId w:val="6"/>
        </w:numPr>
        <w:spacing w:after="8" w:line="233" w:lineRule="auto"/>
        <w:ind w:right="280" w:hanging="374"/>
      </w:pPr>
      <w:proofErr w:type="spellStart"/>
      <w:r>
        <w:t>Nizar</w:t>
      </w:r>
      <w:proofErr w:type="spellEnd"/>
      <w:r>
        <w:t xml:space="preserve"> Mahmoud </w:t>
      </w:r>
      <w:proofErr w:type="spellStart"/>
      <w:r>
        <w:t>Mhaidat</w:t>
      </w:r>
      <w:proofErr w:type="spellEnd"/>
      <w:r>
        <w:t xml:space="preserve">, </w:t>
      </w:r>
      <w:proofErr w:type="spellStart"/>
      <w:r>
        <w:t>Reem</w:t>
      </w:r>
      <w:proofErr w:type="spellEnd"/>
      <w:r>
        <w:t xml:space="preserve"> Mustafa Ali, Ali Muhammad </w:t>
      </w:r>
      <w:proofErr w:type="spellStart"/>
      <w:r>
        <w:t>Shotar</w:t>
      </w:r>
      <w:proofErr w:type="spellEnd"/>
      <w:r>
        <w:t xml:space="preserve"> and                </w:t>
      </w:r>
      <w:proofErr w:type="spellStart"/>
      <w:r>
        <w:t>Almuthanna</w:t>
      </w:r>
      <w:proofErr w:type="spellEnd"/>
      <w:r>
        <w:t xml:space="preserve"> </w:t>
      </w:r>
      <w:proofErr w:type="spellStart"/>
      <w:r>
        <w:t>Khalaf</w:t>
      </w:r>
      <w:proofErr w:type="spellEnd"/>
      <w:r>
        <w:t xml:space="preserve"> </w:t>
      </w:r>
      <w:proofErr w:type="spellStart"/>
      <w:r>
        <w:t>Alkaraki</w:t>
      </w:r>
      <w:proofErr w:type="spellEnd"/>
      <w:r>
        <w:t xml:space="preserve"> (2016). Antioxidant activity of simvastatin prevents    </w:t>
      </w:r>
      <w:proofErr w:type="spellStart"/>
      <w:r>
        <w:t>ifosfamide</w:t>
      </w:r>
      <w:proofErr w:type="spellEnd"/>
      <w:r>
        <w:t>-induced nephrotoxicity. Pak. J. Pharm. Sci., 29 (2): 433-437.</w:t>
      </w:r>
    </w:p>
    <w:p w:rsidR="0063249F" w:rsidRDefault="0063249F" w:rsidP="006D7D8C">
      <w:pPr>
        <w:pStyle w:val="ListParagraph"/>
      </w:pPr>
    </w:p>
    <w:p w:rsidR="00490758" w:rsidRDefault="0063249F" w:rsidP="006D7D8C">
      <w:pPr>
        <w:numPr>
          <w:ilvl w:val="0"/>
          <w:numId w:val="6"/>
        </w:numPr>
        <w:spacing w:after="8" w:line="233" w:lineRule="auto"/>
        <w:ind w:right="280" w:hanging="374"/>
      </w:pPr>
      <w:r>
        <w:t xml:space="preserve">Ali M.S.et </w:t>
      </w:r>
      <w:proofErr w:type="spellStart"/>
      <w:r>
        <w:t>al.</w:t>
      </w:r>
      <w:proofErr w:type="gramStart"/>
      <w:r>
        <w:t>,Epidemiological</w:t>
      </w:r>
      <w:proofErr w:type="spellEnd"/>
      <w:proofErr w:type="gramEnd"/>
      <w:r>
        <w:t xml:space="preserve"> Analysis of Drowning Deaths Among Different Groups in Jordan – a Retrospective Study (2015-2019). MED ARCH.2022 FEB; 76(1):49-54</w:t>
      </w:r>
    </w:p>
    <w:p w:rsidR="00490758" w:rsidRDefault="00490758" w:rsidP="006D7D8C">
      <w:pPr>
        <w:pStyle w:val="ListParagraph"/>
      </w:pPr>
    </w:p>
    <w:p w:rsidR="00490758" w:rsidRDefault="00490758" w:rsidP="006D7D8C">
      <w:pPr>
        <w:pStyle w:val="ListParagraph"/>
        <w:spacing w:after="0"/>
      </w:pPr>
    </w:p>
    <w:p w:rsidR="00C00407" w:rsidRDefault="00796051" w:rsidP="00796051">
      <w:pPr>
        <w:spacing w:after="0" w:line="233" w:lineRule="auto"/>
        <w:ind w:right="280"/>
      </w:pPr>
      <w:r>
        <w:t>35.</w:t>
      </w:r>
      <w:bookmarkStart w:id="0" w:name="_GoBack"/>
      <w:bookmarkEnd w:id="0"/>
      <w:r w:rsidR="00490758">
        <w:t>EpidemioLogicaL</w:t>
      </w:r>
      <w:r w:rsidR="0063249F">
        <w:t xml:space="preserve"> </w:t>
      </w:r>
      <w:r w:rsidR="00490758">
        <w:t xml:space="preserve">Study of </w:t>
      </w:r>
      <w:r w:rsidR="001525DF">
        <w:t>C</w:t>
      </w:r>
      <w:r w:rsidR="00490758">
        <w:t>arbon</w:t>
      </w:r>
      <w:r w:rsidR="006D7D8C">
        <w:t xml:space="preserve"> </w:t>
      </w:r>
      <w:r w:rsidR="00490758">
        <w:t xml:space="preserve"> monoxide deaths in North Jordan 2009</w:t>
      </w:r>
      <w:r w:rsidR="00292B41">
        <w:t xml:space="preserve">-2018 Ali </w:t>
      </w:r>
      <w:r w:rsidR="006D7D8C">
        <w:t xml:space="preserve">   </w:t>
      </w:r>
      <w:proofErr w:type="spellStart"/>
      <w:r w:rsidR="00292B41">
        <w:t>Shot</w:t>
      </w:r>
      <w:r w:rsidR="001651AE">
        <w:t>a</w:t>
      </w:r>
      <w:r w:rsidR="00292B41">
        <w:t>r</w:t>
      </w:r>
      <w:proofErr w:type="spellEnd"/>
      <w:r w:rsidR="003D04BA">
        <w:t xml:space="preserve"> et </w:t>
      </w:r>
      <w:proofErr w:type="spellStart"/>
      <w:r w:rsidR="001651AE">
        <w:t>a</w:t>
      </w:r>
      <w:r w:rsidR="003D04BA">
        <w:t>l,.Mater</w:t>
      </w:r>
      <w:proofErr w:type="spellEnd"/>
      <w:r w:rsidR="003D04BA">
        <w:t xml:space="preserve"> </w:t>
      </w:r>
      <w:proofErr w:type="spellStart"/>
      <w:r w:rsidR="003D04BA">
        <w:t>Sociomed</w:t>
      </w:r>
      <w:proofErr w:type="spellEnd"/>
      <w:r w:rsidR="003D04BA">
        <w:t xml:space="preserve"> . 2021 Sep; 33</w:t>
      </w:r>
      <w:r w:rsidR="00A56FAF">
        <w:t>(</w:t>
      </w:r>
      <w:r w:rsidR="003D04BA">
        <w:t>3</w:t>
      </w:r>
      <w:r w:rsidR="00A56FAF">
        <w:t>)</w:t>
      </w:r>
      <w:r w:rsidR="003D04BA">
        <w:t>:</w:t>
      </w:r>
      <w:r w:rsidR="001651AE">
        <w:t xml:space="preserve"> </w:t>
      </w:r>
      <w:r w:rsidR="003D04BA">
        <w:t>184-187.</w:t>
      </w:r>
      <w:r w:rsidR="00424C98">
        <w:t xml:space="preserve">      </w:t>
      </w:r>
    </w:p>
    <w:p w:rsidR="00C00407" w:rsidRDefault="00424C98">
      <w:pPr>
        <w:spacing w:after="4" w:line="240" w:lineRule="auto"/>
        <w:ind w:left="0" w:firstLine="0"/>
      </w:pPr>
      <w:r>
        <w:t xml:space="preserve"> </w:t>
      </w:r>
    </w:p>
    <w:p w:rsidR="00C00407" w:rsidRDefault="00424C98">
      <w:pPr>
        <w:spacing w:after="2" w:line="246" w:lineRule="auto"/>
        <w:ind w:right="-15"/>
      </w:pPr>
      <w:proofErr w:type="gramStart"/>
      <w:r>
        <w:rPr>
          <w:b/>
        </w:rPr>
        <w:t xml:space="preserve">B- </w:t>
      </w:r>
      <w:r>
        <w:rPr>
          <w:b/>
          <w:u w:val="single" w:color="000000"/>
        </w:rPr>
        <w:t xml:space="preserve"> Conferences</w:t>
      </w:r>
      <w:proofErr w:type="gramEnd"/>
      <w:r>
        <w:rPr>
          <w:b/>
          <w:u w:val="single" w:color="000000"/>
        </w:rPr>
        <w:t xml:space="preserve"> workshops and symposiums</w:t>
      </w:r>
      <w:r>
        <w:rPr>
          <w:b/>
        </w:rPr>
        <w:t xml:space="preserve">: </w:t>
      </w:r>
    </w:p>
    <w:p w:rsidR="00C00407" w:rsidRDefault="00424C98">
      <w:pPr>
        <w:numPr>
          <w:ilvl w:val="0"/>
          <w:numId w:val="7"/>
        </w:numPr>
        <w:ind w:hanging="511"/>
      </w:pPr>
      <w:r>
        <w:t>Sudden Infant Death Syndrome (SIDS). One-day conference organized by the staff of Forensic Medicine unit of</w:t>
      </w:r>
      <w:r>
        <w:rPr>
          <w:b/>
        </w:rPr>
        <w:t xml:space="preserve"> </w:t>
      </w:r>
      <w:r>
        <w:t xml:space="preserve">Edinburgh University, U.K.1991 </w:t>
      </w:r>
    </w:p>
    <w:p w:rsidR="00C00407" w:rsidRDefault="00424C98">
      <w:pPr>
        <w:numPr>
          <w:ilvl w:val="0"/>
          <w:numId w:val="7"/>
        </w:numPr>
        <w:ind w:hanging="511"/>
      </w:pPr>
      <w:r>
        <w:t>Dealing with Fatalities. One-day conference organized by the staff of Forensic Medicine unit of</w:t>
      </w:r>
      <w:r>
        <w:rPr>
          <w:b/>
        </w:rPr>
        <w:t xml:space="preserve"> </w:t>
      </w:r>
      <w:r>
        <w:t>Edinburgh University, U.K.1991</w:t>
      </w:r>
      <w:r>
        <w:rPr>
          <w:b/>
        </w:rPr>
        <w:t xml:space="preserve"> </w:t>
      </w:r>
    </w:p>
    <w:p w:rsidR="00C00407" w:rsidRDefault="00424C98">
      <w:pPr>
        <w:numPr>
          <w:ilvl w:val="0"/>
          <w:numId w:val="7"/>
        </w:numPr>
        <w:ind w:hanging="511"/>
      </w:pPr>
      <w:r>
        <w:t>Mass Disasters. One-day conference organized by the staff of Forensic  Medicine unit of</w:t>
      </w:r>
      <w:r>
        <w:rPr>
          <w:b/>
        </w:rPr>
        <w:t xml:space="preserve"> </w:t>
      </w:r>
      <w:r>
        <w:t>Edinburgh University, U.K.1991</w:t>
      </w:r>
      <w:r>
        <w:rPr>
          <w:b/>
        </w:rPr>
        <w:t xml:space="preserve"> </w:t>
      </w:r>
    </w:p>
    <w:p w:rsidR="00C00407" w:rsidRDefault="00424C98">
      <w:pPr>
        <w:numPr>
          <w:ilvl w:val="0"/>
          <w:numId w:val="7"/>
        </w:numPr>
        <w:ind w:hanging="511"/>
      </w:pPr>
      <w:r>
        <w:t>Alcohol, Drug and Driving. One-day conference organized by the staff of Forensic Medicine unit of</w:t>
      </w:r>
      <w:r>
        <w:rPr>
          <w:b/>
        </w:rPr>
        <w:t xml:space="preserve"> </w:t>
      </w:r>
      <w:r>
        <w:t>Edinburgh University and Lothian and Border Police, U.K.1991</w:t>
      </w:r>
      <w:r>
        <w:rPr>
          <w:b/>
        </w:rPr>
        <w:t xml:space="preserve"> </w:t>
      </w:r>
    </w:p>
    <w:p w:rsidR="00C00407" w:rsidRDefault="00424C98">
      <w:pPr>
        <w:numPr>
          <w:ilvl w:val="0"/>
          <w:numId w:val="7"/>
        </w:numPr>
        <w:ind w:hanging="511"/>
      </w:pPr>
      <w:r>
        <w:t>Forensic Histopathology. One-day conference organized by the Legal Medicine Center-Sheffield, U.K.1991</w:t>
      </w:r>
      <w:r>
        <w:rPr>
          <w:b/>
        </w:rPr>
        <w:t xml:space="preserve"> </w:t>
      </w:r>
    </w:p>
    <w:p w:rsidR="00C00407" w:rsidRDefault="00424C98">
      <w:pPr>
        <w:numPr>
          <w:ilvl w:val="0"/>
          <w:numId w:val="7"/>
        </w:numPr>
        <w:ind w:hanging="511"/>
      </w:pPr>
      <w:r>
        <w:lastRenderedPageBreak/>
        <w:t>Early Diagnosis of Myocardial Infarction. One-day conference at Royal College of Pathologists. London, U.K.1991</w:t>
      </w:r>
      <w:r>
        <w:rPr>
          <w:b/>
        </w:rPr>
        <w:t xml:space="preserve"> </w:t>
      </w:r>
    </w:p>
    <w:p w:rsidR="00C00407" w:rsidRDefault="00424C98">
      <w:pPr>
        <w:numPr>
          <w:ilvl w:val="0"/>
          <w:numId w:val="7"/>
        </w:numPr>
        <w:ind w:hanging="511"/>
      </w:pPr>
      <w:r>
        <w:t>Pathology of Terror. Experience from Belfast, U.K.1993</w:t>
      </w:r>
      <w:r>
        <w:rPr>
          <w:b/>
        </w:rPr>
        <w:t xml:space="preserve"> </w:t>
      </w:r>
    </w:p>
    <w:p w:rsidR="00C00407" w:rsidRDefault="00424C98">
      <w:pPr>
        <w:numPr>
          <w:ilvl w:val="0"/>
          <w:numId w:val="7"/>
        </w:numPr>
        <w:ind w:hanging="511"/>
      </w:pPr>
      <w:r>
        <w:t xml:space="preserve">DNA </w:t>
      </w:r>
      <w:proofErr w:type="gramStart"/>
      <w:r>
        <w:t>Fingerprinting  .</w:t>
      </w:r>
      <w:proofErr w:type="gramEnd"/>
      <w:r>
        <w:t xml:space="preserve"> One-day conference organized by the Royal Society of Medicine Edinburgh, U.K.1993.</w:t>
      </w:r>
      <w:r>
        <w:rPr>
          <w:b/>
        </w:rPr>
        <w:t xml:space="preserve"> </w:t>
      </w:r>
    </w:p>
    <w:p w:rsidR="00C00407" w:rsidRDefault="00424C98">
      <w:pPr>
        <w:numPr>
          <w:ilvl w:val="0"/>
          <w:numId w:val="7"/>
        </w:numPr>
        <w:ind w:hanging="511"/>
      </w:pPr>
      <w:r>
        <w:t xml:space="preserve">Lectures of Diploma in Forensic Medicine (DFM) course, organized by Glasgow University, half-day a week, October. 1993- May 1994. </w:t>
      </w:r>
    </w:p>
    <w:p w:rsidR="00C00407" w:rsidRDefault="00424C98">
      <w:pPr>
        <w:numPr>
          <w:ilvl w:val="0"/>
          <w:numId w:val="7"/>
        </w:numPr>
        <w:ind w:hanging="511"/>
      </w:pPr>
      <w:r>
        <w:t>Annual meetings of British Association of Forensic Medicine, U.K.1992,1993</w:t>
      </w:r>
      <w:r>
        <w:rPr>
          <w:b/>
        </w:rPr>
        <w:t xml:space="preserve"> </w:t>
      </w:r>
      <w:r>
        <w:t>&amp;1994</w:t>
      </w:r>
      <w:r>
        <w:rPr>
          <w:b/>
        </w:rPr>
        <w:t xml:space="preserve"> </w:t>
      </w:r>
    </w:p>
    <w:p w:rsidR="00C00407" w:rsidRDefault="00424C98">
      <w:pPr>
        <w:numPr>
          <w:ilvl w:val="0"/>
          <w:numId w:val="7"/>
        </w:numPr>
        <w:ind w:hanging="511"/>
      </w:pPr>
      <w:r>
        <w:t>Fire Death. One-day conference organized by the staff of Forensic Medicine unit of</w:t>
      </w:r>
      <w:r>
        <w:rPr>
          <w:b/>
        </w:rPr>
        <w:t xml:space="preserve"> </w:t>
      </w:r>
      <w:r>
        <w:t xml:space="preserve">Edinburgh University, U.K.1994 </w:t>
      </w:r>
    </w:p>
    <w:p w:rsidR="00C00407" w:rsidRDefault="00424C98">
      <w:pPr>
        <w:numPr>
          <w:ilvl w:val="0"/>
          <w:numId w:val="7"/>
        </w:numPr>
        <w:ind w:hanging="511"/>
      </w:pPr>
      <w:r>
        <w:t xml:space="preserve">Forensic Medicine course for procurator fiscals; a two-day course organized jointly by the Crown Office and the Forensic Medicine unit of </w:t>
      </w:r>
      <w:proofErr w:type="spellStart"/>
      <w:r>
        <w:t>Edniburgh</w:t>
      </w:r>
      <w:proofErr w:type="spellEnd"/>
      <w:r>
        <w:t xml:space="preserve"> University – 1994. </w:t>
      </w:r>
      <w:r>
        <w:rPr>
          <w:b/>
        </w:rPr>
        <w:t xml:space="preserve"> </w:t>
      </w:r>
    </w:p>
    <w:p w:rsidR="00C00407" w:rsidRDefault="00424C98">
      <w:pPr>
        <w:numPr>
          <w:ilvl w:val="0"/>
          <w:numId w:val="7"/>
        </w:numPr>
        <w:spacing w:after="1" w:line="240" w:lineRule="auto"/>
        <w:ind w:hanging="511"/>
      </w:pPr>
      <w:r>
        <w:rPr>
          <w:b/>
        </w:rPr>
        <w:t>2008/11/21-20</w:t>
      </w:r>
      <w:r>
        <w:rPr>
          <w:b/>
          <w:bCs/>
          <w:szCs w:val="28"/>
          <w:rtl/>
        </w:rPr>
        <w:t xml:space="preserve">مستشفـــــى الأميـــــــرة بسمـــــة التعليمـــــي </w:t>
      </w:r>
      <w:r>
        <w:rPr>
          <w:b/>
        </w:rPr>
        <w:t>/</w:t>
      </w:r>
      <w:r>
        <w:rPr>
          <w:b/>
          <w:bCs/>
          <w:szCs w:val="28"/>
          <w:rtl/>
        </w:rPr>
        <w:t xml:space="preserve">اربـــد   </w:t>
      </w:r>
      <w:r>
        <w:rPr>
          <w:b/>
        </w:rPr>
        <w:t>–</w:t>
      </w:r>
      <w:r>
        <w:rPr>
          <w:b/>
          <w:bCs/>
          <w:szCs w:val="28"/>
          <w:rtl/>
        </w:rPr>
        <w:t xml:space="preserve">المؤتمــر العلمـــي الأول  </w:t>
      </w:r>
    </w:p>
    <w:p w:rsidR="00C00407" w:rsidRDefault="00424C98">
      <w:pPr>
        <w:numPr>
          <w:ilvl w:val="0"/>
          <w:numId w:val="7"/>
        </w:numPr>
        <w:spacing w:after="63" w:line="240" w:lineRule="auto"/>
        <w:ind w:hanging="511"/>
      </w:pPr>
      <w:r>
        <w:rPr>
          <w:b/>
          <w:bCs/>
          <w:szCs w:val="28"/>
          <w:rtl/>
        </w:rPr>
        <w:t xml:space="preserve">المؤتمـــر الدولـــي الأول لمستشفــــى الأميـرة رحمة التعليمي وبالتعاون مع قسم الأطفال </w:t>
      </w:r>
      <w:r>
        <w:rPr>
          <w:b/>
        </w:rPr>
        <w:t xml:space="preserve">/ </w:t>
      </w:r>
      <w:r>
        <w:rPr>
          <w:b/>
          <w:bCs/>
          <w:szCs w:val="28"/>
          <w:rtl/>
        </w:rPr>
        <w:t xml:space="preserve">مستشفى الملك </w:t>
      </w:r>
    </w:p>
    <w:p w:rsidR="00C00407" w:rsidRDefault="00424C98">
      <w:pPr>
        <w:spacing w:after="1" w:line="240" w:lineRule="auto"/>
        <w:ind w:left="1645" w:right="-15"/>
      </w:pPr>
      <w:r>
        <w:rPr>
          <w:b/>
        </w:rPr>
        <w:t xml:space="preserve"> 2009/3/27-26</w:t>
      </w:r>
      <w:r>
        <w:rPr>
          <w:b/>
          <w:bCs/>
          <w:szCs w:val="28"/>
          <w:rtl/>
        </w:rPr>
        <w:t xml:space="preserve">ة أطبــــاء الأطفــــــــــال الأردنــــي المؤســـس عبــدالله الجامعـــي وجمعيــــــ </w:t>
      </w:r>
    </w:p>
    <w:p w:rsidR="00C00407" w:rsidRDefault="00424C98">
      <w:pPr>
        <w:numPr>
          <w:ilvl w:val="0"/>
          <w:numId w:val="7"/>
        </w:numPr>
        <w:ind w:hanging="511"/>
      </w:pPr>
      <w:r>
        <w:t xml:space="preserve">Disaster Victim Identification (DVI) workshop  with WHO Amman  21- 25/6/2009 </w:t>
      </w:r>
    </w:p>
    <w:p w:rsidR="00C00407" w:rsidRDefault="00424C98">
      <w:pPr>
        <w:numPr>
          <w:ilvl w:val="0"/>
          <w:numId w:val="7"/>
        </w:numPr>
        <w:ind w:hanging="511"/>
      </w:pPr>
      <w:r>
        <w:t xml:space="preserve">Guidelines to Disaster Victim Identification (DVI) Workshop with WHO Amman 28 -30/7/2009 </w:t>
      </w:r>
    </w:p>
    <w:p w:rsidR="00C00407" w:rsidRDefault="00424C98">
      <w:pPr>
        <w:numPr>
          <w:ilvl w:val="0"/>
          <w:numId w:val="7"/>
        </w:numPr>
        <w:ind w:hanging="511"/>
      </w:pPr>
      <w:r>
        <w:t>Workshop on Medicines Transparency Alliance (</w:t>
      </w:r>
      <w:proofErr w:type="spellStart"/>
      <w:r>
        <w:t>MeTA</w:t>
      </w:r>
      <w:proofErr w:type="spellEnd"/>
      <w:r>
        <w:t>) Dead Sea – Jordan              on 15</w:t>
      </w:r>
      <w:r>
        <w:rPr>
          <w:vertAlign w:val="superscript"/>
        </w:rPr>
        <w:t>th</w:t>
      </w:r>
      <w:r>
        <w:t>-16</w:t>
      </w:r>
      <w:r>
        <w:rPr>
          <w:vertAlign w:val="superscript"/>
        </w:rPr>
        <w:t>th</w:t>
      </w:r>
      <w:r>
        <w:t xml:space="preserve">/11/2009. </w:t>
      </w:r>
    </w:p>
    <w:p w:rsidR="00C00407" w:rsidRDefault="00424C98">
      <w:pPr>
        <w:numPr>
          <w:ilvl w:val="0"/>
          <w:numId w:val="7"/>
        </w:numPr>
        <w:ind w:hanging="511"/>
      </w:pPr>
      <w:r>
        <w:t xml:space="preserve">Workshop on Early Detection of Torture WHO sponsorship Dead sea, July and October 2010. </w:t>
      </w:r>
    </w:p>
    <w:p w:rsidR="00C00407" w:rsidRDefault="00424C98">
      <w:pPr>
        <w:numPr>
          <w:ilvl w:val="0"/>
          <w:numId w:val="7"/>
        </w:numPr>
        <w:ind w:hanging="511"/>
      </w:pPr>
      <w:r>
        <w:t xml:space="preserve">Workshop on update of the curriculum of the Medical schools of Jordan with          Collaboration of WHO. Dead Sea. March 2011. </w:t>
      </w:r>
    </w:p>
    <w:p w:rsidR="00C00407" w:rsidRDefault="00424C98">
      <w:r>
        <w:t xml:space="preserve">          . </w:t>
      </w:r>
    </w:p>
    <w:p w:rsidR="001A2CF1" w:rsidRDefault="00424C98" w:rsidP="001A2CF1">
      <w:pPr>
        <w:spacing w:after="2" w:line="246" w:lineRule="auto"/>
        <w:ind w:right="-15"/>
      </w:pPr>
      <w:r>
        <w:rPr>
          <w:b/>
          <w:u w:val="single" w:color="000000"/>
        </w:rPr>
        <w:t>References</w:t>
      </w:r>
      <w:r>
        <w:rPr>
          <w:b/>
        </w:rPr>
        <w:t xml:space="preserve"> </w:t>
      </w:r>
    </w:p>
    <w:p w:rsidR="001A2CF1" w:rsidRPr="001A2CF1" w:rsidRDefault="001A2CF1">
      <w:pPr>
        <w:numPr>
          <w:ilvl w:val="0"/>
          <w:numId w:val="8"/>
        </w:numPr>
        <w:ind w:hanging="351"/>
      </w:pPr>
      <w:r w:rsidRPr="001A2CF1">
        <w:rPr>
          <w:b/>
          <w:bCs/>
        </w:rPr>
        <w:t xml:space="preserve">Professor Bashir </w:t>
      </w:r>
      <w:proofErr w:type="spellStart"/>
      <w:proofErr w:type="gramStart"/>
      <w:r w:rsidRPr="001A2CF1">
        <w:rPr>
          <w:b/>
          <w:bCs/>
        </w:rPr>
        <w:t>Khasawneh</w:t>
      </w:r>
      <w:proofErr w:type="spellEnd"/>
      <w:r>
        <w:rPr>
          <w:b/>
          <w:bCs/>
        </w:rPr>
        <w:t xml:space="preserve"> </w:t>
      </w:r>
      <w:r>
        <w:t>,</w:t>
      </w:r>
      <w:proofErr w:type="gramEnd"/>
      <w:r>
        <w:t xml:space="preserve"> Dean school of </w:t>
      </w:r>
      <w:proofErr w:type="spellStart"/>
      <w:r>
        <w:t>Medicine,JUST</w:t>
      </w:r>
      <w:proofErr w:type="spellEnd"/>
      <w:r>
        <w:t>.</w:t>
      </w:r>
    </w:p>
    <w:p w:rsidR="00C00407" w:rsidRDefault="00424C98">
      <w:pPr>
        <w:numPr>
          <w:ilvl w:val="0"/>
          <w:numId w:val="8"/>
        </w:numPr>
        <w:ind w:hanging="351"/>
      </w:pPr>
      <w:r>
        <w:rPr>
          <w:b/>
        </w:rPr>
        <w:t xml:space="preserve">Professor </w:t>
      </w:r>
      <w:proofErr w:type="spellStart"/>
      <w:r>
        <w:rPr>
          <w:b/>
        </w:rPr>
        <w:t>Tawfiq</w:t>
      </w:r>
      <w:proofErr w:type="spellEnd"/>
      <w:r>
        <w:rPr>
          <w:b/>
        </w:rPr>
        <w:t xml:space="preserve"> </w:t>
      </w:r>
      <w:proofErr w:type="spellStart"/>
      <w:proofErr w:type="gramStart"/>
      <w:r>
        <w:rPr>
          <w:b/>
        </w:rPr>
        <w:t>Dradka</w:t>
      </w:r>
      <w:proofErr w:type="spellEnd"/>
      <w:r>
        <w:rPr>
          <w:b/>
        </w:rPr>
        <w:t xml:space="preserve"> </w:t>
      </w:r>
      <w:r>
        <w:t>,</w:t>
      </w:r>
      <w:proofErr w:type="gramEnd"/>
      <w:r>
        <w:t xml:space="preserve"> Dean School of Medicine, JUST. </w:t>
      </w:r>
    </w:p>
    <w:p w:rsidR="00C00407" w:rsidRDefault="00C00407" w:rsidP="001A2CF1">
      <w:pPr>
        <w:ind w:left="351" w:firstLine="0"/>
      </w:pPr>
    </w:p>
    <w:p w:rsidR="00C00407" w:rsidRDefault="00424C98">
      <w:pPr>
        <w:spacing w:after="0" w:line="240" w:lineRule="auto"/>
        <w:ind w:left="0" w:firstLine="0"/>
      </w:pPr>
      <w:r>
        <w:t xml:space="preserve"> </w:t>
      </w:r>
    </w:p>
    <w:p w:rsidR="00C00407" w:rsidRDefault="00424C98">
      <w:pPr>
        <w:spacing w:after="1" w:line="240" w:lineRule="auto"/>
        <w:ind w:left="0" w:firstLine="0"/>
      </w:pPr>
      <w:r>
        <w:t xml:space="preserve"> </w:t>
      </w:r>
    </w:p>
    <w:p w:rsidR="00C00407" w:rsidRDefault="00424C98">
      <w:pPr>
        <w:spacing w:after="97" w:line="240" w:lineRule="auto"/>
        <w:ind w:left="0" w:right="279" w:firstLine="0"/>
        <w:jc w:val="right"/>
      </w:pPr>
      <w:r>
        <w:t xml:space="preserve"> </w:t>
      </w:r>
    </w:p>
    <w:p w:rsidR="00C00407" w:rsidRDefault="00424C98">
      <w:pPr>
        <w:spacing w:after="0" w:line="240" w:lineRule="auto"/>
        <w:ind w:left="0" w:firstLine="0"/>
      </w:pPr>
      <w:r>
        <w:t xml:space="preserve"> </w:t>
      </w:r>
    </w:p>
    <w:sectPr w:rsidR="00C00407">
      <w:headerReference w:type="even" r:id="rId11"/>
      <w:headerReference w:type="default" r:id="rId12"/>
      <w:footerReference w:type="even" r:id="rId13"/>
      <w:footerReference w:type="default" r:id="rId14"/>
      <w:headerReference w:type="first" r:id="rId15"/>
      <w:footerReference w:type="first" r:id="rId16"/>
      <w:pgSz w:w="12240" w:h="15840"/>
      <w:pgMar w:top="1303" w:right="669" w:bottom="1163" w:left="1078" w:header="720" w:footer="7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2BB" w:rsidRDefault="002812BB">
      <w:pPr>
        <w:spacing w:after="0" w:line="240" w:lineRule="auto"/>
      </w:pPr>
      <w:r>
        <w:separator/>
      </w:r>
    </w:p>
  </w:endnote>
  <w:endnote w:type="continuationSeparator" w:id="0">
    <w:p w:rsidR="002812BB" w:rsidRDefault="00281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407" w:rsidRDefault="00424C98">
    <w:pPr>
      <w:spacing w:after="0" w:line="240" w:lineRule="auto"/>
      <w:ind w:left="0" w:firstLine="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407" w:rsidRDefault="00424C98">
    <w:pPr>
      <w:spacing w:after="0" w:line="240" w:lineRule="auto"/>
      <w:ind w:left="0" w:firstLine="0"/>
    </w:pPr>
    <w:r>
      <w:rPr>
        <w:sz w:val="24"/>
      </w:rPr>
      <w:t xml:space="preserve"> </w:t>
    </w:r>
    <w:r>
      <w:rPr>
        <w:sz w:val="24"/>
      </w:rPr>
      <w:tab/>
    </w:r>
    <w:r>
      <w:fldChar w:fldCharType="begin"/>
    </w:r>
    <w:r>
      <w:instrText xml:space="preserve"> PAGE   \* MERGEFORMAT </w:instrText>
    </w:r>
    <w:r>
      <w:fldChar w:fldCharType="separate"/>
    </w:r>
    <w:r w:rsidR="00796051" w:rsidRPr="00796051">
      <w:rPr>
        <w:noProof/>
        <w:sz w:val="24"/>
      </w:rPr>
      <w:t>5</w:t>
    </w:r>
    <w:r>
      <w:rPr>
        <w:sz w:val="24"/>
      </w:rPr>
      <w:fldChar w:fldCharType="end"/>
    </w: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407" w:rsidRDefault="00424C98">
    <w:pPr>
      <w:spacing w:after="0" w:line="240" w:lineRule="auto"/>
      <w:ind w:left="0" w:firstLine="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2BB" w:rsidRDefault="002812BB">
      <w:pPr>
        <w:spacing w:after="0" w:line="240" w:lineRule="auto"/>
      </w:pPr>
      <w:r>
        <w:separator/>
      </w:r>
    </w:p>
  </w:footnote>
  <w:footnote w:type="continuationSeparator" w:id="0">
    <w:p w:rsidR="002812BB" w:rsidRDefault="00281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407" w:rsidRDefault="00424C98">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5556" name="Group 5556"/>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5722" name="Shape 5722"/>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FF76B5B" id="Group 5556" o:spid="_x0000_s1026" style="position:absolute;margin-left:0;margin-top:0;width:612pt;height:11in;z-index:-251658240;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">
              <v:shape id="Shape 5722"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eKcYA&#10;AADdAAAADwAAAGRycy9kb3ducmV2LnhtbESPQWvCQBSE7wX/w/IK3uqmgaqkrlIFqbnVGAq9PbKv&#10;SWj2bdhdY/TXdwsFj8PMfMOsNqPpxEDOt5YVPM8SEMSV1S3XCsrT/mkJwgdkjZ1lUnAlD5v15GGF&#10;mbYXPtJQhFpECPsMFTQh9JmUvmrIoJ/Znjh639YZDFG6WmqHlwg3nUyTZC4NthwXGuxp11D1U5yN&#10;gq9j/mG3LS1cOJTDrXjP9/yZKzV9HN9eQQQawz383z5oBS+LNIW/N/EJ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Z+eKcYAAADdAAAADwAAAAAAAAAAAAAAAACYAgAAZHJz&#10;L2Rvd25yZXYueG1sUEsFBgAAAAAEAAQA9QAAAIsDAAAAAA==&#10;" path="m,l7772400,r,10058400l,10058400,,e" stroked="f" strokeweight="0">
                <v:stroke miterlimit="83231f" joinstyle="miter"/>
                <v:path arrowok="t" textboxrect="0,0,7772400,1005840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407" w:rsidRDefault="00424C98">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5544" name="Group 5544"/>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5721" name="Shape 5721"/>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21B2904" id="Group 5544" o:spid="_x0000_s1026" style="position:absolute;margin-left:0;margin-top:0;width:612pt;height:11in;z-index:-251657216;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">
              <v:shape id="Shape 5721"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0AXsUA&#10;AADdAAAADwAAAGRycy9kb3ducmV2LnhtbESPQWvCQBSE7wX/w/KE3upGwSrRVbQgmpumInh7ZJ9J&#10;MPs27G5j2l/vFgo9DjPzDbNc96YRHTlfW1YwHiUgiAuray4VnD93b3MQPiBrbCyTgm/ysF4NXpaY&#10;avvgE3V5KEWEsE9RQRVCm0rpi4oM+pFtiaN3s85giNKVUjt8RLhp5CRJ3qXBmuNChS19VFTc8y+j&#10;4HrKjnZb08yFw7n7yffZji+ZUq/DfrMAEagP/+G/9kErmM4mY/h9E5+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TQBexQAAAN0AAAAPAAAAAAAAAAAAAAAAAJgCAABkcnMv&#10;ZG93bnJldi54bWxQSwUGAAAAAAQABAD1AAAAigMAAAAA&#10;" path="m,l7772400,r,10058400l,10058400,,e" stroked="f" strokeweight="0">
                <v:stroke miterlimit="83231f" joinstyle="miter"/>
                <v:path arrowok="t" textboxrect="0,0,7772400,1005840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407" w:rsidRDefault="00424C98">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772400" cy="10058400"/>
              <wp:effectExtent l="0" t="0" r="0" b="0"/>
              <wp:wrapNone/>
              <wp:docPr id="5532" name="Group 5532"/>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5720" name="Shape 5720"/>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9D39964" id="Group 5532" o:spid="_x0000_s1026" style="position:absolute;margin-left:0;margin-top:0;width:612pt;height:11in;z-index:-251656192;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">
              <v:shape id="Shape 5720"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lxcIA&#10;AADdAAAADwAAAGRycy9kb3ducmV2LnhtbERPz2vCMBS+C/sfwhO8aargHJ1RNkG0t9kVwdujeWvL&#10;mpeSxFr31y8HwePH93u9HUwrenK+saxgPktAEJdWN1wpKL730zcQPiBrbC2Tgjt52G5eRmtMtb3x&#10;ifo8VCKGsE9RQR1Cl0rpy5oM+pntiCP3Y53BEKGrpHZ4i+GmlYskeZUGG44NNXa0q6n8za9GweWU&#10;fdnPhlYuHIv+Lz9kez5nSk3Gw8c7iEBDeIof7qNWsFwt4v74Jj4B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aXFwgAAAN0AAAAPAAAAAAAAAAAAAAAAAJgCAABkcnMvZG93&#10;bnJldi54bWxQSwUGAAAAAAQABAD1AAAAhwMAAAAA&#10;" path="m,l7772400,r,10058400l,10058400,,e" stroked="f" strokeweight="0">
                <v:stroke miterlimit="83231f" joinstyle="miter"/>
                <v:path arrowok="t" textboxrect="0,0,7772400,100584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739D5"/>
    <w:multiLevelType w:val="hybridMultilevel"/>
    <w:tmpl w:val="D07E1B06"/>
    <w:lvl w:ilvl="0" w:tplc="3C144298">
      <w:start w:val="1"/>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61AC384">
      <w:start w:val="1"/>
      <w:numFmt w:val="decimal"/>
      <w:lvlText w:val="%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4B8D918">
      <w:start w:val="1"/>
      <w:numFmt w:val="lowerRoman"/>
      <w:lvlText w:val="%3"/>
      <w:lvlJc w:val="left"/>
      <w:pPr>
        <w:ind w:left="14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1AE8CB4">
      <w:start w:val="1"/>
      <w:numFmt w:val="decimal"/>
      <w:lvlText w:val="%4"/>
      <w:lvlJc w:val="left"/>
      <w:pPr>
        <w:ind w:left="21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17A956C">
      <w:start w:val="1"/>
      <w:numFmt w:val="lowerLetter"/>
      <w:lvlText w:val="%5"/>
      <w:lvlJc w:val="left"/>
      <w:pPr>
        <w:ind w:left="28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F5B4A8CE">
      <w:start w:val="1"/>
      <w:numFmt w:val="lowerRoman"/>
      <w:lvlText w:val="%6"/>
      <w:lvlJc w:val="left"/>
      <w:pPr>
        <w:ind w:left="36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406F086">
      <w:start w:val="1"/>
      <w:numFmt w:val="decimal"/>
      <w:lvlText w:val="%7"/>
      <w:lvlJc w:val="left"/>
      <w:pPr>
        <w:ind w:left="43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FA207D4">
      <w:start w:val="1"/>
      <w:numFmt w:val="lowerLetter"/>
      <w:lvlText w:val="%8"/>
      <w:lvlJc w:val="left"/>
      <w:pPr>
        <w:ind w:left="50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DB06E5C">
      <w:start w:val="1"/>
      <w:numFmt w:val="lowerRoman"/>
      <w:lvlText w:val="%9"/>
      <w:lvlJc w:val="left"/>
      <w:pPr>
        <w:ind w:left="57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1C577B2A"/>
    <w:multiLevelType w:val="hybridMultilevel"/>
    <w:tmpl w:val="7AC0A664"/>
    <w:lvl w:ilvl="0" w:tplc="C0AAF342">
      <w:start w:val="14"/>
      <w:numFmt w:val="decimal"/>
      <w:lvlText w:val="%1."/>
      <w:lvlJc w:val="left"/>
      <w:pPr>
        <w:ind w:left="8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C5A5004">
      <w:start w:val="1"/>
      <w:numFmt w:val="lowerLetter"/>
      <w:lvlText w:val="%2"/>
      <w:lvlJc w:val="left"/>
      <w:pPr>
        <w:ind w:left="14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47A0C0E">
      <w:start w:val="1"/>
      <w:numFmt w:val="lowerRoman"/>
      <w:lvlText w:val="%3"/>
      <w:lvlJc w:val="left"/>
      <w:pPr>
        <w:ind w:left="21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9B266D4">
      <w:start w:val="1"/>
      <w:numFmt w:val="decimal"/>
      <w:lvlText w:val="%4"/>
      <w:lvlJc w:val="left"/>
      <w:pPr>
        <w:ind w:left="28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23C8D18">
      <w:start w:val="1"/>
      <w:numFmt w:val="lowerLetter"/>
      <w:lvlText w:val="%5"/>
      <w:lvlJc w:val="left"/>
      <w:pPr>
        <w:ind w:left="36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8B2CCF8">
      <w:start w:val="1"/>
      <w:numFmt w:val="lowerRoman"/>
      <w:lvlText w:val="%6"/>
      <w:lvlJc w:val="left"/>
      <w:pPr>
        <w:ind w:left="43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F6E7092">
      <w:start w:val="1"/>
      <w:numFmt w:val="decimal"/>
      <w:lvlText w:val="%7"/>
      <w:lvlJc w:val="left"/>
      <w:pPr>
        <w:ind w:left="50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1B86FBC">
      <w:start w:val="1"/>
      <w:numFmt w:val="lowerLetter"/>
      <w:lvlText w:val="%8"/>
      <w:lvlJc w:val="left"/>
      <w:pPr>
        <w:ind w:left="57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A488AA0">
      <w:start w:val="1"/>
      <w:numFmt w:val="lowerRoman"/>
      <w:lvlText w:val="%9"/>
      <w:lvlJc w:val="left"/>
      <w:pPr>
        <w:ind w:left="64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2ACD3BB3"/>
    <w:multiLevelType w:val="hybridMultilevel"/>
    <w:tmpl w:val="F1781C00"/>
    <w:lvl w:ilvl="0" w:tplc="B5E0CEC8">
      <w:start w:val="1"/>
      <w:numFmt w:val="bullet"/>
      <w:lvlText w:val="-"/>
      <w:lvlJc w:val="left"/>
      <w:pPr>
        <w:ind w:left="164"/>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72BABBAC">
      <w:start w:val="1"/>
      <w:numFmt w:val="bullet"/>
      <w:lvlText w:val="o"/>
      <w:lvlJc w:val="left"/>
      <w:pPr>
        <w:ind w:left="10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440A9812">
      <w:start w:val="1"/>
      <w:numFmt w:val="bullet"/>
      <w:lvlText w:val="▪"/>
      <w:lvlJc w:val="left"/>
      <w:pPr>
        <w:ind w:left="18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4EC8D6F6">
      <w:start w:val="1"/>
      <w:numFmt w:val="bullet"/>
      <w:lvlText w:val="•"/>
      <w:lvlJc w:val="left"/>
      <w:pPr>
        <w:ind w:left="25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473EA50C">
      <w:start w:val="1"/>
      <w:numFmt w:val="bullet"/>
      <w:lvlText w:val="o"/>
      <w:lvlJc w:val="left"/>
      <w:pPr>
        <w:ind w:left="32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6464D948">
      <w:start w:val="1"/>
      <w:numFmt w:val="bullet"/>
      <w:lvlText w:val="▪"/>
      <w:lvlJc w:val="left"/>
      <w:pPr>
        <w:ind w:left="39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175EC968">
      <w:start w:val="1"/>
      <w:numFmt w:val="bullet"/>
      <w:lvlText w:val="•"/>
      <w:lvlJc w:val="left"/>
      <w:pPr>
        <w:ind w:left="46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4B72C834">
      <w:start w:val="1"/>
      <w:numFmt w:val="bullet"/>
      <w:lvlText w:val="o"/>
      <w:lvlJc w:val="left"/>
      <w:pPr>
        <w:ind w:left="54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17207D6E">
      <w:start w:val="1"/>
      <w:numFmt w:val="bullet"/>
      <w:lvlText w:val="▪"/>
      <w:lvlJc w:val="left"/>
      <w:pPr>
        <w:ind w:left="61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3">
    <w:nsid w:val="2FE8076C"/>
    <w:multiLevelType w:val="hybridMultilevel"/>
    <w:tmpl w:val="F998E082"/>
    <w:lvl w:ilvl="0" w:tplc="897E4DCC">
      <w:start w:val="1"/>
      <w:numFmt w:val="decimal"/>
      <w:lvlText w:val="%1."/>
      <w:lvlJc w:val="left"/>
      <w:pPr>
        <w:ind w:left="28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0EA2CDC">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1CE4F5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47EA6A4">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D027456">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146CEEC">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4381D7A">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1AC0BA1E">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CCAADE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nsid w:val="2FF0571A"/>
    <w:multiLevelType w:val="hybridMultilevel"/>
    <w:tmpl w:val="A810DC9A"/>
    <w:lvl w:ilvl="0" w:tplc="B346F20C">
      <w:start w:val="1"/>
      <w:numFmt w:val="decimal"/>
      <w:lvlText w:val="%1"/>
      <w:lvlJc w:val="left"/>
      <w:pPr>
        <w:ind w:left="21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737A9DDC">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B3E6EF6">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01E3EA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8F2CC06">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B314A994">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90EB908">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1B2A8A28">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5F6256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4DD11447"/>
    <w:multiLevelType w:val="hybridMultilevel"/>
    <w:tmpl w:val="45309262"/>
    <w:lvl w:ilvl="0" w:tplc="20EA36C2">
      <w:start w:val="26"/>
      <w:numFmt w:val="decimal"/>
      <w:lvlText w:val="%1."/>
      <w:lvlJc w:val="left"/>
      <w:pPr>
        <w:ind w:left="3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5546938">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74A884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CD527ACA">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4287B92">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E6895B2">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C748A9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9B896BC">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3523B7E">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nsid w:val="5EDF4DB4"/>
    <w:multiLevelType w:val="hybridMultilevel"/>
    <w:tmpl w:val="75BACA44"/>
    <w:lvl w:ilvl="0" w:tplc="1B8E6BA0">
      <w:start w:val="1"/>
      <w:numFmt w:val="decimal"/>
      <w:lvlText w:val="%1-"/>
      <w:lvlJc w:val="left"/>
      <w:pPr>
        <w:ind w:left="93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2FCACCEA">
      <w:start w:val="1"/>
      <w:numFmt w:val="lowerLetter"/>
      <w:lvlText w:val="%2"/>
      <w:lvlJc w:val="left"/>
      <w:pPr>
        <w:ind w:left="1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3C29D02">
      <w:start w:val="1"/>
      <w:numFmt w:val="lowerRoman"/>
      <w:lvlText w:val="%3"/>
      <w:lvlJc w:val="left"/>
      <w:pPr>
        <w:ind w:left="2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BF6BCEA">
      <w:start w:val="1"/>
      <w:numFmt w:val="decimal"/>
      <w:lvlText w:val="%4"/>
      <w:lvlJc w:val="left"/>
      <w:pPr>
        <w:ind w:left="2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4DC9302">
      <w:start w:val="1"/>
      <w:numFmt w:val="lowerLetter"/>
      <w:lvlText w:val="%5"/>
      <w:lvlJc w:val="left"/>
      <w:pPr>
        <w:ind w:left="3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FB04476">
      <w:start w:val="1"/>
      <w:numFmt w:val="lowerRoman"/>
      <w:lvlText w:val="%6"/>
      <w:lvlJc w:val="left"/>
      <w:pPr>
        <w:ind w:left="4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416EBD0">
      <w:start w:val="1"/>
      <w:numFmt w:val="decimal"/>
      <w:lvlText w:val="%7"/>
      <w:lvlJc w:val="left"/>
      <w:pPr>
        <w:ind w:left="5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AEE9E0A">
      <w:start w:val="1"/>
      <w:numFmt w:val="lowerLetter"/>
      <w:lvlText w:val="%8"/>
      <w:lvlJc w:val="left"/>
      <w:pPr>
        <w:ind w:left="5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02C0CB4">
      <w:start w:val="1"/>
      <w:numFmt w:val="lowerRoman"/>
      <w:lvlText w:val="%9"/>
      <w:lvlJc w:val="left"/>
      <w:pPr>
        <w:ind w:left="65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nsid w:val="64C23947"/>
    <w:multiLevelType w:val="hybridMultilevel"/>
    <w:tmpl w:val="4BA0B8D4"/>
    <w:lvl w:ilvl="0" w:tplc="51B295D8">
      <w:start w:val="1"/>
      <w:numFmt w:val="decimal"/>
      <w:lvlText w:val="%1."/>
      <w:lvlJc w:val="left"/>
      <w:pPr>
        <w:ind w:left="35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F5A43D42">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00769C">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C609C00">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5545A9E">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A149188">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E18A7A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4A8BFC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322AABC">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0"/>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407"/>
    <w:rsid w:val="001525DF"/>
    <w:rsid w:val="001651AE"/>
    <w:rsid w:val="001A2CF1"/>
    <w:rsid w:val="002812BB"/>
    <w:rsid w:val="00292B41"/>
    <w:rsid w:val="003D04BA"/>
    <w:rsid w:val="003F2CBD"/>
    <w:rsid w:val="003F3B6A"/>
    <w:rsid w:val="00424C98"/>
    <w:rsid w:val="00490758"/>
    <w:rsid w:val="0063249F"/>
    <w:rsid w:val="006D7D8C"/>
    <w:rsid w:val="00796051"/>
    <w:rsid w:val="00801999"/>
    <w:rsid w:val="00847F6D"/>
    <w:rsid w:val="00A56FAF"/>
    <w:rsid w:val="00C00407"/>
    <w:rsid w:val="00C3782D"/>
    <w:rsid w:val="00F10F9C"/>
    <w:rsid w:val="00F376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28" w:lineRule="auto"/>
      <w:ind w:left="-5"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4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28" w:lineRule="auto"/>
      <w:ind w:left="-5"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BF2F1BF254714F9F0C97DADA18F87E" ma:contentTypeVersion="0" ma:contentTypeDescription="Create a new document." ma:contentTypeScope="" ma:versionID="0990636b267d44d94fc2ee86d28e08b2">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F4E0F-12AD-40A3-82B0-FFD4AB525712}">
  <ds:schemaRefs>
    <ds:schemaRef ds:uri="http://schemas.microsoft.com/sharepoint/v3/contenttype/forms"/>
  </ds:schemaRefs>
</ds:datastoreItem>
</file>

<file path=customXml/itemProps2.xml><?xml version="1.0" encoding="utf-8"?>
<ds:datastoreItem xmlns:ds="http://schemas.openxmlformats.org/officeDocument/2006/customXml" ds:itemID="{D97B7245-A586-43FF-B5DD-D42C3F68D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0AEE49-61E8-439D-9E35-3FB805C9D9C8}"/>
</file>

<file path=docProps/app.xml><?xml version="1.0" encoding="utf-8"?>
<Properties xmlns="http://schemas.openxmlformats.org/officeDocument/2006/extended-properties" xmlns:vt="http://schemas.openxmlformats.org/officeDocument/2006/docPropsVTypes">
  <Template>Normal</Template>
  <TotalTime>11</TotalTime>
  <Pages>6</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12142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Computer Center</dc:creator>
  <cp:lastModifiedBy>mohadmin</cp:lastModifiedBy>
  <cp:revision>5</cp:revision>
  <cp:lastPrinted>2023-07-30T06:07:00Z</cp:lastPrinted>
  <dcterms:created xsi:type="dcterms:W3CDTF">2023-07-30T05:52:00Z</dcterms:created>
  <dcterms:modified xsi:type="dcterms:W3CDTF">2023-07-30T06:11:00Z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0x01010081BF2F1BF254714F9F0C97DADA18F87E</vt:lpwstr>
  </property>
</Properties>
</file>