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F3" w:rsidRDefault="00044CF3" w:rsidP="00044CF3">
      <w:pPr>
        <w:pStyle w:val="Heading1"/>
      </w:pPr>
      <w:r>
        <w:t>Mohammad M. Banat</w:t>
      </w:r>
    </w:p>
    <w:p w:rsidR="00044CF3" w:rsidRDefault="00044CF3" w:rsidP="00044CF3">
      <w:pPr>
        <w:jc w:val="center"/>
      </w:pPr>
      <w:r>
        <w:rPr>
          <w:noProof/>
        </w:rPr>
        <w:drawing>
          <wp:inline distT="0" distB="0" distL="0" distR="0">
            <wp:extent cx="1079500" cy="1543050"/>
            <wp:effectExtent l="19050" t="0" r="6350" b="0"/>
            <wp:docPr id="1" name="Picture 2" descr="Mohammad%2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ammad%200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CF3" w:rsidRDefault="00044CF3" w:rsidP="00044CF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662"/>
        <w:gridCol w:w="1530"/>
        <w:gridCol w:w="1710"/>
        <w:gridCol w:w="1482"/>
        <w:gridCol w:w="1398"/>
      </w:tblGrid>
      <w:tr w:rsidR="00044CF3" w:rsidRPr="00440688" w:rsidTr="00C257F2">
        <w:tc>
          <w:tcPr>
            <w:tcW w:w="1596" w:type="dxa"/>
          </w:tcPr>
          <w:p w:rsidR="00044CF3" w:rsidRPr="00440688" w:rsidRDefault="00044CF3" w:rsidP="00C257F2">
            <w:pPr>
              <w:rPr>
                <w:b/>
                <w:bCs/>
                <w:sz w:val="20"/>
                <w:szCs w:val="20"/>
              </w:rPr>
            </w:pPr>
            <w:r w:rsidRPr="00440688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662" w:type="dxa"/>
          </w:tcPr>
          <w:p w:rsidR="00044CF3" w:rsidRPr="00440688" w:rsidRDefault="00044CF3" w:rsidP="00C257F2">
            <w:pPr>
              <w:rPr>
                <w:sz w:val="20"/>
                <w:szCs w:val="20"/>
              </w:rPr>
            </w:pPr>
            <w:r w:rsidRPr="00440688">
              <w:rPr>
                <w:sz w:val="20"/>
                <w:szCs w:val="20"/>
              </w:rPr>
              <w:t>24 February 1963</w:t>
            </w:r>
          </w:p>
        </w:tc>
        <w:tc>
          <w:tcPr>
            <w:tcW w:w="1530" w:type="dxa"/>
          </w:tcPr>
          <w:p w:rsidR="00044CF3" w:rsidRPr="00440688" w:rsidRDefault="00044CF3" w:rsidP="00C257F2">
            <w:pPr>
              <w:rPr>
                <w:b/>
                <w:bCs/>
                <w:sz w:val="20"/>
                <w:szCs w:val="20"/>
              </w:rPr>
            </w:pPr>
            <w:r w:rsidRPr="00440688">
              <w:rPr>
                <w:b/>
                <w:bCs/>
                <w:sz w:val="20"/>
                <w:szCs w:val="20"/>
              </w:rPr>
              <w:t>Place of Birth</w:t>
            </w:r>
          </w:p>
        </w:tc>
        <w:tc>
          <w:tcPr>
            <w:tcW w:w="1710" w:type="dxa"/>
          </w:tcPr>
          <w:p w:rsidR="00044CF3" w:rsidRPr="00440688" w:rsidRDefault="00044CF3" w:rsidP="00C257F2">
            <w:pPr>
              <w:rPr>
                <w:sz w:val="20"/>
                <w:szCs w:val="20"/>
              </w:rPr>
            </w:pPr>
            <w:r w:rsidRPr="00440688">
              <w:rPr>
                <w:sz w:val="20"/>
                <w:szCs w:val="20"/>
              </w:rPr>
              <w:t>Irbid, Jordan</w:t>
            </w:r>
          </w:p>
        </w:tc>
        <w:tc>
          <w:tcPr>
            <w:tcW w:w="1482" w:type="dxa"/>
          </w:tcPr>
          <w:p w:rsidR="00044CF3" w:rsidRPr="00440688" w:rsidRDefault="00044CF3" w:rsidP="00C257F2">
            <w:pPr>
              <w:rPr>
                <w:b/>
                <w:bCs/>
                <w:sz w:val="20"/>
                <w:szCs w:val="20"/>
              </w:rPr>
            </w:pPr>
            <w:r w:rsidRPr="00440688">
              <w:rPr>
                <w:b/>
                <w:bCs/>
                <w:sz w:val="20"/>
                <w:szCs w:val="20"/>
              </w:rPr>
              <w:t>Citizenship</w:t>
            </w:r>
          </w:p>
        </w:tc>
        <w:tc>
          <w:tcPr>
            <w:tcW w:w="1398" w:type="dxa"/>
          </w:tcPr>
          <w:p w:rsidR="00044CF3" w:rsidRPr="00440688" w:rsidRDefault="00044CF3" w:rsidP="00C257F2">
            <w:pPr>
              <w:rPr>
                <w:sz w:val="20"/>
                <w:szCs w:val="20"/>
              </w:rPr>
            </w:pPr>
            <w:r w:rsidRPr="00440688">
              <w:rPr>
                <w:sz w:val="20"/>
                <w:szCs w:val="20"/>
              </w:rPr>
              <w:t>Jordanian</w:t>
            </w:r>
          </w:p>
        </w:tc>
      </w:tr>
    </w:tbl>
    <w:p w:rsidR="00044CF3" w:rsidRDefault="00044CF3" w:rsidP="00044CF3">
      <w:pPr>
        <w:pStyle w:val="Heading1"/>
      </w:pPr>
      <w:r>
        <w:t>Contacts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394"/>
        <w:gridCol w:w="2844"/>
        <w:gridCol w:w="2061"/>
        <w:gridCol w:w="2061"/>
      </w:tblGrid>
      <w:tr w:rsidR="00044CF3" w:rsidRPr="00D60464" w:rsidTr="00C257F2">
        <w:tc>
          <w:tcPr>
            <w:tcW w:w="93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4CF3" w:rsidRDefault="00044CF3" w:rsidP="00C257F2">
            <w:pPr>
              <w:pStyle w:val="List"/>
              <w:ind w:left="0" w:hanging="13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r w:rsidRPr="00D60464">
              <w:rPr>
                <w:rFonts w:cs="Times New Roman"/>
                <w:imprint w:val="0"/>
                <w:sz w:val="20"/>
                <w:szCs w:val="20"/>
              </w:rPr>
              <w:t>Depa</w:t>
            </w:r>
            <w:r>
              <w:rPr>
                <w:rFonts w:cs="Times New Roman"/>
                <w:imprint w:val="0"/>
                <w:sz w:val="20"/>
                <w:szCs w:val="20"/>
              </w:rPr>
              <w:t>rtment of Electrical Engineering</w:t>
            </w:r>
          </w:p>
          <w:p w:rsidR="00044CF3" w:rsidRDefault="00044CF3" w:rsidP="00C257F2">
            <w:pPr>
              <w:pStyle w:val="List"/>
              <w:ind w:left="0" w:hanging="13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r w:rsidRPr="00D60464">
              <w:rPr>
                <w:rFonts w:cs="Times New Roman"/>
                <w:imprint w:val="0"/>
                <w:sz w:val="20"/>
                <w:szCs w:val="20"/>
              </w:rPr>
              <w:t xml:space="preserve">Jordan University of Science and Technology (JUST), </w:t>
            </w:r>
            <w:r>
              <w:rPr>
                <w:rFonts w:cs="Times New Roman"/>
                <w:imprint w:val="0"/>
                <w:sz w:val="20"/>
                <w:szCs w:val="20"/>
              </w:rPr>
              <w:t>PO Box 3030</w:t>
            </w:r>
          </w:p>
          <w:p w:rsidR="00044CF3" w:rsidRPr="00D60464" w:rsidRDefault="00044CF3" w:rsidP="00C257F2">
            <w:pPr>
              <w:pStyle w:val="List"/>
              <w:ind w:left="0" w:hanging="13"/>
              <w:jc w:val="left"/>
              <w:rPr>
                <w:rStyle w:val="Hyperlink"/>
                <w:rFonts w:cs="Times New Roman"/>
                <w:imprint w:val="0"/>
                <w:sz w:val="20"/>
                <w:szCs w:val="20"/>
              </w:rPr>
            </w:pPr>
            <w:r>
              <w:rPr>
                <w:rFonts w:cs="Times New Roman"/>
                <w:imprint w:val="0"/>
                <w:sz w:val="20"/>
                <w:szCs w:val="20"/>
              </w:rPr>
              <w:t>Irbid 22110, Jordan</w:t>
            </w:r>
          </w:p>
        </w:tc>
      </w:tr>
      <w:tr w:rsidR="00044CF3" w:rsidRPr="00D60464" w:rsidTr="00C257F2"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F3" w:rsidRPr="00D60464" w:rsidRDefault="00044CF3" w:rsidP="00C257F2">
            <w:pPr>
              <w:pStyle w:val="List"/>
              <w:ind w:left="0" w:hanging="13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r w:rsidRPr="00D60464">
              <w:rPr>
                <w:rFonts w:cs="Times New Roman"/>
                <w:imprint w:val="0"/>
                <w:sz w:val="20"/>
                <w:szCs w:val="20"/>
              </w:rPr>
              <w:t>Work Phone: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F3" w:rsidRPr="00D60464" w:rsidRDefault="00044CF3" w:rsidP="00C257F2">
            <w:pPr>
              <w:pStyle w:val="List"/>
              <w:ind w:left="0" w:hanging="13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r w:rsidRPr="00D60464">
              <w:rPr>
                <w:rFonts w:cs="Times New Roman"/>
                <w:imprint w:val="0"/>
                <w:sz w:val="20"/>
                <w:szCs w:val="20"/>
              </w:rPr>
              <w:t>+962-2-720-1000 Ext. 22508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CF3" w:rsidRPr="00D60464" w:rsidRDefault="00044CF3" w:rsidP="00C257F2">
            <w:pPr>
              <w:pStyle w:val="List"/>
              <w:ind w:left="0" w:firstLine="0"/>
              <w:jc w:val="left"/>
              <w:rPr>
                <w:rFonts w:cs="Times New Roman"/>
                <w:bCs/>
                <w:imprint w:val="0"/>
                <w:sz w:val="20"/>
                <w:szCs w:val="20"/>
              </w:rPr>
            </w:pPr>
            <w:r w:rsidRPr="00D60464">
              <w:rPr>
                <w:rFonts w:cs="Times New Roman"/>
                <w:imprint w:val="0"/>
                <w:sz w:val="20"/>
                <w:szCs w:val="20"/>
              </w:rPr>
              <w:t>Email: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CF3" w:rsidRPr="00D60464" w:rsidRDefault="00BF5C59" w:rsidP="00C257F2">
            <w:pPr>
              <w:pStyle w:val="List"/>
              <w:ind w:left="0" w:firstLine="0"/>
              <w:jc w:val="left"/>
              <w:rPr>
                <w:rFonts w:cs="Times New Roman"/>
                <w:bCs/>
                <w:imprint w:val="0"/>
                <w:sz w:val="20"/>
                <w:szCs w:val="20"/>
              </w:rPr>
            </w:pPr>
            <w:hyperlink r:id="rId8" w:history="1">
              <w:r w:rsidR="00044CF3" w:rsidRPr="00D60464">
                <w:rPr>
                  <w:rStyle w:val="Hyperlink"/>
                  <w:rFonts w:cs="Times New Roman"/>
                  <w:imprint w:val="0"/>
                  <w:sz w:val="20"/>
                  <w:szCs w:val="20"/>
                </w:rPr>
                <w:t>m.banat@ieee.org</w:t>
              </w:r>
            </w:hyperlink>
          </w:p>
        </w:tc>
      </w:tr>
      <w:tr w:rsidR="00044CF3" w:rsidRPr="00D60464" w:rsidTr="00C257F2"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F3" w:rsidRPr="00D60464" w:rsidRDefault="00044CF3" w:rsidP="00C257F2">
            <w:pPr>
              <w:pStyle w:val="List"/>
              <w:ind w:left="0" w:hanging="13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r>
              <w:rPr>
                <w:rFonts w:cs="Times New Roman"/>
                <w:imprint w:val="0"/>
                <w:sz w:val="20"/>
                <w:szCs w:val="20"/>
              </w:rPr>
              <w:t>Mobile</w:t>
            </w:r>
            <w:r w:rsidRPr="00D60464">
              <w:rPr>
                <w:rFonts w:cs="Times New Roman"/>
                <w:imprint w:val="0"/>
                <w:sz w:val="20"/>
                <w:szCs w:val="20"/>
              </w:rPr>
              <w:t xml:space="preserve"> Phone: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F3" w:rsidRPr="00D60464" w:rsidRDefault="00044CF3" w:rsidP="00044CF3">
            <w:pPr>
              <w:pStyle w:val="List"/>
              <w:ind w:left="0" w:hanging="13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r w:rsidRPr="00D60464">
              <w:rPr>
                <w:rFonts w:cs="Times New Roman"/>
                <w:imprint w:val="0"/>
                <w:sz w:val="20"/>
                <w:szCs w:val="20"/>
              </w:rPr>
              <w:t>+962-</w:t>
            </w:r>
            <w:r>
              <w:rPr>
                <w:rFonts w:cs="Times New Roman"/>
                <w:imprint w:val="0"/>
                <w:sz w:val="20"/>
                <w:szCs w:val="20"/>
              </w:rPr>
              <w:t>79</w:t>
            </w:r>
            <w:r w:rsidRPr="00D60464">
              <w:rPr>
                <w:rFonts w:cs="Times New Roman"/>
                <w:imprint w:val="0"/>
                <w:sz w:val="20"/>
                <w:szCs w:val="20"/>
              </w:rPr>
              <w:t>-</w:t>
            </w:r>
            <w:r>
              <w:rPr>
                <w:rFonts w:cs="Times New Roman"/>
                <w:imprint w:val="0"/>
                <w:sz w:val="20"/>
                <w:szCs w:val="20"/>
              </w:rPr>
              <w:t>5289</w:t>
            </w:r>
            <w:r w:rsidRPr="00D60464">
              <w:rPr>
                <w:rFonts w:cs="Times New Roman"/>
                <w:imprint w:val="0"/>
                <w:sz w:val="20"/>
                <w:szCs w:val="20"/>
              </w:rPr>
              <w:t>-</w:t>
            </w:r>
            <w:r>
              <w:rPr>
                <w:rFonts w:cs="Times New Roman"/>
                <w:imprint w:val="0"/>
                <w:sz w:val="20"/>
                <w:szCs w:val="20"/>
              </w:rPr>
              <w:t>616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CF3" w:rsidRPr="00D60464" w:rsidRDefault="00044CF3" w:rsidP="00C257F2">
            <w:pPr>
              <w:pStyle w:val="List"/>
              <w:ind w:left="0" w:firstLine="0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smartTag w:uri="urn:schemas-microsoft-com:office:smarttags" w:element="PersonName">
              <w:r w:rsidRPr="00D60464">
                <w:rPr>
                  <w:rFonts w:cs="Times New Roman"/>
                  <w:imprint w:val="0"/>
                  <w:sz w:val="20"/>
                  <w:szCs w:val="20"/>
                </w:rPr>
                <w:t>W</w:t>
              </w:r>
            </w:smartTag>
            <w:r w:rsidRPr="00D60464">
              <w:rPr>
                <w:rFonts w:cs="Times New Roman"/>
                <w:imprint w:val="0"/>
                <w:sz w:val="20"/>
                <w:szCs w:val="20"/>
              </w:rPr>
              <w:t>ebsite: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CF3" w:rsidRPr="00D60464" w:rsidRDefault="00BF5C59" w:rsidP="00C257F2">
            <w:pPr>
              <w:pStyle w:val="List"/>
              <w:ind w:left="0" w:firstLine="0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hyperlink r:id="rId9" w:history="1">
              <w:r w:rsidR="00044CF3" w:rsidRPr="00D60464">
                <w:rPr>
                  <w:rStyle w:val="Hyperlink"/>
                  <w:rFonts w:cs="Times New Roman"/>
                  <w:imprint w:val="0"/>
                  <w:sz w:val="20"/>
                  <w:szCs w:val="20"/>
                </w:rPr>
                <w:t>http://mbanat.net</w:t>
              </w:r>
            </w:hyperlink>
          </w:p>
        </w:tc>
      </w:tr>
      <w:tr w:rsidR="00044CF3" w:rsidRPr="00D60464" w:rsidTr="00C257F2">
        <w:tc>
          <w:tcPr>
            <w:tcW w:w="2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F3" w:rsidRPr="00D60464" w:rsidRDefault="00044CF3" w:rsidP="00C257F2">
            <w:pPr>
              <w:pStyle w:val="List"/>
              <w:ind w:left="0" w:hanging="13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r w:rsidRPr="00D60464">
              <w:rPr>
                <w:rFonts w:cs="Times New Roman"/>
                <w:imprint w:val="0"/>
                <w:sz w:val="20"/>
                <w:szCs w:val="20"/>
              </w:rPr>
              <w:t>Fax: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F3" w:rsidRPr="00D60464" w:rsidRDefault="00044CF3" w:rsidP="00C257F2">
            <w:pPr>
              <w:pStyle w:val="List"/>
              <w:ind w:left="0" w:hanging="13"/>
              <w:jc w:val="left"/>
              <w:rPr>
                <w:rFonts w:cs="Times New Roman"/>
                <w:imprint w:val="0"/>
                <w:sz w:val="20"/>
                <w:szCs w:val="20"/>
              </w:rPr>
            </w:pPr>
            <w:r w:rsidRPr="00D60464">
              <w:rPr>
                <w:rFonts w:cs="Times New Roman"/>
                <w:bCs/>
                <w:imprint w:val="0"/>
                <w:sz w:val="20"/>
                <w:szCs w:val="20"/>
              </w:rPr>
              <w:t>+962-2-720-1074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CF3" w:rsidRPr="00D60464" w:rsidRDefault="00044CF3" w:rsidP="00C257F2">
            <w:pPr>
              <w:pStyle w:val="List"/>
              <w:ind w:left="0" w:firstLine="0"/>
              <w:jc w:val="left"/>
              <w:rPr>
                <w:rFonts w:cs="Times New Roman"/>
                <w:imprint w:val="0"/>
                <w:sz w:val="20"/>
                <w:szCs w:val="20"/>
              </w:rPr>
            </w:pPr>
          </w:p>
        </w:tc>
      </w:tr>
    </w:tbl>
    <w:p w:rsidR="00044CF3" w:rsidRDefault="00044CF3" w:rsidP="00044CF3">
      <w:pPr>
        <w:pStyle w:val="Heading1"/>
      </w:pPr>
      <w:r>
        <w:t>Education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1530"/>
        <w:gridCol w:w="6732"/>
      </w:tblGrid>
      <w:tr w:rsidR="00044CF3" w:rsidRPr="00D60464" w:rsidTr="00C257F2">
        <w:tc>
          <w:tcPr>
            <w:tcW w:w="1098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mprint w:val="0"/>
                <w:sz w:val="20"/>
                <w:szCs w:val="20"/>
              </w:rPr>
            </w:pPr>
            <w:r w:rsidRPr="00D60464">
              <w:rPr>
                <w:imprint w:val="0"/>
                <w:sz w:val="20"/>
                <w:szCs w:val="20"/>
              </w:rPr>
              <w:t>Jun 1984</w:t>
            </w:r>
          </w:p>
        </w:tc>
        <w:tc>
          <w:tcPr>
            <w:tcW w:w="153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mprint w:val="0"/>
                <w:sz w:val="20"/>
                <w:szCs w:val="20"/>
              </w:rPr>
            </w:pPr>
            <w:r w:rsidRPr="00D60464">
              <w:rPr>
                <w:b/>
                <w:bCs/>
                <w:imprint w:val="0"/>
                <w:sz w:val="20"/>
                <w:szCs w:val="20"/>
              </w:rPr>
              <w:t>B.Sc.E.E.</w:t>
            </w:r>
          </w:p>
        </w:tc>
        <w:tc>
          <w:tcPr>
            <w:tcW w:w="6732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0"/>
              </w:rPr>
            </w:pPr>
            <w:r w:rsidRPr="00D60464">
              <w:rPr>
                <w:imprint w:val="0"/>
                <w:sz w:val="20"/>
                <w:szCs w:val="20"/>
              </w:rPr>
              <w:t>Yarmouk University, Irbid, Jordan</w:t>
            </w:r>
          </w:p>
        </w:tc>
      </w:tr>
      <w:tr w:rsidR="00044CF3" w:rsidRPr="00D60464" w:rsidTr="00C257F2">
        <w:trPr>
          <w:trHeight w:val="415"/>
        </w:trPr>
        <w:tc>
          <w:tcPr>
            <w:tcW w:w="1098" w:type="dxa"/>
            <w:vMerge w:val="restart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0"/>
              </w:rPr>
            </w:pPr>
            <w:r w:rsidRPr="00D60464">
              <w:rPr>
                <w:imprint w:val="0"/>
                <w:sz w:val="20"/>
                <w:szCs w:val="20"/>
              </w:rPr>
              <w:t>Jan 1987</w:t>
            </w:r>
          </w:p>
        </w:tc>
        <w:tc>
          <w:tcPr>
            <w:tcW w:w="153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mprint w:val="0"/>
                <w:sz w:val="20"/>
                <w:szCs w:val="20"/>
              </w:rPr>
            </w:pPr>
            <w:r w:rsidRPr="00D60464">
              <w:rPr>
                <w:b/>
                <w:bCs/>
                <w:imprint w:val="0"/>
                <w:sz w:val="20"/>
                <w:szCs w:val="20"/>
              </w:rPr>
              <w:t>M.Sc.E.E.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0"/>
              </w:rPr>
            </w:pPr>
            <w:r w:rsidRPr="00D60464">
              <w:rPr>
                <w:imprint w:val="0"/>
                <w:sz w:val="20"/>
                <w:szCs w:val="20"/>
              </w:rPr>
              <w:t>Yarmouk University, Irbid, Jordan</w:t>
            </w:r>
          </w:p>
        </w:tc>
      </w:tr>
      <w:tr w:rsidR="00044CF3" w:rsidRPr="00D60464" w:rsidTr="00C257F2">
        <w:trPr>
          <w:trHeight w:val="414"/>
        </w:trPr>
        <w:tc>
          <w:tcPr>
            <w:tcW w:w="1098" w:type="dxa"/>
            <w:vMerge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/>
                <w:iCs/>
                <w:imprint w:val="0"/>
                <w:color w:val="0000FF"/>
                <w:sz w:val="20"/>
                <w:szCs w:val="20"/>
              </w:rPr>
            </w:pPr>
            <w:r w:rsidRPr="00D60464">
              <w:rPr>
                <w:b/>
                <w:bCs/>
                <w:i/>
                <w:iCs/>
                <w:imprint w:val="0"/>
                <w:color w:val="0000FF"/>
                <w:sz w:val="20"/>
                <w:szCs w:val="20"/>
              </w:rPr>
              <w:t>Thesis Title: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color w:val="0000FF"/>
                <w:sz w:val="20"/>
                <w:szCs w:val="20"/>
              </w:rPr>
            </w:pPr>
            <w:r w:rsidRPr="00D60464">
              <w:rPr>
                <w:b/>
                <w:bCs/>
                <w:smallCaps/>
                <w:imprint w:val="0"/>
                <w:color w:val="0000FF"/>
                <w:sz w:val="20"/>
                <w:szCs w:val="20"/>
              </w:rPr>
              <w:t>A Ne</w:t>
            </w:r>
            <w:smartTag w:uri="urn:schemas-microsoft-com:office:smarttags" w:element="PersonName">
              <w:r w:rsidRPr="00D60464">
                <w:rPr>
                  <w:b/>
                  <w:bCs/>
                  <w:smallCaps/>
                  <w:imprint w:val="0"/>
                  <w:color w:val="0000FF"/>
                  <w:sz w:val="20"/>
                  <w:szCs w:val="20"/>
                </w:rPr>
                <w:t>w</w:t>
              </w:r>
            </w:smartTag>
            <w:r w:rsidRPr="00D60464">
              <w:rPr>
                <w:b/>
                <w:bCs/>
                <w:smallCaps/>
                <w:imprint w:val="0"/>
                <w:color w:val="0000FF"/>
                <w:sz w:val="20"/>
                <w:szCs w:val="20"/>
              </w:rPr>
              <w:t xml:space="preserve"> FH Optimal Receiving Technique in Jammed Noisy Environments</w:t>
            </w:r>
          </w:p>
        </w:tc>
      </w:tr>
      <w:tr w:rsidR="00044CF3" w:rsidRPr="00D60464" w:rsidTr="00C257F2">
        <w:trPr>
          <w:trHeight w:val="137"/>
        </w:trPr>
        <w:tc>
          <w:tcPr>
            <w:tcW w:w="1098" w:type="dxa"/>
            <w:vMerge w:val="restart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0"/>
              </w:rPr>
            </w:pPr>
            <w:r w:rsidRPr="00D60464">
              <w:rPr>
                <w:imprint w:val="0"/>
                <w:sz w:val="20"/>
                <w:szCs w:val="20"/>
              </w:rPr>
              <w:t>Jan 1995</w:t>
            </w:r>
          </w:p>
        </w:tc>
        <w:tc>
          <w:tcPr>
            <w:tcW w:w="153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mprint w:val="0"/>
                <w:sz w:val="20"/>
                <w:szCs w:val="20"/>
              </w:rPr>
            </w:pPr>
            <w:r w:rsidRPr="00D60464">
              <w:rPr>
                <w:b/>
                <w:bCs/>
                <w:imprint w:val="0"/>
                <w:sz w:val="20"/>
                <w:szCs w:val="20"/>
              </w:rPr>
              <w:t>PhD.E.E.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0"/>
              </w:rPr>
            </w:pPr>
            <w:r w:rsidRPr="00D60464">
              <w:rPr>
                <w:imprint w:val="0"/>
                <w:sz w:val="20"/>
                <w:szCs w:val="20"/>
              </w:rPr>
              <w:t>University of Ottawa, Ottawa, Canada</w:t>
            </w:r>
          </w:p>
        </w:tc>
      </w:tr>
      <w:tr w:rsidR="00044CF3" w:rsidRPr="00D60464" w:rsidTr="00C257F2">
        <w:trPr>
          <w:trHeight w:val="136"/>
        </w:trPr>
        <w:tc>
          <w:tcPr>
            <w:tcW w:w="1098" w:type="dxa"/>
            <w:vMerge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/>
                <w:iCs/>
                <w:imprint w:val="0"/>
                <w:color w:val="0000FF"/>
                <w:sz w:val="20"/>
                <w:szCs w:val="20"/>
              </w:rPr>
            </w:pPr>
            <w:r w:rsidRPr="00D60464">
              <w:rPr>
                <w:b/>
                <w:bCs/>
                <w:i/>
                <w:iCs/>
                <w:imprint w:val="0"/>
                <w:color w:val="0000FF"/>
                <w:sz w:val="20"/>
                <w:szCs w:val="20"/>
              </w:rPr>
              <w:t>Thesis Title: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color w:val="0000FF"/>
                <w:sz w:val="20"/>
                <w:szCs w:val="20"/>
              </w:rPr>
            </w:pPr>
            <w:r w:rsidRPr="00D60464">
              <w:rPr>
                <w:b/>
                <w:bCs/>
                <w:smallCaps/>
                <w:imprint w:val="0"/>
                <w:color w:val="0000FF"/>
                <w:sz w:val="20"/>
                <w:szCs w:val="20"/>
              </w:rPr>
              <w:t xml:space="preserve">Optical Beat Interference Countermeasures in Subcarrier multiplexed </w:t>
            </w:r>
            <w:smartTag w:uri="urn:schemas-microsoft-com:office:smarttags" w:element="PersonName">
              <w:r w:rsidRPr="00D60464">
                <w:rPr>
                  <w:b/>
                  <w:bCs/>
                  <w:smallCaps/>
                  <w:imprint w:val="0"/>
                  <w:color w:val="0000FF"/>
                  <w:sz w:val="20"/>
                  <w:szCs w:val="20"/>
                </w:rPr>
                <w:t>W</w:t>
              </w:r>
            </w:smartTag>
            <w:r w:rsidRPr="00D60464">
              <w:rPr>
                <w:b/>
                <w:bCs/>
                <w:smallCaps/>
                <w:imprint w:val="0"/>
                <w:color w:val="0000FF"/>
                <w:sz w:val="20"/>
                <w:szCs w:val="20"/>
              </w:rPr>
              <w:t>avelength Division Multiple Access Net</w:t>
            </w:r>
            <w:smartTag w:uri="urn:schemas-microsoft-com:office:smarttags" w:element="PersonName">
              <w:r w:rsidRPr="00D60464">
                <w:rPr>
                  <w:b/>
                  <w:bCs/>
                  <w:smallCaps/>
                  <w:imprint w:val="0"/>
                  <w:color w:val="0000FF"/>
                  <w:sz w:val="20"/>
                  <w:szCs w:val="20"/>
                </w:rPr>
                <w:t>w</w:t>
              </w:r>
            </w:smartTag>
            <w:r w:rsidRPr="00D60464">
              <w:rPr>
                <w:b/>
                <w:bCs/>
                <w:smallCaps/>
                <w:imprint w:val="0"/>
                <w:color w:val="0000FF"/>
                <w:sz w:val="20"/>
                <w:szCs w:val="20"/>
              </w:rPr>
              <w:t>orks</w:t>
            </w:r>
          </w:p>
        </w:tc>
      </w:tr>
    </w:tbl>
    <w:p w:rsidR="00044CF3" w:rsidRDefault="00044CF3" w:rsidP="00044CF3">
      <w:pPr>
        <w:pStyle w:val="Heading1"/>
      </w:pPr>
      <w:r>
        <w:t>Positions</w:t>
      </w:r>
    </w:p>
    <w:p w:rsidR="00044CF3" w:rsidRPr="00985117" w:rsidRDefault="00044CF3" w:rsidP="00044CF3">
      <w:pPr>
        <w:pStyle w:val="Heading2"/>
      </w:pPr>
      <w:r>
        <w:t>Administrative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790"/>
        <w:gridCol w:w="4662"/>
      </w:tblGrid>
      <w:tr w:rsidR="00044CF3" w:rsidRPr="00440688" w:rsidTr="00C257F2">
        <w:tc>
          <w:tcPr>
            <w:tcW w:w="1908" w:type="dxa"/>
            <w:vAlign w:val="center"/>
          </w:tcPr>
          <w:p w:rsidR="00044CF3" w:rsidRPr="00440688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mprint w:val="0"/>
                <w:sz w:val="20"/>
                <w:szCs w:val="20"/>
              </w:rPr>
            </w:pPr>
            <w:r w:rsidRPr="00440688">
              <w:rPr>
                <w:imprint w:val="0"/>
                <w:sz w:val="20"/>
                <w:szCs w:val="20"/>
              </w:rPr>
              <w:t>Sep. 2000-Sep. 2002</w:t>
            </w:r>
          </w:p>
        </w:tc>
        <w:tc>
          <w:tcPr>
            <w:tcW w:w="2790" w:type="dxa"/>
            <w:vAlign w:val="center"/>
          </w:tcPr>
          <w:p w:rsidR="00044CF3" w:rsidRPr="00440688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mprint w:val="0"/>
                <w:sz w:val="20"/>
                <w:szCs w:val="20"/>
              </w:rPr>
            </w:pPr>
            <w:r>
              <w:rPr>
                <w:b/>
                <w:bCs/>
                <w:imprint w:val="0"/>
                <w:sz w:val="20"/>
                <w:szCs w:val="20"/>
              </w:rPr>
              <w:t>Chairman</w:t>
            </w:r>
            <w:r w:rsidRPr="00440688">
              <w:rPr>
                <w:b/>
                <w:bCs/>
                <w:imprint w:val="0"/>
                <w:sz w:val="20"/>
                <w:szCs w:val="20"/>
              </w:rPr>
              <w:t>,</w:t>
            </w:r>
            <w:r>
              <w:rPr>
                <w:b/>
                <w:bCs/>
                <w:imprint w:val="0"/>
                <w:sz w:val="20"/>
                <w:szCs w:val="20"/>
              </w:rPr>
              <w:t xml:space="preserve"> </w:t>
            </w:r>
            <w:r w:rsidRPr="00440688">
              <w:rPr>
                <w:b/>
                <w:bCs/>
                <w:imprint w:val="0"/>
                <w:sz w:val="20"/>
                <w:szCs w:val="20"/>
              </w:rPr>
              <w:t>EE Department</w:t>
            </w:r>
          </w:p>
        </w:tc>
        <w:tc>
          <w:tcPr>
            <w:tcW w:w="4662" w:type="dxa"/>
            <w:vAlign w:val="center"/>
          </w:tcPr>
          <w:p w:rsidR="00044CF3" w:rsidRPr="00440688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0"/>
              </w:rPr>
            </w:pPr>
            <w:r>
              <w:rPr>
                <w:imprint w:val="0"/>
                <w:sz w:val="20"/>
                <w:szCs w:val="20"/>
              </w:rPr>
              <w:t>JUST</w:t>
            </w:r>
            <w:r w:rsidRPr="00440688">
              <w:rPr>
                <w:imprint w:val="0"/>
                <w:sz w:val="20"/>
                <w:szCs w:val="20"/>
              </w:rPr>
              <w:t>, Jordan</w:t>
            </w:r>
          </w:p>
        </w:tc>
      </w:tr>
      <w:tr w:rsidR="00044CF3" w:rsidRPr="00440688" w:rsidTr="00C257F2">
        <w:tc>
          <w:tcPr>
            <w:tcW w:w="1908" w:type="dxa"/>
            <w:vAlign w:val="center"/>
          </w:tcPr>
          <w:p w:rsidR="00044CF3" w:rsidRPr="00440688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0"/>
              </w:rPr>
            </w:pPr>
            <w:r w:rsidRPr="00440688">
              <w:rPr>
                <w:imprint w:val="0"/>
                <w:sz w:val="20"/>
                <w:szCs w:val="20"/>
              </w:rPr>
              <w:t>Sep. 2006-Sep. 2007</w:t>
            </w:r>
          </w:p>
        </w:tc>
        <w:tc>
          <w:tcPr>
            <w:tcW w:w="2790" w:type="dxa"/>
            <w:vAlign w:val="center"/>
          </w:tcPr>
          <w:p w:rsidR="00044CF3" w:rsidRPr="00440688" w:rsidRDefault="00044CF3" w:rsidP="00C257F2">
            <w:pPr>
              <w:pStyle w:val="List2"/>
              <w:ind w:left="0" w:firstLine="0"/>
              <w:jc w:val="left"/>
              <w:rPr>
                <w:b/>
                <w:bCs/>
                <w:imprint w:val="0"/>
                <w:sz w:val="20"/>
                <w:szCs w:val="20"/>
              </w:rPr>
            </w:pPr>
            <w:r>
              <w:rPr>
                <w:b/>
                <w:bCs/>
                <w:imprint w:val="0"/>
                <w:sz w:val="20"/>
                <w:szCs w:val="20"/>
              </w:rPr>
              <w:t>Chairman</w:t>
            </w:r>
            <w:r w:rsidRPr="00440688">
              <w:rPr>
                <w:b/>
                <w:bCs/>
                <w:imprint w:val="0"/>
                <w:sz w:val="20"/>
                <w:szCs w:val="20"/>
              </w:rPr>
              <w:t>,</w:t>
            </w:r>
            <w:r>
              <w:rPr>
                <w:b/>
                <w:bCs/>
                <w:imprint w:val="0"/>
                <w:sz w:val="20"/>
                <w:szCs w:val="20"/>
              </w:rPr>
              <w:t xml:space="preserve"> </w:t>
            </w:r>
            <w:r w:rsidRPr="00440688">
              <w:rPr>
                <w:b/>
                <w:bCs/>
                <w:imprint w:val="0"/>
                <w:sz w:val="20"/>
                <w:szCs w:val="20"/>
              </w:rPr>
              <w:t>EE Department</w:t>
            </w:r>
          </w:p>
        </w:tc>
        <w:tc>
          <w:tcPr>
            <w:tcW w:w="4662" w:type="dxa"/>
            <w:vAlign w:val="center"/>
          </w:tcPr>
          <w:p w:rsidR="00044CF3" w:rsidRPr="00440688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0"/>
              </w:rPr>
            </w:pPr>
            <w:r>
              <w:rPr>
                <w:imprint w:val="0"/>
                <w:sz w:val="20"/>
                <w:szCs w:val="20"/>
              </w:rPr>
              <w:t>JUST</w:t>
            </w:r>
            <w:r w:rsidRPr="00440688">
              <w:rPr>
                <w:imprint w:val="0"/>
                <w:sz w:val="20"/>
                <w:szCs w:val="20"/>
              </w:rPr>
              <w:t>, Jordan</w:t>
            </w:r>
          </w:p>
        </w:tc>
      </w:tr>
    </w:tbl>
    <w:p w:rsidR="00044CF3" w:rsidRDefault="00044CF3" w:rsidP="00044CF3">
      <w:pPr>
        <w:pStyle w:val="Heading2"/>
      </w:pPr>
      <w:r>
        <w:t>Academic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  <w:gridCol w:w="4932"/>
      </w:tblGrid>
      <w:tr w:rsidR="00044CF3" w:rsidRPr="00D60464" w:rsidTr="00C257F2">
        <w:tc>
          <w:tcPr>
            <w:tcW w:w="1908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Sep 1986-Jan 1987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Lecturer</w:t>
            </w:r>
          </w:p>
        </w:tc>
        <w:tc>
          <w:tcPr>
            <w:tcW w:w="4932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 xml:space="preserve">Electrical Engineering Department, </w:t>
            </w:r>
            <w:r>
              <w:rPr>
                <w:i/>
                <w:iCs/>
                <w:imprint w:val="0"/>
                <w:sz w:val="20"/>
                <w:szCs w:val="22"/>
              </w:rPr>
              <w:t>JUST</w:t>
            </w:r>
            <w:r w:rsidRPr="00D60464">
              <w:rPr>
                <w:imprint w:val="0"/>
                <w:sz w:val="20"/>
                <w:szCs w:val="22"/>
              </w:rPr>
              <w:t>, Jordan</w:t>
            </w:r>
          </w:p>
        </w:tc>
      </w:tr>
      <w:tr w:rsidR="00044CF3" w:rsidRPr="00D60464" w:rsidTr="00C257F2">
        <w:tc>
          <w:tcPr>
            <w:tcW w:w="1908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Feb 1987-Jun 1987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Lecturer</w:t>
            </w:r>
          </w:p>
        </w:tc>
        <w:tc>
          <w:tcPr>
            <w:tcW w:w="4932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 xml:space="preserve">Hijjawi College of Technology, </w:t>
            </w:r>
            <w:r w:rsidRPr="00D60464">
              <w:rPr>
                <w:i/>
                <w:iCs/>
                <w:imprint w:val="0"/>
                <w:sz w:val="20"/>
                <w:szCs w:val="22"/>
              </w:rPr>
              <w:t>Yarmouk University</w:t>
            </w:r>
            <w:r w:rsidRPr="00D60464">
              <w:rPr>
                <w:imprint w:val="0"/>
                <w:sz w:val="20"/>
                <w:szCs w:val="22"/>
              </w:rPr>
              <w:t>, Irbid, Jordan</w:t>
            </w:r>
          </w:p>
        </w:tc>
      </w:tr>
      <w:tr w:rsidR="00044CF3" w:rsidRPr="00D60464" w:rsidTr="00C257F2">
        <w:tc>
          <w:tcPr>
            <w:tcW w:w="1908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Sep 1989-Jan 1991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Lecturer</w:t>
            </w:r>
          </w:p>
        </w:tc>
        <w:tc>
          <w:tcPr>
            <w:tcW w:w="4932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 xml:space="preserve">Electrical Engineering Department, </w:t>
            </w:r>
            <w:r w:rsidRPr="00D60464">
              <w:rPr>
                <w:i/>
                <w:iCs/>
                <w:imprint w:val="0"/>
                <w:sz w:val="20"/>
                <w:szCs w:val="22"/>
              </w:rPr>
              <w:t>University of Petroleum and Minerals</w:t>
            </w:r>
            <w:r w:rsidRPr="00D60464">
              <w:rPr>
                <w:imprint w:val="0"/>
                <w:sz w:val="20"/>
                <w:szCs w:val="22"/>
              </w:rPr>
              <w:t>, Dhahran, Saudi Arabia</w:t>
            </w:r>
          </w:p>
        </w:tc>
      </w:tr>
      <w:tr w:rsidR="00044CF3" w:rsidRPr="00D60464" w:rsidTr="00C257F2">
        <w:tc>
          <w:tcPr>
            <w:tcW w:w="1908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Feb 1995-Aug 2005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Assistant Professor</w:t>
            </w:r>
          </w:p>
        </w:tc>
        <w:tc>
          <w:tcPr>
            <w:tcW w:w="4932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 xml:space="preserve">Electrical Engineering Department, </w:t>
            </w:r>
            <w:r>
              <w:rPr>
                <w:i/>
                <w:iCs/>
                <w:imprint w:val="0"/>
                <w:sz w:val="20"/>
                <w:szCs w:val="22"/>
              </w:rPr>
              <w:t>JUST</w:t>
            </w:r>
            <w:r w:rsidRPr="00D60464">
              <w:rPr>
                <w:imprint w:val="0"/>
                <w:sz w:val="20"/>
                <w:szCs w:val="22"/>
              </w:rPr>
              <w:t>, Jordan</w:t>
            </w:r>
          </w:p>
        </w:tc>
      </w:tr>
      <w:tr w:rsidR="00044CF3" w:rsidRPr="00D60464" w:rsidTr="00C257F2">
        <w:tc>
          <w:tcPr>
            <w:tcW w:w="1908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Aug 2005-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Associate Professor</w:t>
            </w:r>
          </w:p>
        </w:tc>
        <w:tc>
          <w:tcPr>
            <w:tcW w:w="4932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 xml:space="preserve">Electrical Engineering Department, </w:t>
            </w:r>
            <w:r>
              <w:rPr>
                <w:i/>
                <w:iCs/>
                <w:imprint w:val="0"/>
                <w:sz w:val="20"/>
                <w:szCs w:val="22"/>
              </w:rPr>
              <w:t>JUST</w:t>
            </w:r>
            <w:r w:rsidRPr="00D60464">
              <w:rPr>
                <w:imprint w:val="0"/>
                <w:sz w:val="20"/>
                <w:szCs w:val="22"/>
              </w:rPr>
              <w:t>, Jordan</w:t>
            </w:r>
          </w:p>
        </w:tc>
      </w:tr>
      <w:tr w:rsidR="00044CF3" w:rsidRPr="00D60464" w:rsidTr="00C257F2">
        <w:tc>
          <w:tcPr>
            <w:tcW w:w="1908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Sep-Dec 2005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Visiting Professor</w:t>
            </w:r>
          </w:p>
        </w:tc>
        <w:tc>
          <w:tcPr>
            <w:tcW w:w="4932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 xml:space="preserve">Department of Signal Theory and Communications, </w:t>
            </w:r>
            <w:r w:rsidRPr="00D60464">
              <w:rPr>
                <w:i/>
                <w:iCs/>
                <w:imprint w:val="0"/>
                <w:sz w:val="20"/>
                <w:szCs w:val="22"/>
              </w:rPr>
              <w:t>Technical University of Catalonia</w:t>
            </w:r>
            <w:r w:rsidRPr="00D60464">
              <w:rPr>
                <w:imprint w:val="0"/>
                <w:sz w:val="20"/>
                <w:szCs w:val="22"/>
              </w:rPr>
              <w:t>, Barcelona, Spain</w:t>
            </w:r>
          </w:p>
        </w:tc>
      </w:tr>
      <w:tr w:rsidR="00044CF3" w:rsidRPr="00D60464" w:rsidTr="00C257F2">
        <w:tc>
          <w:tcPr>
            <w:tcW w:w="1908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>Nov, Dec 2008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Visiting Professor</w:t>
            </w:r>
          </w:p>
        </w:tc>
        <w:tc>
          <w:tcPr>
            <w:tcW w:w="4932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 xml:space="preserve">Department of Communications and Networking, </w:t>
            </w:r>
            <w:r w:rsidRPr="00755ADB">
              <w:rPr>
                <w:i/>
                <w:iCs/>
                <w:imprint w:val="0"/>
                <w:sz w:val="20"/>
                <w:szCs w:val="22"/>
              </w:rPr>
              <w:t>Helsinki University of Technology</w:t>
            </w:r>
            <w:r>
              <w:rPr>
                <w:imprint w:val="0"/>
                <w:sz w:val="20"/>
                <w:szCs w:val="22"/>
              </w:rPr>
              <w:t>, Helsinki, Finland</w:t>
            </w:r>
          </w:p>
        </w:tc>
      </w:tr>
      <w:tr w:rsidR="00044CF3" w:rsidRPr="00D01A18" w:rsidTr="00C257F2">
        <w:tc>
          <w:tcPr>
            <w:tcW w:w="1908" w:type="dxa"/>
            <w:vAlign w:val="center"/>
          </w:tcPr>
          <w:p w:rsidR="00044CF3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>Mar-Sep 2009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755ADB">
              <w:rPr>
                <w:imprint w:val="0"/>
                <w:sz w:val="20"/>
                <w:szCs w:val="22"/>
              </w:rPr>
              <w:t>Visiting Research Associate</w:t>
            </w:r>
          </w:p>
        </w:tc>
        <w:tc>
          <w:tcPr>
            <w:tcW w:w="4932" w:type="dxa"/>
            <w:vAlign w:val="center"/>
          </w:tcPr>
          <w:p w:rsidR="00044CF3" w:rsidRPr="00594BEC" w:rsidRDefault="00044CF3" w:rsidP="00C257F2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  <w:lang w:val="es-ES"/>
              </w:rPr>
            </w:pPr>
            <w:r w:rsidRPr="00594BEC">
              <w:rPr>
                <w:i/>
                <w:iCs/>
                <w:imprint w:val="0"/>
                <w:sz w:val="20"/>
                <w:szCs w:val="22"/>
                <w:lang w:val="es-ES"/>
              </w:rPr>
              <w:t>Centre Tecnològic de Telecomunicacions de Catalunya</w:t>
            </w:r>
            <w:r w:rsidRPr="00594BEC">
              <w:rPr>
                <w:imprint w:val="0"/>
                <w:sz w:val="20"/>
                <w:szCs w:val="22"/>
                <w:lang w:val="es-ES"/>
              </w:rPr>
              <w:t>, Barcelona, Spain</w:t>
            </w:r>
          </w:p>
        </w:tc>
      </w:tr>
    </w:tbl>
    <w:p w:rsidR="00044CF3" w:rsidRDefault="00044CF3">
      <w:r>
        <w:rPr>
          <w:imprint/>
        </w:rP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  <w:gridCol w:w="4932"/>
      </w:tblGrid>
      <w:tr w:rsidR="00044CF3" w:rsidRPr="00D01A18" w:rsidTr="00C257F2">
        <w:tc>
          <w:tcPr>
            <w:tcW w:w="1908" w:type="dxa"/>
            <w:vAlign w:val="center"/>
          </w:tcPr>
          <w:p w:rsidR="00044CF3" w:rsidRDefault="00044CF3" w:rsidP="00C257F2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lastRenderedPageBreak/>
              <w:t>Sep 2011-Aug 2012</w:t>
            </w:r>
          </w:p>
        </w:tc>
        <w:tc>
          <w:tcPr>
            <w:tcW w:w="2520" w:type="dxa"/>
            <w:vAlign w:val="center"/>
          </w:tcPr>
          <w:p w:rsidR="00044CF3" w:rsidRPr="00755ADB" w:rsidRDefault="00044CF3" w:rsidP="00C257F2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Associate Professor</w:t>
            </w:r>
            <w:r>
              <w:rPr>
                <w:imprint w:val="0"/>
                <w:sz w:val="20"/>
                <w:szCs w:val="22"/>
              </w:rPr>
              <w:t xml:space="preserve"> on Sabbatical</w:t>
            </w:r>
          </w:p>
        </w:tc>
        <w:tc>
          <w:tcPr>
            <w:tcW w:w="4932" w:type="dxa"/>
            <w:vAlign w:val="center"/>
          </w:tcPr>
          <w:p w:rsidR="00044CF3" w:rsidRPr="00594BEC" w:rsidRDefault="00044CF3" w:rsidP="00C257F2">
            <w:pPr>
              <w:pStyle w:val="List2"/>
              <w:ind w:left="0" w:firstLine="0"/>
              <w:jc w:val="both"/>
              <w:rPr>
                <w:i/>
                <w:iCs/>
                <w:imprint w:val="0"/>
                <w:sz w:val="20"/>
                <w:szCs w:val="22"/>
                <w:lang w:val="es-ES"/>
              </w:rPr>
            </w:pPr>
            <w:r w:rsidRPr="00D60464">
              <w:rPr>
                <w:imprint w:val="0"/>
                <w:sz w:val="20"/>
                <w:szCs w:val="22"/>
              </w:rPr>
              <w:t xml:space="preserve">Hijjawi College of Technology, </w:t>
            </w:r>
            <w:r w:rsidRPr="00D60464">
              <w:rPr>
                <w:i/>
                <w:iCs/>
                <w:imprint w:val="0"/>
                <w:sz w:val="20"/>
                <w:szCs w:val="22"/>
              </w:rPr>
              <w:t>Yarmouk University</w:t>
            </w:r>
            <w:r w:rsidRPr="00D60464">
              <w:rPr>
                <w:imprint w:val="0"/>
                <w:sz w:val="20"/>
                <w:szCs w:val="22"/>
              </w:rPr>
              <w:t>, Irbid, Jordan</w:t>
            </w:r>
          </w:p>
        </w:tc>
      </w:tr>
      <w:tr w:rsidR="00044CF3" w:rsidRPr="00D60464" w:rsidTr="000637AE">
        <w:tc>
          <w:tcPr>
            <w:tcW w:w="1908" w:type="dxa"/>
            <w:vAlign w:val="center"/>
          </w:tcPr>
          <w:p w:rsidR="00044CF3" w:rsidRPr="00D60464" w:rsidRDefault="00044CF3" w:rsidP="00044CF3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>Jun</w:t>
            </w:r>
            <w:r w:rsidRPr="00D60464">
              <w:rPr>
                <w:imprint w:val="0"/>
                <w:sz w:val="20"/>
                <w:szCs w:val="22"/>
              </w:rPr>
              <w:t>-</w:t>
            </w:r>
            <w:r>
              <w:rPr>
                <w:imprint w:val="0"/>
                <w:sz w:val="20"/>
                <w:szCs w:val="22"/>
              </w:rPr>
              <w:t>Aug</w:t>
            </w:r>
            <w:r w:rsidRPr="00D60464">
              <w:rPr>
                <w:imprint w:val="0"/>
                <w:sz w:val="20"/>
                <w:szCs w:val="22"/>
              </w:rPr>
              <w:t xml:space="preserve"> </w:t>
            </w:r>
            <w:r>
              <w:rPr>
                <w:imprint w:val="0"/>
                <w:sz w:val="20"/>
                <w:szCs w:val="22"/>
              </w:rPr>
              <w:t>2012</w:t>
            </w:r>
          </w:p>
        </w:tc>
        <w:tc>
          <w:tcPr>
            <w:tcW w:w="2520" w:type="dxa"/>
            <w:vAlign w:val="center"/>
          </w:tcPr>
          <w:p w:rsidR="00044CF3" w:rsidRPr="00D60464" w:rsidRDefault="00044CF3" w:rsidP="000637AE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>Visiting Professor</w:t>
            </w:r>
          </w:p>
        </w:tc>
        <w:tc>
          <w:tcPr>
            <w:tcW w:w="4932" w:type="dxa"/>
            <w:vAlign w:val="center"/>
          </w:tcPr>
          <w:p w:rsidR="00044CF3" w:rsidRPr="00D60464" w:rsidRDefault="00044CF3" w:rsidP="000637AE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D60464">
              <w:rPr>
                <w:imprint w:val="0"/>
                <w:sz w:val="20"/>
                <w:szCs w:val="22"/>
              </w:rPr>
              <w:t xml:space="preserve">Department of Signal Theory and Communications, </w:t>
            </w:r>
            <w:r w:rsidRPr="00D60464">
              <w:rPr>
                <w:i/>
                <w:iCs/>
                <w:imprint w:val="0"/>
                <w:sz w:val="20"/>
                <w:szCs w:val="22"/>
              </w:rPr>
              <w:t>Technical University of Catalonia</w:t>
            </w:r>
            <w:r w:rsidRPr="00D60464">
              <w:rPr>
                <w:imprint w:val="0"/>
                <w:sz w:val="20"/>
                <w:szCs w:val="22"/>
              </w:rPr>
              <w:t>, Barcelona, Spain</w:t>
            </w:r>
          </w:p>
        </w:tc>
      </w:tr>
    </w:tbl>
    <w:p w:rsidR="001D2DC2" w:rsidRDefault="001D2DC2" w:rsidP="001D2DC2">
      <w:pPr>
        <w:pStyle w:val="Heading1"/>
      </w:pPr>
      <w:r>
        <w:t>Teaching</w:t>
      </w:r>
    </w:p>
    <w:p w:rsidR="001D2DC2" w:rsidRPr="00594BEC" w:rsidRDefault="001D2DC2" w:rsidP="001D2DC2">
      <w:pPr>
        <w:pStyle w:val="Heading2"/>
      </w:pPr>
      <w:r w:rsidRPr="00985117">
        <w:t>Undergraduate</w:t>
      </w:r>
      <w:r>
        <w:t xml:space="preserve"> Courses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880"/>
        <w:gridCol w:w="3150"/>
      </w:tblGrid>
      <w:tr w:rsidR="001D2DC2" w:rsidRPr="00755ADB" w:rsidTr="00C26AD5">
        <w:tc>
          <w:tcPr>
            <w:tcW w:w="3348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Electric Circuits</w:t>
            </w:r>
          </w:p>
        </w:tc>
        <w:tc>
          <w:tcPr>
            <w:tcW w:w="2880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Wave Shaping Circuits</w:t>
            </w:r>
          </w:p>
        </w:tc>
        <w:tc>
          <w:tcPr>
            <w:tcW w:w="3150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Communication Systems</w:t>
            </w:r>
          </w:p>
        </w:tc>
      </w:tr>
      <w:tr w:rsidR="001D2DC2" w:rsidRPr="00755ADB" w:rsidTr="00C26AD5">
        <w:tc>
          <w:tcPr>
            <w:tcW w:w="3348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Electronic Circuits</w:t>
            </w:r>
          </w:p>
        </w:tc>
        <w:tc>
          <w:tcPr>
            <w:tcW w:w="2880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Signals and Linear Systems</w:t>
            </w:r>
          </w:p>
        </w:tc>
        <w:tc>
          <w:tcPr>
            <w:tcW w:w="3150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  <w:lang w:val="fr-FR"/>
              </w:rPr>
              <w:t>Digital Communications</w:t>
            </w:r>
          </w:p>
        </w:tc>
      </w:tr>
      <w:tr w:rsidR="001D2DC2" w:rsidRPr="00755ADB" w:rsidTr="00C26AD5">
        <w:tc>
          <w:tcPr>
            <w:tcW w:w="3348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proofErr w:type="spellStart"/>
            <w:r w:rsidRPr="00755ADB">
              <w:rPr>
                <w:sz w:val="20"/>
                <w:szCs w:val="20"/>
              </w:rPr>
              <w:t>Electromagnetics</w:t>
            </w:r>
            <w:proofErr w:type="spellEnd"/>
            <w:r w:rsidRPr="00755AD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2880" w:type="dxa"/>
          </w:tcPr>
          <w:p w:rsidR="001D2DC2" w:rsidRPr="00755ADB" w:rsidRDefault="000A6553" w:rsidP="00C26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Random Signal Analysis</w:t>
            </w:r>
          </w:p>
        </w:tc>
        <w:tc>
          <w:tcPr>
            <w:tcW w:w="3150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Communication Electronics</w:t>
            </w:r>
          </w:p>
        </w:tc>
      </w:tr>
      <w:tr w:rsidR="001D2DC2" w:rsidRPr="00755ADB" w:rsidTr="00C26AD5">
        <w:tc>
          <w:tcPr>
            <w:tcW w:w="3348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Digital Electronics</w:t>
            </w:r>
          </w:p>
        </w:tc>
        <w:tc>
          <w:tcPr>
            <w:tcW w:w="2880" w:type="dxa"/>
          </w:tcPr>
          <w:p w:rsidR="001D2DC2" w:rsidRPr="00755ADB" w:rsidRDefault="000A6553" w:rsidP="00C26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Linear Systems</w:t>
            </w:r>
          </w:p>
        </w:tc>
        <w:tc>
          <w:tcPr>
            <w:tcW w:w="3150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Optical Fiber Communications</w:t>
            </w:r>
          </w:p>
        </w:tc>
      </w:tr>
      <w:tr w:rsidR="001D2DC2" w:rsidRPr="00755ADB" w:rsidTr="00C26AD5">
        <w:tc>
          <w:tcPr>
            <w:tcW w:w="3348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Communications</w:t>
            </w:r>
          </w:p>
        </w:tc>
        <w:tc>
          <w:tcPr>
            <w:tcW w:w="2880" w:type="dxa"/>
          </w:tcPr>
          <w:p w:rsidR="001D2DC2" w:rsidRPr="00755ADB" w:rsidRDefault="000A6553" w:rsidP="00C26AD5">
            <w:pPr>
              <w:rPr>
                <w:sz w:val="20"/>
                <w:szCs w:val="20"/>
              </w:rPr>
            </w:pPr>
            <w:r w:rsidRPr="00755ADB">
              <w:rPr>
                <w:sz w:val="20"/>
                <w:szCs w:val="20"/>
              </w:rPr>
              <w:t>Microwave Electronics</w:t>
            </w:r>
          </w:p>
        </w:tc>
        <w:tc>
          <w:tcPr>
            <w:tcW w:w="3150" w:type="dxa"/>
          </w:tcPr>
          <w:p w:rsidR="001D2DC2" w:rsidRPr="00755ADB" w:rsidRDefault="001D2DC2" w:rsidP="00C26AD5">
            <w:pPr>
              <w:rPr>
                <w:sz w:val="20"/>
                <w:szCs w:val="20"/>
              </w:rPr>
            </w:pPr>
          </w:p>
        </w:tc>
      </w:tr>
    </w:tbl>
    <w:p w:rsidR="001D2DC2" w:rsidRDefault="001D2DC2" w:rsidP="001D2DC2">
      <w:pPr>
        <w:pStyle w:val="Heading2"/>
      </w:pPr>
      <w:r>
        <w:t>Graduate</w:t>
      </w:r>
      <w:r w:rsidRPr="00CF7502">
        <w:t xml:space="preserve"> </w:t>
      </w:r>
      <w:r>
        <w:t>Courses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680"/>
      </w:tblGrid>
      <w:tr w:rsidR="001D2DC2" w:rsidRPr="00377047" w:rsidTr="00C26AD5">
        <w:tc>
          <w:tcPr>
            <w:tcW w:w="4680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 w:rsidRPr="00377047">
              <w:rPr>
                <w:sz w:val="20"/>
                <w:szCs w:val="20"/>
              </w:rPr>
              <w:t>Optical Fiber Communication Systems</w:t>
            </w:r>
          </w:p>
        </w:tc>
        <w:tc>
          <w:tcPr>
            <w:tcW w:w="4680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 w:rsidRPr="00377047">
              <w:rPr>
                <w:sz w:val="20"/>
                <w:szCs w:val="20"/>
              </w:rPr>
              <w:t>Advanced Digital Communications</w:t>
            </w:r>
          </w:p>
        </w:tc>
      </w:tr>
      <w:tr w:rsidR="001D2DC2" w:rsidRPr="00377047" w:rsidTr="00C26AD5">
        <w:tc>
          <w:tcPr>
            <w:tcW w:w="4680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 w:rsidRPr="00377047">
              <w:rPr>
                <w:sz w:val="20"/>
                <w:szCs w:val="20"/>
              </w:rPr>
              <w:t>Principle of Digital Communications</w:t>
            </w:r>
          </w:p>
        </w:tc>
        <w:tc>
          <w:tcPr>
            <w:tcW w:w="4680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 w:rsidRPr="00377047">
              <w:rPr>
                <w:sz w:val="20"/>
                <w:szCs w:val="20"/>
              </w:rPr>
              <w:t>Statistical Digital Signal Processing</w:t>
            </w:r>
          </w:p>
        </w:tc>
      </w:tr>
      <w:tr w:rsidR="001D2DC2" w:rsidRPr="00377047" w:rsidTr="00C26AD5">
        <w:tc>
          <w:tcPr>
            <w:tcW w:w="4680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 w:rsidRPr="00377047">
              <w:rPr>
                <w:sz w:val="20"/>
                <w:szCs w:val="20"/>
              </w:rPr>
              <w:t>Heterodyne Optical Fiber Communication Systems (given in 2005 @ UPC in Spain)</w:t>
            </w:r>
          </w:p>
        </w:tc>
        <w:tc>
          <w:tcPr>
            <w:tcW w:w="4680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 w:rsidRPr="00377047">
              <w:rPr>
                <w:sz w:val="20"/>
                <w:szCs w:val="20"/>
              </w:rPr>
              <w:t>Wireless Communications</w:t>
            </w:r>
          </w:p>
        </w:tc>
      </w:tr>
      <w:tr w:rsidR="001D2DC2" w:rsidRPr="00377047" w:rsidTr="00C26AD5">
        <w:tc>
          <w:tcPr>
            <w:tcW w:w="4680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 w:rsidRPr="00377047">
              <w:rPr>
                <w:sz w:val="20"/>
                <w:szCs w:val="20"/>
              </w:rPr>
              <w:t>Digital Signal Processing for Communications</w:t>
            </w:r>
          </w:p>
        </w:tc>
        <w:tc>
          <w:tcPr>
            <w:tcW w:w="4680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 w:rsidRPr="00377047">
              <w:rPr>
                <w:sz w:val="20"/>
                <w:szCs w:val="20"/>
              </w:rPr>
              <w:t>Advanced Wireless Communications</w:t>
            </w:r>
          </w:p>
        </w:tc>
      </w:tr>
    </w:tbl>
    <w:p w:rsidR="001D2DC2" w:rsidRDefault="001D2DC2" w:rsidP="001D2DC2">
      <w:pPr>
        <w:pStyle w:val="Heading1"/>
        <w:spacing w:before="240" w:after="240"/>
      </w:pPr>
      <w:r>
        <w:t>Research Areas of Interest: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1D2DC2" w:rsidRPr="0056354E" w:rsidTr="00C26AD5">
        <w:tc>
          <w:tcPr>
            <w:tcW w:w="9360" w:type="dxa"/>
          </w:tcPr>
          <w:p w:rsidR="001D2DC2" w:rsidRPr="0056354E" w:rsidRDefault="001D2DC2" w:rsidP="00C26AD5">
            <w:pPr>
              <w:pStyle w:val="List2"/>
              <w:numPr>
                <w:ilvl w:val="0"/>
                <w:numId w:val="32"/>
              </w:numPr>
              <w:tabs>
                <w:tab w:val="clear" w:pos="720"/>
              </w:tabs>
              <w:ind w:left="360"/>
              <w:rPr>
                <w:imprint w:val="0"/>
                <w:sz w:val="20"/>
                <w:szCs w:val="20"/>
              </w:rPr>
            </w:pPr>
            <w:r w:rsidRPr="0056354E">
              <w:rPr>
                <w:imprint w:val="0"/>
                <w:sz w:val="20"/>
                <w:szCs w:val="20"/>
              </w:rPr>
              <w:t>Spread Spectrum Communications</w:t>
            </w:r>
          </w:p>
          <w:p w:rsidR="001D2DC2" w:rsidRPr="0056354E" w:rsidRDefault="001D2DC2" w:rsidP="00C26AD5">
            <w:pPr>
              <w:pStyle w:val="List2"/>
              <w:numPr>
                <w:ilvl w:val="0"/>
                <w:numId w:val="32"/>
              </w:numPr>
              <w:tabs>
                <w:tab w:val="clear" w:pos="720"/>
              </w:tabs>
              <w:ind w:left="360"/>
              <w:rPr>
                <w:imprint w:val="0"/>
                <w:sz w:val="20"/>
                <w:szCs w:val="20"/>
              </w:rPr>
            </w:pPr>
            <w:r w:rsidRPr="0056354E">
              <w:rPr>
                <w:imprint w:val="0"/>
                <w:sz w:val="20"/>
                <w:szCs w:val="20"/>
              </w:rPr>
              <w:t xml:space="preserve">OFDM/MIMO 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0"/>
                </w:rPr>
                <w:t>W</w:t>
              </w:r>
            </w:smartTag>
            <w:r w:rsidRPr="0056354E">
              <w:rPr>
                <w:imprint w:val="0"/>
                <w:sz w:val="20"/>
                <w:szCs w:val="20"/>
              </w:rPr>
              <w:t>ireless Communications</w:t>
            </w:r>
          </w:p>
          <w:p w:rsidR="001D2DC2" w:rsidRPr="0056354E" w:rsidRDefault="001D2DC2" w:rsidP="00C26AD5">
            <w:pPr>
              <w:pStyle w:val="List2"/>
              <w:numPr>
                <w:ilvl w:val="0"/>
                <w:numId w:val="32"/>
              </w:numPr>
              <w:tabs>
                <w:tab w:val="clear" w:pos="720"/>
              </w:tabs>
              <w:ind w:left="360"/>
              <w:rPr>
                <w:imprint w:val="0"/>
                <w:sz w:val="20"/>
                <w:szCs w:val="20"/>
              </w:rPr>
            </w:pPr>
            <w:r w:rsidRPr="0056354E">
              <w:rPr>
                <w:imprint w:val="0"/>
                <w:sz w:val="20"/>
                <w:szCs w:val="20"/>
              </w:rPr>
              <w:t>Signal Processing for Communications</w:t>
            </w:r>
          </w:p>
        </w:tc>
      </w:tr>
    </w:tbl>
    <w:p w:rsidR="001D2DC2" w:rsidRDefault="001D2DC2" w:rsidP="001D2DC2">
      <w:pPr>
        <w:pStyle w:val="Heading1"/>
        <w:rPr>
          <w:lang w:val="es-ES"/>
        </w:rPr>
      </w:pPr>
      <w:proofErr w:type="spellStart"/>
      <w:r>
        <w:rPr>
          <w:lang w:val="es-ES"/>
        </w:rPr>
        <w:t>Student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Supervision</w:t>
      </w:r>
      <w:proofErr w:type="spellEnd"/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6"/>
        <w:gridCol w:w="5235"/>
      </w:tblGrid>
      <w:tr w:rsidR="001D2DC2" w:rsidRPr="00377047" w:rsidTr="00C26AD5">
        <w:tc>
          <w:tcPr>
            <w:tcW w:w="4166" w:type="dxa"/>
            <w:vAlign w:val="center"/>
          </w:tcPr>
          <w:p w:rsidR="001D2DC2" w:rsidRPr="00186DF1" w:rsidRDefault="001D2DC2" w:rsidP="00C26AD5">
            <w:pPr>
              <w:pStyle w:val="Heading2"/>
              <w:ind w:left="0"/>
            </w:pPr>
            <w:r w:rsidRPr="00186DF1">
              <w:t xml:space="preserve">Supervised </w:t>
            </w:r>
            <w:r>
              <w:t>Graduation Project</w:t>
            </w:r>
            <w:r w:rsidRPr="00186DF1">
              <w:t>s</w:t>
            </w:r>
          </w:p>
        </w:tc>
        <w:tc>
          <w:tcPr>
            <w:tcW w:w="5235" w:type="dxa"/>
            <w:vAlign w:val="center"/>
          </w:tcPr>
          <w:p w:rsidR="001D2DC2" w:rsidRDefault="001D2DC2" w:rsidP="00C26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30+</w:t>
            </w:r>
          </w:p>
        </w:tc>
      </w:tr>
      <w:tr w:rsidR="001D2DC2" w:rsidRPr="00377047" w:rsidTr="00C26AD5">
        <w:tc>
          <w:tcPr>
            <w:tcW w:w="4166" w:type="dxa"/>
            <w:vAlign w:val="center"/>
          </w:tcPr>
          <w:p w:rsidR="001D2DC2" w:rsidRPr="00186DF1" w:rsidRDefault="001D2DC2" w:rsidP="00C26AD5">
            <w:pPr>
              <w:pStyle w:val="Heading2"/>
              <w:ind w:left="0"/>
            </w:pPr>
            <w:r w:rsidRPr="00186DF1">
              <w:t>Supervised Master Theses</w:t>
            </w:r>
          </w:p>
        </w:tc>
        <w:tc>
          <w:tcPr>
            <w:tcW w:w="5235" w:type="dxa"/>
            <w:vAlign w:val="center"/>
          </w:tcPr>
          <w:p w:rsidR="001D2DC2" w:rsidRPr="00377047" w:rsidRDefault="001D2DC2" w:rsidP="00C26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1D2DC2" w:rsidRPr="00377047" w:rsidTr="00C26AD5">
        <w:tc>
          <w:tcPr>
            <w:tcW w:w="4166" w:type="dxa"/>
            <w:vAlign w:val="center"/>
          </w:tcPr>
          <w:p w:rsidR="001D2DC2" w:rsidRDefault="001D2DC2" w:rsidP="00C26AD5">
            <w:pPr>
              <w:pStyle w:val="Heading2"/>
              <w:ind w:left="0"/>
              <w:rPr>
                <w:sz w:val="20"/>
                <w:szCs w:val="20"/>
              </w:rPr>
            </w:pPr>
            <w:r w:rsidRPr="00186DF1">
              <w:t>Master Thesis Examination Committees</w:t>
            </w:r>
          </w:p>
        </w:tc>
        <w:tc>
          <w:tcPr>
            <w:tcW w:w="5235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2515"/>
              <w:gridCol w:w="1934"/>
            </w:tblGrid>
            <w:tr w:rsidR="001D2DC2" w:rsidTr="00C26AD5">
              <w:tc>
                <w:tcPr>
                  <w:tcW w:w="2515" w:type="dxa"/>
                </w:tcPr>
                <w:p w:rsidR="001D2DC2" w:rsidRDefault="001D2DC2" w:rsidP="00C26A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 Home University</w:t>
                  </w:r>
                </w:p>
              </w:tc>
              <w:tc>
                <w:tcPr>
                  <w:tcW w:w="1934" w:type="dxa"/>
                </w:tcPr>
                <w:p w:rsidR="001D2DC2" w:rsidRDefault="000A6553" w:rsidP="00C26A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25+</w:t>
                  </w:r>
                </w:p>
              </w:tc>
            </w:tr>
            <w:tr w:rsidR="001D2DC2" w:rsidTr="00C26AD5">
              <w:tc>
                <w:tcPr>
                  <w:tcW w:w="2515" w:type="dxa"/>
                </w:tcPr>
                <w:p w:rsidR="001D2DC2" w:rsidRDefault="001D2DC2" w:rsidP="00C26A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 Jordanian Universities</w:t>
                  </w:r>
                </w:p>
              </w:tc>
              <w:tc>
                <w:tcPr>
                  <w:tcW w:w="1934" w:type="dxa"/>
                </w:tcPr>
                <w:p w:rsidR="001D2DC2" w:rsidRDefault="000A6553" w:rsidP="00C26AD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12+</w:t>
                  </w:r>
                </w:p>
              </w:tc>
            </w:tr>
          </w:tbl>
          <w:p w:rsidR="001D2DC2" w:rsidRDefault="001D2DC2" w:rsidP="00C26AD5">
            <w:pPr>
              <w:rPr>
                <w:sz w:val="20"/>
                <w:szCs w:val="20"/>
              </w:rPr>
            </w:pPr>
          </w:p>
        </w:tc>
      </w:tr>
      <w:tr w:rsidR="001D2DC2" w:rsidRPr="00377047" w:rsidTr="00C26AD5">
        <w:tc>
          <w:tcPr>
            <w:tcW w:w="9401" w:type="dxa"/>
            <w:gridSpan w:val="2"/>
            <w:vAlign w:val="center"/>
          </w:tcPr>
          <w:p w:rsidR="001D2DC2" w:rsidRPr="00186DF1" w:rsidRDefault="001D2DC2" w:rsidP="00C26AD5">
            <w:pPr>
              <w:pStyle w:val="Heading2"/>
              <w:ind w:left="0"/>
            </w:pPr>
            <w:r w:rsidRPr="00186DF1">
              <w:t>PhD External Examination</w:t>
            </w:r>
            <w:r>
              <w:t>s</w:t>
            </w:r>
          </w:p>
          <w:tbl>
            <w:tblPr>
              <w:tblW w:w="9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45"/>
              <w:gridCol w:w="4950"/>
              <w:gridCol w:w="1080"/>
            </w:tblGrid>
            <w:tr w:rsidR="001D2DC2" w:rsidRPr="00377047" w:rsidTr="00C26AD5">
              <w:tc>
                <w:tcPr>
                  <w:tcW w:w="3145" w:type="dxa"/>
                  <w:vAlign w:val="center"/>
                </w:tcPr>
                <w:p w:rsidR="001D2DC2" w:rsidRPr="00290B9E" w:rsidRDefault="001D2DC2" w:rsidP="00C26AD5">
                  <w:pPr>
                    <w:rPr>
                      <w:sz w:val="20"/>
                      <w:szCs w:val="20"/>
                    </w:rPr>
                  </w:pPr>
                  <w:r w:rsidRPr="00186DF1">
                    <w:rPr>
                      <w:sz w:val="20"/>
                      <w:szCs w:val="20"/>
                    </w:rPr>
                    <w:t>Naser G. Tarhuni,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90B9E">
                    <w:rPr>
                      <w:color w:val="C00000"/>
                      <w:sz w:val="20"/>
                      <w:szCs w:val="20"/>
                    </w:rPr>
                    <w:t>Helsinki University of Technology, Finland</w:t>
                  </w:r>
                </w:p>
              </w:tc>
              <w:tc>
                <w:tcPr>
                  <w:tcW w:w="4950" w:type="dxa"/>
                  <w:vAlign w:val="center"/>
                </w:tcPr>
                <w:p w:rsidR="001D2DC2" w:rsidRPr="00377047" w:rsidRDefault="001D2DC2" w:rsidP="00C26AD5">
                  <w:pPr>
                    <w:jc w:val="both"/>
                    <w:rPr>
                      <w:sz w:val="20"/>
                      <w:szCs w:val="20"/>
                    </w:rPr>
                  </w:pPr>
                  <w:r w:rsidRPr="00377047">
                    <w:rPr>
                      <w:sz w:val="20"/>
                      <w:szCs w:val="20"/>
                    </w:rPr>
                    <w:t>Fiber-Optic Code Division Multiple Access: Multi-Class Optical Orthogonal Codes, Optical Power Control, and Polarization Encoding</w:t>
                  </w:r>
                </w:p>
              </w:tc>
              <w:tc>
                <w:tcPr>
                  <w:tcW w:w="1080" w:type="dxa"/>
                  <w:vAlign w:val="center"/>
                </w:tcPr>
                <w:p w:rsidR="001D2DC2" w:rsidRPr="00377047" w:rsidRDefault="001D2DC2" w:rsidP="00C26AD5">
                  <w:pPr>
                    <w:jc w:val="right"/>
                    <w:rPr>
                      <w:sz w:val="20"/>
                      <w:szCs w:val="20"/>
                    </w:rPr>
                  </w:pPr>
                  <w:r w:rsidRPr="00377047">
                    <w:rPr>
                      <w:sz w:val="20"/>
                      <w:szCs w:val="20"/>
                    </w:rPr>
                    <w:t>Apr. 2007</w:t>
                  </w:r>
                </w:p>
              </w:tc>
            </w:tr>
            <w:tr w:rsidR="001D2DC2" w:rsidRPr="00377047" w:rsidTr="00C26AD5">
              <w:tc>
                <w:tcPr>
                  <w:tcW w:w="3145" w:type="dxa"/>
                  <w:vAlign w:val="center"/>
                </w:tcPr>
                <w:p w:rsidR="001D2DC2" w:rsidRPr="00186DF1" w:rsidRDefault="001D2DC2" w:rsidP="00C26AD5">
                  <w:pPr>
                    <w:rPr>
                      <w:sz w:val="20"/>
                      <w:szCs w:val="20"/>
                    </w:rPr>
                  </w:pPr>
                  <w:r w:rsidRPr="00186DF1">
                    <w:rPr>
                      <w:sz w:val="20"/>
                      <w:szCs w:val="20"/>
                    </w:rPr>
                    <w:t>Abdallah Al-</w:t>
                  </w:r>
                  <w:proofErr w:type="spellStart"/>
                  <w:r w:rsidRPr="00186DF1">
                    <w:rPr>
                      <w:sz w:val="20"/>
                      <w:szCs w:val="20"/>
                    </w:rPr>
                    <w:t>Nu’Aimi</w:t>
                  </w:r>
                  <w:proofErr w:type="spellEnd"/>
                  <w:r w:rsidRPr="00186DF1">
                    <w:rPr>
                      <w:sz w:val="20"/>
                      <w:szCs w:val="20"/>
                    </w:rPr>
                    <w:t xml:space="preserve">, </w:t>
                  </w:r>
                  <w:r w:rsidRPr="00186DF1">
                    <w:rPr>
                      <w:color w:val="C00000"/>
                      <w:sz w:val="20"/>
                      <w:szCs w:val="20"/>
                    </w:rPr>
                    <w:t>Bradford University, United Kingdom</w:t>
                  </w:r>
                </w:p>
              </w:tc>
              <w:tc>
                <w:tcPr>
                  <w:tcW w:w="4950" w:type="dxa"/>
                  <w:vAlign w:val="center"/>
                </w:tcPr>
                <w:p w:rsidR="001D2DC2" w:rsidRPr="00377047" w:rsidRDefault="001D2DC2" w:rsidP="00C26AD5">
                  <w:pPr>
                    <w:jc w:val="both"/>
                    <w:rPr>
                      <w:sz w:val="20"/>
                      <w:szCs w:val="20"/>
                    </w:rPr>
                  </w:pPr>
                  <w:r w:rsidRPr="00D27B21">
                    <w:rPr>
                      <w:sz w:val="20"/>
                      <w:szCs w:val="20"/>
                    </w:rPr>
                    <w:t>Design, Implementation and Performance Evaluation of Robust and Secure Watermarking Techniques for Digital Colored Images</w:t>
                  </w:r>
                </w:p>
              </w:tc>
              <w:tc>
                <w:tcPr>
                  <w:tcW w:w="1080" w:type="dxa"/>
                  <w:vAlign w:val="center"/>
                </w:tcPr>
                <w:p w:rsidR="001D2DC2" w:rsidRPr="00377047" w:rsidRDefault="001D2DC2" w:rsidP="00C26AD5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Jun. 2009</w:t>
                  </w:r>
                </w:p>
              </w:tc>
            </w:tr>
          </w:tbl>
          <w:p w:rsidR="001D2DC2" w:rsidRDefault="001D2DC2" w:rsidP="00C26AD5">
            <w:pPr>
              <w:rPr>
                <w:sz w:val="20"/>
                <w:szCs w:val="20"/>
              </w:rPr>
            </w:pPr>
          </w:p>
        </w:tc>
      </w:tr>
    </w:tbl>
    <w:p w:rsidR="001D2DC2" w:rsidRDefault="001D2DC2" w:rsidP="001D2DC2">
      <w:pPr>
        <w:pStyle w:val="Heading1"/>
        <w:spacing w:before="240" w:after="240"/>
      </w:pPr>
      <w:r>
        <w:t>Early Research Projects: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092"/>
      </w:tblGrid>
      <w:tr w:rsidR="001D2DC2" w:rsidRPr="0056354E" w:rsidTr="00C26AD5">
        <w:tc>
          <w:tcPr>
            <w:tcW w:w="2268" w:type="dxa"/>
            <w:vAlign w:val="center"/>
          </w:tcPr>
          <w:p w:rsidR="001D2DC2" w:rsidRPr="0056354E" w:rsidRDefault="001D2DC2" w:rsidP="00C26AD5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May 1988-Jun. 1989</w:t>
            </w:r>
          </w:p>
        </w:tc>
        <w:tc>
          <w:tcPr>
            <w:tcW w:w="7092" w:type="dxa"/>
            <w:vAlign w:val="center"/>
          </w:tcPr>
          <w:p w:rsidR="001D2DC2" w:rsidRPr="0056354E" w:rsidRDefault="001D2DC2" w:rsidP="00C26AD5">
            <w:pPr>
              <w:jc w:val="both"/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 xml:space="preserve">Established a menu-driven </w:t>
            </w:r>
            <w:r w:rsidRPr="0056354E">
              <w:rPr>
                <w:b/>
                <w:bCs/>
                <w:sz w:val="20"/>
                <w:szCs w:val="20"/>
              </w:rPr>
              <w:t>Graphical Mapping System</w:t>
            </w:r>
            <w:r w:rsidRPr="0056354E">
              <w:rPr>
                <w:sz w:val="20"/>
                <w:szCs w:val="20"/>
              </w:rPr>
              <w:t xml:space="preserve"> for fast accident location, Communications Department, </w:t>
            </w:r>
            <w:r w:rsidRPr="0056354E">
              <w:rPr>
                <w:i/>
                <w:iCs/>
                <w:sz w:val="20"/>
                <w:szCs w:val="20"/>
              </w:rPr>
              <w:t>Directorate of Civil Defense</w:t>
            </w:r>
            <w:r w:rsidRPr="0056354E">
              <w:rPr>
                <w:sz w:val="20"/>
                <w:szCs w:val="20"/>
              </w:rPr>
              <w:t>, Jordan.</w:t>
            </w:r>
          </w:p>
        </w:tc>
      </w:tr>
      <w:tr w:rsidR="001D2DC2" w:rsidRPr="0056354E" w:rsidTr="00C26AD5">
        <w:tc>
          <w:tcPr>
            <w:tcW w:w="2268" w:type="dxa"/>
            <w:vAlign w:val="center"/>
          </w:tcPr>
          <w:p w:rsidR="001D2DC2" w:rsidRPr="0056354E" w:rsidRDefault="001D2DC2" w:rsidP="00C26AD5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Feb. 1990-Jul. 1990</w:t>
            </w:r>
          </w:p>
        </w:tc>
        <w:tc>
          <w:tcPr>
            <w:tcW w:w="7092" w:type="dxa"/>
            <w:vAlign w:val="center"/>
          </w:tcPr>
          <w:p w:rsidR="001D2DC2" w:rsidRPr="0056354E" w:rsidRDefault="001D2DC2" w:rsidP="00C26AD5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PersonName">
              <w:r w:rsidRPr="0056354E">
                <w:rPr>
                  <w:sz w:val="20"/>
                  <w:szCs w:val="20"/>
                </w:rPr>
                <w:t>W</w:t>
              </w:r>
            </w:smartTag>
            <w:r w:rsidRPr="0056354E">
              <w:rPr>
                <w:sz w:val="20"/>
                <w:szCs w:val="20"/>
              </w:rPr>
              <w:t xml:space="preserve">orked on </w:t>
            </w:r>
            <w:r w:rsidRPr="0056354E">
              <w:rPr>
                <w:b/>
                <w:bCs/>
                <w:sz w:val="20"/>
                <w:szCs w:val="20"/>
              </w:rPr>
              <w:t>Echo Cancellation</w:t>
            </w:r>
            <w:r w:rsidRPr="0056354E">
              <w:rPr>
                <w:sz w:val="20"/>
                <w:szCs w:val="20"/>
              </w:rPr>
              <w:t xml:space="preserve"> over Full-Duplex Data Transmission Networks Based on the Use of the TMS320C25 Digital Signal Processor, </w:t>
            </w:r>
            <w:r w:rsidRPr="0056354E">
              <w:rPr>
                <w:i/>
                <w:iCs/>
                <w:sz w:val="20"/>
                <w:szCs w:val="20"/>
              </w:rPr>
              <w:t>University of Petroleum and Minerals</w:t>
            </w:r>
            <w:r w:rsidRPr="0056354E">
              <w:rPr>
                <w:sz w:val="20"/>
                <w:szCs w:val="20"/>
              </w:rPr>
              <w:t>, Dhahran, Saudi Arabia.</w:t>
            </w:r>
          </w:p>
        </w:tc>
      </w:tr>
    </w:tbl>
    <w:p w:rsidR="001D2DC2" w:rsidRDefault="001D2DC2" w:rsidP="001D2DC2">
      <w:pPr>
        <w:pStyle w:val="Heading1"/>
        <w:numPr>
          <w:ilvl w:val="0"/>
          <w:numId w:val="0"/>
        </w:numPr>
        <w:spacing w:before="240" w:after="240"/>
        <w:ind w:left="360"/>
      </w:pPr>
    </w:p>
    <w:p w:rsidR="001D2DC2" w:rsidRDefault="001D2DC2" w:rsidP="001D2DC2">
      <w:pPr>
        <w:rPr>
          <w:rFonts w:ascii="Verdana" w:hAnsi="Verdana" w:cs="PT Bold Heading"/>
          <w:color w:val="993300"/>
          <w:sz w:val="20"/>
          <w:szCs w:val="48"/>
        </w:rPr>
      </w:pPr>
      <w:r>
        <w:br w:type="page"/>
      </w:r>
    </w:p>
    <w:p w:rsidR="001D2DC2" w:rsidRDefault="001D2DC2" w:rsidP="001D2DC2">
      <w:pPr>
        <w:pStyle w:val="Heading1"/>
        <w:spacing w:before="240" w:after="240"/>
      </w:pPr>
      <w:r>
        <w:lastRenderedPageBreak/>
        <w:t>Funded Projects: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800"/>
        <w:gridCol w:w="5112"/>
      </w:tblGrid>
      <w:tr w:rsidR="001D2DC2" w:rsidRPr="0056354E" w:rsidTr="00C26AD5">
        <w:tc>
          <w:tcPr>
            <w:tcW w:w="2448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Sep. 2004 – Sep. 2007</w:t>
            </w:r>
          </w:p>
        </w:tc>
        <w:tc>
          <w:tcPr>
            <w:tcW w:w="1800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56354E">
              <w:rPr>
                <w:b/>
                <w:bCs/>
                <w:imprint w:val="0"/>
                <w:sz w:val="20"/>
                <w:szCs w:val="22"/>
              </w:rPr>
              <w:t>500,000 Euros</w:t>
            </w:r>
          </w:p>
        </w:tc>
        <w:tc>
          <w:tcPr>
            <w:tcW w:w="5112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Center of Wireless </w:t>
            </w:r>
            <w:r>
              <w:rPr>
                <w:b/>
                <w:bCs/>
                <w:imprint w:val="0"/>
                <w:sz w:val="20"/>
                <w:szCs w:val="22"/>
              </w:rPr>
              <w:t>Communications</w:t>
            </w: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 at JUST</w:t>
            </w:r>
            <w:r w:rsidRPr="0056354E">
              <w:rPr>
                <w:imprint w:val="0"/>
                <w:sz w:val="20"/>
                <w:szCs w:val="22"/>
              </w:rPr>
              <w:t xml:space="preserve">, 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Fund provided by TEMPUS</w:t>
            </w:r>
          </w:p>
        </w:tc>
      </w:tr>
      <w:tr w:rsidR="001D2DC2" w:rsidRPr="0056354E" w:rsidTr="00C26AD5">
        <w:tc>
          <w:tcPr>
            <w:tcW w:w="2448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Sep. 2004 – Sep. 2007</w:t>
            </w:r>
          </w:p>
        </w:tc>
        <w:tc>
          <w:tcPr>
            <w:tcW w:w="1800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center"/>
              <w:rPr>
                <w:b/>
                <w:bCs/>
                <w:imprint w:val="0"/>
                <w:sz w:val="20"/>
                <w:szCs w:val="22"/>
              </w:rPr>
            </w:pPr>
            <w:r w:rsidRPr="0056354E">
              <w:rPr>
                <w:b/>
                <w:bCs/>
                <w:imprint w:val="0"/>
                <w:sz w:val="20"/>
                <w:szCs w:val="22"/>
              </w:rPr>
              <w:t>$ 19,000</w:t>
            </w:r>
          </w:p>
        </w:tc>
        <w:tc>
          <w:tcPr>
            <w:tcW w:w="5112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both"/>
              <w:rPr>
                <w:b/>
                <w:bCs/>
                <w:imprint w:val="0"/>
                <w:sz w:val="20"/>
                <w:szCs w:val="22"/>
              </w:rPr>
            </w:pPr>
            <w:r w:rsidRPr="0056354E">
              <w:rPr>
                <w:b/>
                <w:bCs/>
                <w:imprint w:val="0"/>
                <w:sz w:val="20"/>
                <w:szCs w:val="22"/>
              </w:rPr>
              <w:t>Error Control Coding for Optical Fiber Communication Networks</w:t>
            </w:r>
            <w:r w:rsidRPr="0056354E">
              <w:rPr>
                <w:imprint w:val="0"/>
                <w:sz w:val="20"/>
                <w:szCs w:val="22"/>
              </w:rPr>
              <w:t xml:space="preserve">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Fund provided by NSF</w:t>
            </w:r>
          </w:p>
        </w:tc>
      </w:tr>
      <w:tr w:rsidR="001D2DC2" w:rsidRPr="0056354E" w:rsidTr="00C26AD5">
        <w:tc>
          <w:tcPr>
            <w:tcW w:w="2448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Jan. 2006 – Jan. 2009</w:t>
            </w:r>
          </w:p>
        </w:tc>
        <w:tc>
          <w:tcPr>
            <w:tcW w:w="1800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center"/>
              <w:rPr>
                <w:b/>
                <w:bCs/>
                <w:imprint w:val="0"/>
                <w:sz w:val="20"/>
                <w:szCs w:val="22"/>
              </w:rPr>
            </w:pPr>
            <w:r w:rsidRPr="0056354E">
              <w:rPr>
                <w:b/>
                <w:bCs/>
                <w:imprint w:val="0"/>
                <w:sz w:val="20"/>
                <w:szCs w:val="22"/>
              </w:rPr>
              <w:t>80,000 Euros</w:t>
            </w:r>
          </w:p>
        </w:tc>
        <w:tc>
          <w:tcPr>
            <w:tcW w:w="5112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both"/>
              <w:rPr>
                <w:i/>
                <w:iCs/>
                <w:imprint w:val="0"/>
                <w:sz w:val="20"/>
                <w:szCs w:val="22"/>
              </w:rPr>
            </w:pP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Spread Spectrum Techniques in MIMO Communication Systems Over Mobile Fading Channels,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Fund Provided by the Swedish International Development Cooperation Agency</w:t>
            </w:r>
          </w:p>
        </w:tc>
      </w:tr>
    </w:tbl>
    <w:p w:rsidR="001D2DC2" w:rsidRDefault="001D2DC2" w:rsidP="001D2DC2">
      <w:pPr>
        <w:pStyle w:val="Heading1"/>
        <w:spacing w:before="240" w:after="240"/>
      </w:pPr>
      <w:r>
        <w:t>Presentations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452"/>
      </w:tblGrid>
      <w:tr w:rsidR="001D2DC2" w:rsidRPr="0056354E" w:rsidTr="00C26AD5">
        <w:tc>
          <w:tcPr>
            <w:tcW w:w="1908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23 Nov. 2005</w:t>
            </w:r>
          </w:p>
        </w:tc>
        <w:tc>
          <w:tcPr>
            <w:tcW w:w="7452" w:type="dxa"/>
          </w:tcPr>
          <w:p w:rsidR="001D2DC2" w:rsidRPr="0056354E" w:rsidRDefault="001D2DC2" w:rsidP="00C26AD5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Electrical Engineering Teaching and Research at the Jordan University of Science and Technology (JUST), </w:t>
            </w:r>
            <w:r w:rsidRPr="0056354E">
              <w:rPr>
                <w:imprint w:val="0"/>
                <w:color w:val="0000FF"/>
                <w:sz w:val="20"/>
                <w:szCs w:val="22"/>
              </w:rPr>
              <w:t>UPC, Barcelona, Spain</w:t>
            </w:r>
          </w:p>
        </w:tc>
      </w:tr>
      <w:tr w:rsidR="001D2DC2" w:rsidRPr="0056354E" w:rsidTr="00C26AD5">
        <w:tc>
          <w:tcPr>
            <w:tcW w:w="1908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17 Dec. 2005</w:t>
            </w:r>
          </w:p>
        </w:tc>
        <w:tc>
          <w:tcPr>
            <w:tcW w:w="7452" w:type="dxa"/>
          </w:tcPr>
          <w:p w:rsidR="001D2DC2" w:rsidRPr="0056354E" w:rsidRDefault="001D2DC2" w:rsidP="00C26AD5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Center of 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W</w:t>
              </w:r>
            </w:smartTag>
            <w:r w:rsidRPr="0056354E">
              <w:rPr>
                <w:imprint w:val="0"/>
                <w:sz w:val="20"/>
                <w:szCs w:val="22"/>
              </w:rPr>
              <w:t>ireless and Internet Technologies (C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W</w:t>
              </w:r>
            </w:smartTag>
            <w:r w:rsidRPr="0056354E">
              <w:rPr>
                <w:imprint w:val="0"/>
                <w:sz w:val="20"/>
                <w:szCs w:val="22"/>
              </w:rPr>
              <w:t xml:space="preserve">IT): Jordan University of Science and Technology,  </w:t>
            </w:r>
            <w:r w:rsidRPr="0056354E">
              <w:rPr>
                <w:imprint w:val="0"/>
                <w:color w:val="0000FF"/>
                <w:sz w:val="20"/>
                <w:szCs w:val="22"/>
              </w:rPr>
              <w:t>IEEE Jordan Section, Amman, Jordan</w:t>
            </w:r>
          </w:p>
        </w:tc>
      </w:tr>
      <w:tr w:rsidR="001D2DC2" w:rsidRPr="0056354E" w:rsidTr="00C26AD5">
        <w:tc>
          <w:tcPr>
            <w:tcW w:w="1908" w:type="dxa"/>
            <w:vAlign w:val="center"/>
          </w:tcPr>
          <w:p w:rsidR="001D2DC2" w:rsidRPr="0056354E" w:rsidRDefault="001D2DC2" w:rsidP="00C26AD5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14 Sep. 2005</w:t>
            </w:r>
          </w:p>
        </w:tc>
        <w:tc>
          <w:tcPr>
            <w:tcW w:w="7452" w:type="dxa"/>
            <w:vAlign w:val="center"/>
          </w:tcPr>
          <w:p w:rsidR="001D2DC2" w:rsidRPr="0056354E" w:rsidRDefault="001D2DC2" w:rsidP="00C26AD5">
            <w:pPr>
              <w:jc w:val="both"/>
              <w:rPr>
                <w:sz w:val="20"/>
                <w:szCs w:val="20"/>
              </w:rPr>
            </w:pPr>
            <w:r w:rsidRPr="00B3445D">
              <w:rPr>
                <w:rFonts w:cs="Traditional Arabic"/>
                <w:noProof/>
                <w:sz w:val="20"/>
                <w:szCs w:val="22"/>
              </w:rPr>
              <w:t>Phase Noise in Heterodyne Optical Receiver</w:t>
            </w:r>
            <w:r>
              <w:rPr>
                <w:rFonts w:cs="Traditional Arabic"/>
                <w:noProof/>
                <w:sz w:val="20"/>
                <w:szCs w:val="22"/>
              </w:rPr>
              <w:t>s,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IASTED C</w:t>
            </w:r>
            <w:r w:rsidRPr="0056354E">
              <w:rPr>
                <w:i/>
                <w:iCs/>
                <w:sz w:val="20"/>
                <w:szCs w:val="20"/>
              </w:rPr>
              <w:t>SN 2005</w:t>
            </w:r>
            <w:r w:rsidRPr="0056354E">
              <w:rPr>
                <w:sz w:val="20"/>
                <w:szCs w:val="20"/>
              </w:rPr>
              <w:t xml:space="preserve">, </w:t>
            </w:r>
            <w:r w:rsidRPr="00B3445D">
              <w:rPr>
                <w:rFonts w:cs="Traditional Arabic"/>
                <w:noProof/>
                <w:color w:val="0000FF"/>
                <w:sz w:val="20"/>
                <w:szCs w:val="22"/>
              </w:rPr>
              <w:t>Benidorm, Spain</w:t>
            </w:r>
          </w:p>
        </w:tc>
      </w:tr>
      <w:tr w:rsidR="001D2DC2" w:rsidRPr="0056354E" w:rsidTr="00C26AD5">
        <w:tc>
          <w:tcPr>
            <w:tcW w:w="1908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08 Feb. 2006</w:t>
            </w:r>
          </w:p>
        </w:tc>
        <w:tc>
          <w:tcPr>
            <w:tcW w:w="7452" w:type="dxa"/>
          </w:tcPr>
          <w:p w:rsidR="001D2DC2" w:rsidRPr="0056354E" w:rsidRDefault="001D2DC2" w:rsidP="00C26AD5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New Statistical Models of Filtered Phase Noise in Heterodyne Optical Receivers, </w:t>
            </w:r>
            <w:r w:rsidRPr="0056354E">
              <w:rPr>
                <w:imprint w:val="0"/>
                <w:color w:val="0000FF"/>
                <w:sz w:val="20"/>
                <w:szCs w:val="22"/>
              </w:rPr>
              <w:t xml:space="preserve">CTTC, Barcelona, </w:t>
            </w:r>
            <w:r>
              <w:rPr>
                <w:imprint w:val="0"/>
                <w:color w:val="0000FF"/>
                <w:sz w:val="20"/>
                <w:szCs w:val="22"/>
              </w:rPr>
              <w:t>Spain</w:t>
            </w:r>
          </w:p>
        </w:tc>
      </w:tr>
      <w:tr w:rsidR="001D2DC2" w:rsidRPr="0056354E" w:rsidTr="00C26AD5">
        <w:tc>
          <w:tcPr>
            <w:tcW w:w="1908" w:type="dxa"/>
            <w:vAlign w:val="center"/>
          </w:tcPr>
          <w:p w:rsidR="001D2DC2" w:rsidRPr="0056354E" w:rsidRDefault="001D2DC2" w:rsidP="00C26AD5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>17 Jul. 2012</w:t>
            </w:r>
          </w:p>
        </w:tc>
        <w:tc>
          <w:tcPr>
            <w:tcW w:w="7452" w:type="dxa"/>
          </w:tcPr>
          <w:p w:rsidR="001D2DC2" w:rsidRPr="0056354E" w:rsidRDefault="001D2DC2" w:rsidP="00C26AD5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A61C8">
              <w:rPr>
                <w:imprint w:val="0"/>
                <w:sz w:val="20"/>
                <w:szCs w:val="22"/>
              </w:rPr>
              <w:t>EE Department at Jordan University of Science and Technology:</w:t>
            </w:r>
            <w:r w:rsidRPr="005A61C8">
              <w:rPr>
                <w:imprint w:val="0"/>
                <w:sz w:val="20"/>
                <w:szCs w:val="22"/>
              </w:rPr>
              <w:br/>
              <w:t>Research and Opportunities for Collaboration</w:t>
            </w:r>
            <w:r w:rsidRPr="0056354E">
              <w:rPr>
                <w:imprint w:val="0"/>
                <w:sz w:val="20"/>
                <w:szCs w:val="22"/>
              </w:rPr>
              <w:t xml:space="preserve">, </w:t>
            </w:r>
            <w:r>
              <w:rPr>
                <w:imprint w:val="0"/>
                <w:color w:val="0000FF"/>
                <w:sz w:val="20"/>
                <w:szCs w:val="22"/>
              </w:rPr>
              <w:t>UPC</w:t>
            </w:r>
            <w:r w:rsidRPr="0056354E">
              <w:rPr>
                <w:imprint w:val="0"/>
                <w:color w:val="0000FF"/>
                <w:sz w:val="20"/>
                <w:szCs w:val="22"/>
              </w:rPr>
              <w:t xml:space="preserve">, Barcelona, </w:t>
            </w:r>
            <w:r>
              <w:rPr>
                <w:imprint w:val="0"/>
                <w:color w:val="0000FF"/>
                <w:sz w:val="20"/>
                <w:szCs w:val="22"/>
              </w:rPr>
              <w:t>Spain</w:t>
            </w:r>
          </w:p>
        </w:tc>
      </w:tr>
    </w:tbl>
    <w:p w:rsidR="00B31949" w:rsidRDefault="00B31949" w:rsidP="00B31949">
      <w:pPr>
        <w:pStyle w:val="Heading1"/>
        <w:spacing w:before="240" w:after="240"/>
      </w:pPr>
      <w:r>
        <w:t>Conference-Related Activities: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B31949" w:rsidRPr="0056354E" w:rsidTr="00C77D8B">
        <w:tc>
          <w:tcPr>
            <w:tcW w:w="9360" w:type="dxa"/>
          </w:tcPr>
          <w:p w:rsidR="00B31949" w:rsidRPr="0056354E" w:rsidRDefault="00B31949" w:rsidP="00C77D8B">
            <w:pPr>
              <w:pStyle w:val="Heading2"/>
            </w:pPr>
            <w:r w:rsidRPr="0056354E">
              <w:t>General Chairman-</w:t>
            </w:r>
          </w:p>
          <w:p w:rsidR="00B31949" w:rsidRPr="00405EAB" w:rsidRDefault="00B31949" w:rsidP="00C77D8B">
            <w:pPr>
              <w:numPr>
                <w:ilvl w:val="0"/>
                <w:numId w:val="32"/>
              </w:numPr>
              <w:tabs>
                <w:tab w:val="clear" w:pos="720"/>
              </w:tabs>
              <w:ind w:left="360"/>
              <w:jc w:val="both"/>
              <w:rPr>
                <w:sz w:val="20"/>
                <w:szCs w:val="20"/>
              </w:rPr>
            </w:pPr>
            <w:r w:rsidRPr="00405EAB">
              <w:rPr>
                <w:b/>
                <w:bCs/>
                <w:sz w:val="20"/>
                <w:szCs w:val="20"/>
              </w:rPr>
              <w:t>Mosharaka International Conferences</w:t>
            </w:r>
            <w:r w:rsidRPr="0056354E">
              <w:rPr>
                <w:sz w:val="20"/>
                <w:szCs w:val="20"/>
              </w:rPr>
              <w:t xml:space="preserve"> (</w:t>
            </w:r>
            <w:hyperlink r:id="rId10" w:history="1">
              <w:r w:rsidRPr="0056354E">
                <w:rPr>
                  <w:rStyle w:val="Hyperlink"/>
                  <w:sz w:val="20"/>
                  <w:szCs w:val="20"/>
                </w:rPr>
                <w:t>http://mosharaka.net</w:t>
              </w:r>
            </w:hyperlink>
            <w:r w:rsidRPr="0056354E">
              <w:rPr>
                <w:sz w:val="20"/>
                <w:szCs w:val="20"/>
              </w:rPr>
              <w:t>)</w:t>
            </w:r>
            <w:r w:rsidRPr="00405EAB">
              <w:rPr>
                <w:sz w:val="20"/>
                <w:szCs w:val="20"/>
              </w:rPr>
              <w:t xml:space="preserve"> </w:t>
            </w:r>
          </w:p>
        </w:tc>
      </w:tr>
      <w:tr w:rsidR="00B31949" w:rsidRPr="0056354E" w:rsidTr="00C77D8B">
        <w:tc>
          <w:tcPr>
            <w:tcW w:w="9360" w:type="dxa"/>
          </w:tcPr>
          <w:p w:rsidR="00B31949" w:rsidRPr="0056354E" w:rsidRDefault="00B31949" w:rsidP="00C77D8B">
            <w:pPr>
              <w:pStyle w:val="Heading2"/>
            </w:pPr>
            <w:r>
              <w:t>Technical Program Committee</w:t>
            </w:r>
            <w:r w:rsidRPr="0056354E">
              <w:t xml:space="preserve"> Chair</w:t>
            </w:r>
            <w:r>
              <w:t>man</w:t>
            </w:r>
            <w:r w:rsidRPr="0056354E">
              <w:t>-</w:t>
            </w:r>
          </w:p>
          <w:p w:rsidR="00B31949" w:rsidRDefault="00B31949" w:rsidP="00C77D8B">
            <w:pPr>
              <w:numPr>
                <w:ilvl w:val="0"/>
                <w:numId w:val="32"/>
              </w:numPr>
              <w:tabs>
                <w:tab w:val="clear" w:pos="720"/>
              </w:tabs>
              <w:ind w:left="360"/>
              <w:jc w:val="both"/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 xml:space="preserve">Jordan International Electrical and Electronic Engineering Conference: JIEEEC </w:t>
            </w:r>
            <w:r>
              <w:rPr>
                <w:sz w:val="20"/>
                <w:szCs w:val="20"/>
              </w:rPr>
              <w:t>2011</w:t>
            </w:r>
          </w:p>
          <w:p w:rsidR="00B31949" w:rsidRPr="00405EAB" w:rsidRDefault="00B31949" w:rsidP="00C77D8B">
            <w:pPr>
              <w:numPr>
                <w:ilvl w:val="0"/>
                <w:numId w:val="32"/>
              </w:numPr>
              <w:tabs>
                <w:tab w:val="clear" w:pos="720"/>
              </w:tabs>
              <w:ind w:left="360"/>
              <w:jc w:val="both"/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 xml:space="preserve">Jordan International Electrical and Electronic Engineering Conference: JIEEEC </w:t>
            </w:r>
            <w:r>
              <w:rPr>
                <w:sz w:val="20"/>
                <w:szCs w:val="20"/>
              </w:rPr>
              <w:t>2013</w:t>
            </w:r>
          </w:p>
        </w:tc>
      </w:tr>
      <w:tr w:rsidR="00B31949" w:rsidRPr="0056354E" w:rsidTr="00C77D8B">
        <w:tc>
          <w:tcPr>
            <w:tcW w:w="9360" w:type="dxa"/>
          </w:tcPr>
          <w:p w:rsidR="00B31949" w:rsidRPr="0056354E" w:rsidRDefault="00B31949" w:rsidP="00C77D8B">
            <w:pPr>
              <w:pStyle w:val="Heading2"/>
            </w:pPr>
            <w:r>
              <w:t>Workshop</w:t>
            </w:r>
            <w:r w:rsidRPr="0056354E">
              <w:t xml:space="preserve"> </w:t>
            </w:r>
            <w:r>
              <w:t>Co-</w:t>
            </w:r>
            <w:r w:rsidRPr="0056354E">
              <w:t>Chair</w:t>
            </w:r>
            <w:r>
              <w:t>person</w:t>
            </w:r>
            <w:r w:rsidRPr="0056354E">
              <w:t>-</w:t>
            </w:r>
          </w:p>
          <w:p w:rsidR="00B31949" w:rsidRPr="0056354E" w:rsidRDefault="00B31949" w:rsidP="00C77D8B">
            <w:pPr>
              <w:numPr>
                <w:ilvl w:val="0"/>
                <w:numId w:val="32"/>
              </w:numPr>
              <w:tabs>
                <w:tab w:val="clear" w:pos="720"/>
              </w:tabs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Mosharaka-IFIP </w:t>
            </w:r>
            <w:r w:rsidRPr="00405EAB">
              <w:rPr>
                <w:sz w:val="20"/>
                <w:szCs w:val="20"/>
              </w:rPr>
              <w:t xml:space="preserve">Workshop on </w:t>
            </w:r>
            <w:proofErr w:type="spellStart"/>
            <w:r w:rsidRPr="00405EAB">
              <w:rPr>
                <w:sz w:val="20"/>
                <w:szCs w:val="20"/>
              </w:rPr>
              <w:t>QoS</w:t>
            </w:r>
            <w:proofErr w:type="spellEnd"/>
            <w:r w:rsidRPr="00405EAB">
              <w:rPr>
                <w:sz w:val="20"/>
                <w:szCs w:val="20"/>
              </w:rPr>
              <w:t xml:space="preserve"> Modeling, Control Engineering and Security of Communication Networks</w:t>
            </w:r>
            <w:r>
              <w:rPr>
                <w:sz w:val="20"/>
                <w:szCs w:val="20"/>
              </w:rPr>
              <w:t>: QCS-NET 2009</w:t>
            </w:r>
          </w:p>
        </w:tc>
      </w:tr>
      <w:tr w:rsidR="00B31949" w:rsidRPr="0056354E" w:rsidTr="00C77D8B">
        <w:tc>
          <w:tcPr>
            <w:tcW w:w="9360" w:type="dxa"/>
          </w:tcPr>
          <w:p w:rsidR="00B31949" w:rsidRPr="0056354E" w:rsidRDefault="00B31949" w:rsidP="00C77D8B">
            <w:pPr>
              <w:pStyle w:val="Heading2"/>
            </w:pPr>
            <w:r w:rsidRPr="0056354E">
              <w:t xml:space="preserve">Special Session </w:t>
            </w:r>
            <w:proofErr w:type="spellStart"/>
            <w:r w:rsidRPr="0056354E">
              <w:t>Organier</w:t>
            </w:r>
            <w:proofErr w:type="spellEnd"/>
            <w:r w:rsidRPr="0056354E">
              <w:t>-</w:t>
            </w:r>
          </w:p>
          <w:p w:rsidR="00B31949" w:rsidRPr="00405EAB" w:rsidRDefault="00B31949" w:rsidP="00C77D8B">
            <w:pPr>
              <w:numPr>
                <w:ilvl w:val="0"/>
                <w:numId w:val="32"/>
              </w:numPr>
              <w:tabs>
                <w:tab w:val="clear" w:pos="720"/>
              </w:tabs>
              <w:ind w:left="360"/>
              <w:jc w:val="both"/>
            </w:pPr>
            <w:r w:rsidRPr="0056354E">
              <w:rPr>
                <w:b/>
                <w:bCs/>
                <w:sz w:val="20"/>
                <w:szCs w:val="20"/>
              </w:rPr>
              <w:t>Next Generation Wireless Systems and Networks</w:t>
            </w:r>
            <w:r w:rsidRPr="0056354E">
              <w:rPr>
                <w:sz w:val="20"/>
                <w:szCs w:val="20"/>
              </w:rPr>
              <w:t xml:space="preserve"> - IST Mobile &amp; Wireless Communication Summit, 4-8 June 2006, </w:t>
            </w:r>
            <w:proofErr w:type="spellStart"/>
            <w:r w:rsidRPr="0056354E">
              <w:rPr>
                <w:sz w:val="20"/>
                <w:szCs w:val="20"/>
              </w:rPr>
              <w:t>Myconos</w:t>
            </w:r>
            <w:proofErr w:type="spellEnd"/>
            <w:r w:rsidRPr="0056354E">
              <w:rPr>
                <w:sz w:val="20"/>
                <w:szCs w:val="20"/>
              </w:rPr>
              <w:t>, Greece</w:t>
            </w:r>
          </w:p>
          <w:p w:rsidR="00B31949" w:rsidRPr="0056354E" w:rsidRDefault="00B31949" w:rsidP="00C77D8B">
            <w:pPr>
              <w:numPr>
                <w:ilvl w:val="0"/>
                <w:numId w:val="32"/>
              </w:numPr>
              <w:tabs>
                <w:tab w:val="clear" w:pos="720"/>
              </w:tabs>
              <w:ind w:left="360"/>
              <w:jc w:val="both"/>
            </w:pPr>
            <w:r w:rsidRPr="0056354E">
              <w:rPr>
                <w:b/>
                <w:bCs/>
                <w:sz w:val="20"/>
                <w:szCs w:val="20"/>
              </w:rPr>
              <w:t>Wireless Communication Systems and Networks (WCS&amp;N 2006)</w:t>
            </w:r>
            <w:r w:rsidRPr="0056354E">
              <w:rPr>
                <w:sz w:val="20"/>
                <w:szCs w:val="20"/>
              </w:rPr>
              <w:t xml:space="preserve"> - IASTED International Conference on Communication Systems and Networks, 28-30 August 2006, Mallorca, Spain</w:t>
            </w:r>
          </w:p>
        </w:tc>
      </w:tr>
      <w:tr w:rsidR="00B31949" w:rsidRPr="0056354E" w:rsidTr="00C77D8B">
        <w:tc>
          <w:tcPr>
            <w:tcW w:w="9360" w:type="dxa"/>
          </w:tcPr>
          <w:p w:rsidR="00B31949" w:rsidRPr="0056354E" w:rsidRDefault="00B31949" w:rsidP="00C77D8B">
            <w:pPr>
              <w:pStyle w:val="Heading2"/>
            </w:pPr>
            <w:r w:rsidRPr="0056354E">
              <w:t>Review Organizer and TPC Member-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129"/>
            </w:tblGrid>
            <w:tr w:rsidR="00B31949" w:rsidRPr="0056354E" w:rsidTr="00C77D8B">
              <w:tc>
                <w:tcPr>
                  <w:tcW w:w="9129" w:type="dxa"/>
                </w:tcPr>
                <w:p w:rsidR="00B31949" w:rsidRPr="0056354E" w:rsidRDefault="00B31949" w:rsidP="00C77D8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Many editions of </w:t>
                  </w:r>
                  <w:proofErr w:type="spellStart"/>
                  <w:r w:rsidRPr="004948A5">
                    <w:rPr>
                      <w:sz w:val="20"/>
                      <w:szCs w:val="20"/>
                    </w:rPr>
                    <w:t>Globecom</w:t>
                  </w:r>
                  <w:proofErr w:type="spellEnd"/>
                  <w:r>
                    <w:rPr>
                      <w:sz w:val="20"/>
                      <w:szCs w:val="20"/>
                    </w:rPr>
                    <w:t>, ICC, VTC, ISWCS, PIMRC, WCNC, etc.</w:t>
                  </w:r>
                </w:p>
              </w:tc>
            </w:tr>
            <w:tr w:rsidR="00B31949" w:rsidRPr="0056354E" w:rsidTr="00C77D8B">
              <w:tc>
                <w:tcPr>
                  <w:tcW w:w="9129" w:type="dxa"/>
                </w:tcPr>
                <w:p w:rsidR="00B31949" w:rsidRPr="0056354E" w:rsidRDefault="00B31949" w:rsidP="00C77D8B">
                  <w:pPr>
                    <w:rPr>
                      <w:sz w:val="20"/>
                      <w:szCs w:val="20"/>
                    </w:rPr>
                  </w:pPr>
                  <w:r w:rsidRPr="0056354E">
                    <w:rPr>
                      <w:sz w:val="20"/>
                      <w:szCs w:val="20"/>
                    </w:rPr>
                    <w:t>Several IASTED Conferences</w:t>
                  </w:r>
                </w:p>
              </w:tc>
            </w:tr>
            <w:tr w:rsidR="00B31949" w:rsidRPr="0056354E" w:rsidTr="00C77D8B">
              <w:tc>
                <w:tcPr>
                  <w:tcW w:w="9129" w:type="dxa"/>
                </w:tcPr>
                <w:p w:rsidR="00B31949" w:rsidRPr="0056354E" w:rsidRDefault="00B31949" w:rsidP="00C77D8B">
                  <w:pPr>
                    <w:rPr>
                      <w:sz w:val="20"/>
                      <w:szCs w:val="20"/>
                    </w:rPr>
                  </w:pPr>
                  <w:r w:rsidRPr="0056354E">
                    <w:rPr>
                      <w:sz w:val="20"/>
                      <w:szCs w:val="20"/>
                    </w:rPr>
                    <w:t>Many other international conferences</w:t>
                  </w:r>
                  <w:r>
                    <w:rPr>
                      <w:sz w:val="20"/>
                      <w:szCs w:val="20"/>
                    </w:rPr>
                    <w:t>, symposia and workshops</w:t>
                  </w:r>
                </w:p>
              </w:tc>
            </w:tr>
          </w:tbl>
          <w:p w:rsidR="00B31949" w:rsidRPr="0056354E" w:rsidRDefault="00B31949" w:rsidP="00C77D8B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C86D88" w:rsidRDefault="00C86D88" w:rsidP="00C86D88">
      <w:pPr>
        <w:pStyle w:val="Heading1"/>
        <w:spacing w:before="240" w:after="240"/>
      </w:pPr>
      <w:r>
        <w:t>Guest Editing: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C86D88" w:rsidRPr="0056354E" w:rsidTr="00600079">
        <w:tc>
          <w:tcPr>
            <w:tcW w:w="9360" w:type="dxa"/>
          </w:tcPr>
          <w:p w:rsidR="00C86D88" w:rsidRDefault="00C86D88" w:rsidP="00C86D88">
            <w:pPr>
              <w:numPr>
                <w:ilvl w:val="0"/>
                <w:numId w:val="32"/>
              </w:numPr>
              <w:tabs>
                <w:tab w:val="clear" w:pos="720"/>
              </w:tabs>
              <w:ind w:left="360"/>
              <w:jc w:val="both"/>
              <w:rPr>
                <w:sz w:val="20"/>
                <w:szCs w:val="20"/>
              </w:rPr>
            </w:pPr>
            <w:r w:rsidRPr="00C86D88">
              <w:rPr>
                <w:sz w:val="20"/>
                <w:szCs w:val="20"/>
              </w:rPr>
              <w:t>Special issue on selected papers from Mosharaka International Conference on Communications, Propagation and Electronics (MIC-CPE</w:t>
            </w:r>
            <w:r>
              <w:rPr>
                <w:sz w:val="20"/>
                <w:szCs w:val="20"/>
              </w:rPr>
              <w:t xml:space="preserve"> </w:t>
            </w:r>
            <w:r w:rsidRPr="00C86D88">
              <w:rPr>
                <w:sz w:val="20"/>
                <w:szCs w:val="20"/>
              </w:rPr>
              <w:t>2009)</w:t>
            </w:r>
            <w:r>
              <w:rPr>
                <w:sz w:val="20"/>
                <w:szCs w:val="20"/>
              </w:rPr>
              <w:t xml:space="preserve">, </w:t>
            </w:r>
            <w:r w:rsidRPr="00C86D88">
              <w:rPr>
                <w:sz w:val="20"/>
                <w:szCs w:val="20"/>
              </w:rPr>
              <w:t xml:space="preserve">IET Microwaves, Antennas &amp; Propagation, </w:t>
            </w:r>
            <w:r>
              <w:rPr>
                <w:sz w:val="20"/>
                <w:szCs w:val="20"/>
              </w:rPr>
              <w:t>Vol. 4, No. 5, 2010</w:t>
            </w:r>
          </w:p>
          <w:p w:rsidR="00C86D88" w:rsidRPr="00C86D88" w:rsidRDefault="00C86D88" w:rsidP="00C86D88">
            <w:pPr>
              <w:numPr>
                <w:ilvl w:val="0"/>
                <w:numId w:val="32"/>
              </w:numPr>
              <w:tabs>
                <w:tab w:val="clear" w:pos="720"/>
              </w:tabs>
              <w:ind w:left="360"/>
              <w:jc w:val="both"/>
              <w:rPr>
                <w:sz w:val="20"/>
                <w:szCs w:val="20"/>
              </w:rPr>
            </w:pPr>
            <w:r w:rsidRPr="00C86D88">
              <w:rPr>
                <w:sz w:val="20"/>
                <w:szCs w:val="20"/>
              </w:rPr>
              <w:t>Special Issue: Recent Advances in Communications and Networking Technologies</w:t>
            </w:r>
            <w:r>
              <w:rPr>
                <w:sz w:val="20"/>
                <w:szCs w:val="20"/>
              </w:rPr>
              <w:t>, Journal of Networks, Vol. 5, No. 7, 2010</w:t>
            </w:r>
          </w:p>
        </w:tc>
      </w:tr>
    </w:tbl>
    <w:p w:rsidR="00C11A53" w:rsidRDefault="00C11A53" w:rsidP="00C11A53">
      <w:pPr>
        <w:rPr>
          <w:rFonts w:ascii="Verdana" w:hAnsi="Verdana" w:cs="PT Bold Heading"/>
          <w:color w:val="993300"/>
          <w:sz w:val="20"/>
          <w:szCs w:val="48"/>
        </w:rPr>
      </w:pPr>
    </w:p>
    <w:p w:rsidR="00C11A53" w:rsidRDefault="00C11A53" w:rsidP="00C11A53">
      <w:pPr>
        <w:pStyle w:val="Heading1"/>
        <w:spacing w:before="240" w:after="240"/>
      </w:pPr>
      <w:r>
        <w:lastRenderedPageBreak/>
        <w:t>International Collaboration: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1080"/>
        <w:gridCol w:w="3852"/>
      </w:tblGrid>
      <w:tr w:rsidR="00C11A53" w:rsidRPr="0056354E" w:rsidTr="00CE755B">
        <w:tc>
          <w:tcPr>
            <w:tcW w:w="5508" w:type="dxa"/>
            <w:gridSpan w:val="2"/>
            <w:vAlign w:val="center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75"/>
              <w:gridCol w:w="1502"/>
            </w:tblGrid>
            <w:tr w:rsidR="00C11A53" w:rsidTr="00CE755B">
              <w:tc>
                <w:tcPr>
                  <w:tcW w:w="3775" w:type="dxa"/>
                </w:tcPr>
                <w:p w:rsidR="00C11A53" w:rsidRDefault="00C11A53" w:rsidP="00CE755B">
                  <w:pPr>
                    <w:pStyle w:val="List2"/>
                    <w:ind w:left="0" w:firstLine="0"/>
                    <w:jc w:val="both"/>
                    <w:rPr>
                      <w:imprint w:val="0"/>
                      <w:sz w:val="20"/>
                      <w:szCs w:val="22"/>
                    </w:rPr>
                  </w:pPr>
                  <w:r w:rsidRPr="0056354E">
                    <w:rPr>
                      <w:imprint w:val="0"/>
                      <w:sz w:val="20"/>
                      <w:szCs w:val="22"/>
                    </w:rPr>
                    <w:t>Kungliga Tekniska Högskolan (KTH)</w:t>
                  </w:r>
                </w:p>
              </w:tc>
              <w:tc>
                <w:tcPr>
                  <w:tcW w:w="1502" w:type="dxa"/>
                </w:tcPr>
                <w:p w:rsidR="00C11A53" w:rsidRDefault="00C11A53" w:rsidP="00CE755B">
                  <w:pPr>
                    <w:pStyle w:val="List2"/>
                    <w:ind w:left="0" w:firstLine="0"/>
                    <w:jc w:val="center"/>
                    <w:rPr>
                      <w:imprint w:val="0"/>
                      <w:sz w:val="20"/>
                      <w:szCs w:val="22"/>
                    </w:rPr>
                  </w:pPr>
                  <w:r w:rsidRPr="0056354E">
                    <w:rPr>
                      <w:imprint w:val="0"/>
                      <w:sz w:val="20"/>
                      <w:szCs w:val="22"/>
                    </w:rPr>
                    <w:t>Sweden</w:t>
                  </w:r>
                </w:p>
              </w:tc>
            </w:tr>
            <w:tr w:rsidR="00C11A53" w:rsidTr="00CE755B">
              <w:tc>
                <w:tcPr>
                  <w:tcW w:w="3775" w:type="dxa"/>
                </w:tcPr>
                <w:p w:rsidR="00C11A53" w:rsidRDefault="00C11A53" w:rsidP="00CE755B">
                  <w:pPr>
                    <w:pStyle w:val="List2"/>
                    <w:ind w:left="0" w:firstLine="0"/>
                    <w:jc w:val="both"/>
                    <w:rPr>
                      <w:imprint w:val="0"/>
                      <w:sz w:val="20"/>
                      <w:szCs w:val="22"/>
                    </w:rPr>
                  </w:pPr>
                  <w:r w:rsidRPr="0056354E">
                    <w:rPr>
                      <w:imprint w:val="0"/>
                      <w:sz w:val="20"/>
                      <w:szCs w:val="22"/>
                      <w:lang w:val="it-IT"/>
                    </w:rPr>
                    <w:t>Universidad Politécnica de Valencia (UPV)</w:t>
                  </w:r>
                </w:p>
              </w:tc>
              <w:tc>
                <w:tcPr>
                  <w:tcW w:w="1502" w:type="dxa"/>
                </w:tcPr>
                <w:p w:rsidR="00C11A53" w:rsidRDefault="00C11A53" w:rsidP="00CE755B">
                  <w:pPr>
                    <w:pStyle w:val="List2"/>
                    <w:ind w:left="0" w:firstLine="0"/>
                    <w:jc w:val="center"/>
                    <w:rPr>
                      <w:imprint w:val="0"/>
                      <w:sz w:val="20"/>
                      <w:szCs w:val="22"/>
                    </w:rPr>
                  </w:pPr>
                  <w:r w:rsidRPr="0056354E">
                    <w:rPr>
                      <w:imprint w:val="0"/>
                      <w:sz w:val="20"/>
                      <w:szCs w:val="22"/>
                    </w:rPr>
                    <w:t>Spain</w:t>
                  </w:r>
                </w:p>
              </w:tc>
            </w:tr>
          </w:tbl>
          <w:p w:rsidR="00C11A53" w:rsidRPr="0056354E" w:rsidRDefault="00C11A53" w:rsidP="00CE755B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</w:p>
        </w:tc>
        <w:tc>
          <w:tcPr>
            <w:tcW w:w="3852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Tempus JEP to establish a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Center of </w:t>
            </w:r>
            <w:smartTag w:uri="urn:schemas-microsoft-com:office:smarttags" w:element="PersonName">
              <w:r w:rsidRPr="0056354E">
                <w:rPr>
                  <w:i/>
                  <w:iCs/>
                  <w:imprint w:val="0"/>
                  <w:sz w:val="20"/>
                  <w:szCs w:val="22"/>
                </w:rPr>
                <w:t>W</w:t>
              </w:r>
            </w:smartTag>
            <w:r w:rsidRPr="0056354E">
              <w:rPr>
                <w:i/>
                <w:iCs/>
                <w:imprint w:val="0"/>
                <w:sz w:val="20"/>
                <w:szCs w:val="22"/>
              </w:rPr>
              <w:t>ireless and Internet Technologies</w:t>
            </w:r>
            <w:r w:rsidRPr="0056354E">
              <w:rPr>
                <w:imprint w:val="0"/>
                <w:sz w:val="20"/>
                <w:szCs w:val="22"/>
              </w:rPr>
              <w:t xml:space="preserve"> at JUST (2004-2007)</w:t>
            </w:r>
          </w:p>
        </w:tc>
      </w:tr>
      <w:tr w:rsidR="00C11A53" w:rsidRPr="0056354E" w:rsidTr="00CE755B">
        <w:tc>
          <w:tcPr>
            <w:tcW w:w="4428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University of Arizona</w:t>
            </w:r>
          </w:p>
        </w:tc>
        <w:tc>
          <w:tcPr>
            <w:tcW w:w="1080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USA</w:t>
            </w:r>
          </w:p>
        </w:tc>
        <w:tc>
          <w:tcPr>
            <w:tcW w:w="3852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NSF project for research on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Error Correction Codes for Optical Networks</w:t>
            </w:r>
            <w:r w:rsidRPr="0056354E">
              <w:rPr>
                <w:imprint w:val="0"/>
                <w:sz w:val="20"/>
                <w:szCs w:val="22"/>
              </w:rPr>
              <w:t xml:space="preserve"> (2004-2007)</w:t>
            </w:r>
          </w:p>
        </w:tc>
      </w:tr>
      <w:tr w:rsidR="00C11A53" w:rsidRPr="0056354E" w:rsidTr="00CE755B">
        <w:tc>
          <w:tcPr>
            <w:tcW w:w="4428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  <w:lang w:val="it-IT"/>
              </w:rPr>
            </w:pPr>
            <w:r w:rsidRPr="0056354E">
              <w:rPr>
                <w:imprint w:val="0"/>
                <w:sz w:val="20"/>
                <w:szCs w:val="22"/>
                <w:lang w:val="it-IT"/>
              </w:rPr>
              <w:t>Universitat Politècnica de Catalunya (UPC)</w:t>
            </w:r>
          </w:p>
        </w:tc>
        <w:tc>
          <w:tcPr>
            <w:tcW w:w="1080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Spain</w:t>
            </w:r>
          </w:p>
        </w:tc>
        <w:tc>
          <w:tcPr>
            <w:tcW w:w="3852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Tempus IMG project to establish collaboration between JUST and UPC (February 2005)</w:t>
            </w:r>
          </w:p>
        </w:tc>
      </w:tr>
      <w:tr w:rsidR="00C11A53" w:rsidRPr="0056354E" w:rsidTr="00CE755B">
        <w:tc>
          <w:tcPr>
            <w:tcW w:w="4428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  <w:lang w:val="it-IT"/>
              </w:rPr>
            </w:pPr>
            <w:r w:rsidRPr="0056354E">
              <w:rPr>
                <w:imprint w:val="0"/>
                <w:sz w:val="20"/>
                <w:szCs w:val="22"/>
                <w:lang w:val="it-IT"/>
              </w:rPr>
              <w:t>Universitat Politècnica de Catalunya (UPC)</w:t>
            </w:r>
          </w:p>
        </w:tc>
        <w:tc>
          <w:tcPr>
            <w:tcW w:w="1080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Spain</w:t>
            </w:r>
          </w:p>
        </w:tc>
        <w:tc>
          <w:tcPr>
            <w:tcW w:w="3852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Erasmus Mundus scolarship at UPC (September-December 2005)</w:t>
            </w:r>
          </w:p>
        </w:tc>
      </w:tr>
      <w:tr w:rsidR="00C11A53" w:rsidRPr="0056354E" w:rsidTr="00CE755B">
        <w:tc>
          <w:tcPr>
            <w:tcW w:w="4428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left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Kungliga Tekniska Högskolan (KTH)</w:t>
            </w:r>
          </w:p>
        </w:tc>
        <w:tc>
          <w:tcPr>
            <w:tcW w:w="1080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center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Sweden</w:t>
            </w:r>
          </w:p>
        </w:tc>
        <w:tc>
          <w:tcPr>
            <w:tcW w:w="3852" w:type="dxa"/>
            <w:vAlign w:val="center"/>
          </w:tcPr>
          <w:p w:rsidR="00C11A53" w:rsidRPr="0056354E" w:rsidRDefault="00C11A53" w:rsidP="00CE755B">
            <w:pPr>
              <w:pStyle w:val="List2"/>
              <w:ind w:left="0" w:firstLine="0"/>
              <w:jc w:val="both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Joint research project in MIMO communication systems over fading channels (2006-2009)</w:t>
            </w:r>
          </w:p>
        </w:tc>
      </w:tr>
    </w:tbl>
    <w:p w:rsidR="00353D67" w:rsidRDefault="00353D67" w:rsidP="00353D67">
      <w:pPr>
        <w:pStyle w:val="Heading1"/>
        <w:spacing w:before="240" w:after="240"/>
      </w:pPr>
      <w:r>
        <w:t>Publications:</w:t>
      </w:r>
      <w:r w:rsidRPr="00256A86"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353D67" w:rsidRPr="0056354E" w:rsidTr="00E64634">
        <w:tc>
          <w:tcPr>
            <w:tcW w:w="9360" w:type="dxa"/>
          </w:tcPr>
          <w:p w:rsidR="00353D67" w:rsidRPr="00513869" w:rsidRDefault="00353D67" w:rsidP="00E64634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“Pipelined Volterra filter,”,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Electronics Letters</w:t>
            </w:r>
            <w:r w:rsidRPr="0056354E">
              <w:rPr>
                <w:imprint w:val="0"/>
                <w:sz w:val="20"/>
                <w:szCs w:val="22"/>
              </w:rPr>
              <w:t>, Vol. 28, No. 13, pp. 1276-1278, 18th Jun. 1992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M. Atiquzzaman and </w:t>
            </w: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“Effect of hot-spots on the performance of  crossbar multiprocessor systems,”,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Parallel Computing</w:t>
            </w:r>
            <w:r w:rsidRPr="0056354E">
              <w:rPr>
                <w:imprint w:val="0"/>
                <w:sz w:val="20"/>
                <w:szCs w:val="22"/>
              </w:rPr>
              <w:t>, Vol. 19, pp. 455-461, May 1993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 and M. Kavehrad, “OBI Reduction in SCM/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W</w:t>
              </w:r>
            </w:smartTag>
            <w:r w:rsidRPr="0056354E">
              <w:rPr>
                <w:imprint w:val="0"/>
                <w:sz w:val="20"/>
                <w:szCs w:val="22"/>
              </w:rPr>
              <w:t xml:space="preserve">DMA Networks Using Pseudorandom Optical Frequency Hopping,”,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17th Biennial Symposium on Communications</w:t>
            </w:r>
            <w:r w:rsidRPr="0056354E">
              <w:rPr>
                <w:imprint w:val="0"/>
                <w:sz w:val="20"/>
                <w:szCs w:val="22"/>
              </w:rPr>
              <w:t>, Kingston, Ont., Canada, pp. 3-6, May 29-Jun. 1, 1994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 and M. Kavehrad, “Bit-error-rate of an SCM/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W</w:t>
              </w:r>
            </w:smartTag>
            <w:r w:rsidRPr="0056354E">
              <w:rPr>
                <w:imprint w:val="0"/>
                <w:sz w:val="20"/>
                <w:szCs w:val="22"/>
              </w:rPr>
              <w:t xml:space="preserve">DMA optical network employing polarization scrambling under optical beat interference,”,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International Conference on Applications of Photonics Technology</w:t>
            </w:r>
            <w:r w:rsidRPr="0056354E">
              <w:rPr>
                <w:imprint w:val="0"/>
                <w:sz w:val="20"/>
                <w:szCs w:val="22"/>
              </w:rPr>
              <w:t>, Toronto, Ont., Canada, Jun. 21-23, 1994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 and M. Kavehrad, “Reduction of optical beat interference (OBI) in SCM/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W</w:t>
              </w:r>
            </w:smartTag>
            <w:r w:rsidRPr="0056354E">
              <w:rPr>
                <w:imprint w:val="0"/>
                <w:sz w:val="20"/>
                <w:szCs w:val="22"/>
              </w:rPr>
              <w:t xml:space="preserve">DMA networks using pseudorandom phase modulation,”,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IEEE/OSA Journal of Lightwave Technology</w:t>
            </w:r>
            <w:r w:rsidRPr="0056354E">
              <w:rPr>
                <w:imprint w:val="0"/>
                <w:sz w:val="20"/>
                <w:szCs w:val="22"/>
              </w:rPr>
              <w:t>, Vol. 12, No. 10, pp. 1863-1868, Oct. 1994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 and M. Kavehrad, “Effects of laser direct intensity modulation index on optical beat interference in subcarrier multiplexed wavelength division multiple access networks,”,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IEEE Transactions on Communications</w:t>
            </w:r>
            <w:r w:rsidRPr="0056354E">
              <w:rPr>
                <w:imprint w:val="0"/>
                <w:sz w:val="20"/>
                <w:szCs w:val="22"/>
              </w:rPr>
              <w:t>, Vol. 43, No. 2/3/4, pp. 1636-1643, Feb./Mar./Apr. 1995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, </w:t>
            </w:r>
            <w:r w:rsidRPr="0056354E">
              <w:rPr>
                <w:imprint w:val="0"/>
                <w:sz w:val="20"/>
                <w:szCs w:val="22"/>
              </w:rPr>
              <w:t>I. Ghareeb and M. Hayajneh,</w:t>
            </w: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 </w:t>
            </w:r>
            <w:r w:rsidRPr="0056354E">
              <w:rPr>
                <w:imprint w:val="0"/>
                <w:sz w:val="20"/>
                <w:szCs w:val="22"/>
              </w:rPr>
              <w:t xml:space="preserve">“Power spectrum of hybrid optical modulated signals employed in cellular mobile communication systems,”,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Jordan International Electrical and Electronic Engineering Conference</w:t>
            </w:r>
            <w:r w:rsidRPr="0056354E">
              <w:rPr>
                <w:imprint w:val="0"/>
                <w:sz w:val="20"/>
                <w:szCs w:val="22"/>
              </w:rPr>
              <w:t>, Amman, Jordan, pp. 199-204, Apr. 27-29, 1998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I. Ghareeb and</w:t>
            </w: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 </w:t>
            </w: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, </w:t>
            </w:r>
            <w:r w:rsidRPr="0056354E">
              <w:rPr>
                <w:imprint w:val="0"/>
                <w:sz w:val="20"/>
                <w:szCs w:val="22"/>
              </w:rPr>
              <w:t>“</w:t>
            </w:r>
            <w:r w:rsidRPr="0056354E">
              <w:rPr>
                <w:rFonts w:hint="cs"/>
                <w:imprint w:val="0"/>
                <w:sz w:val="20"/>
                <w:szCs w:val="22"/>
              </w:rPr>
              <w:t xml:space="preserve">Performance </w:t>
            </w:r>
            <w:r w:rsidRPr="0056354E">
              <w:rPr>
                <w:imprint w:val="0"/>
                <w:sz w:val="20"/>
                <w:szCs w:val="22"/>
              </w:rPr>
              <w:t>e</w:t>
            </w:r>
            <w:r w:rsidRPr="0056354E">
              <w:rPr>
                <w:rFonts w:hint="cs"/>
                <w:imprint w:val="0"/>
                <w:sz w:val="20"/>
                <w:szCs w:val="22"/>
              </w:rPr>
              <w:t xml:space="preserve">valuation of </w:t>
            </w:r>
            <w:r w:rsidRPr="0056354E">
              <w:rPr>
                <w:imprint w:val="0"/>
                <w:sz w:val="20"/>
                <w:szCs w:val="22"/>
              </w:rPr>
              <w:t>h</w:t>
            </w:r>
            <w:r w:rsidRPr="0056354E">
              <w:rPr>
                <w:rFonts w:hint="cs"/>
                <w:imprint w:val="0"/>
                <w:sz w:val="20"/>
                <w:szCs w:val="22"/>
              </w:rPr>
              <w:t xml:space="preserve">eterodyne </w:t>
            </w:r>
            <w:r w:rsidRPr="0056354E">
              <w:rPr>
                <w:imprint w:val="0"/>
                <w:sz w:val="20"/>
                <w:szCs w:val="22"/>
              </w:rPr>
              <w:t>o</w:t>
            </w:r>
            <w:r w:rsidRPr="0056354E">
              <w:rPr>
                <w:rFonts w:hint="cs"/>
                <w:imprint w:val="0"/>
                <w:sz w:val="20"/>
                <w:szCs w:val="22"/>
              </w:rPr>
              <w:t xml:space="preserve">ptical </w:t>
            </w:r>
            <w:r w:rsidRPr="0056354E">
              <w:rPr>
                <w:imprint w:val="0"/>
                <w:sz w:val="20"/>
                <w:szCs w:val="22"/>
              </w:rPr>
              <w:t>m</w:t>
            </w:r>
            <w:r w:rsidRPr="0056354E">
              <w:rPr>
                <w:rFonts w:hint="cs"/>
                <w:imprint w:val="0"/>
                <w:sz w:val="20"/>
                <w:szCs w:val="22"/>
              </w:rPr>
              <w:t>ulti-</w:t>
            </w:r>
            <w:r w:rsidRPr="0056354E">
              <w:rPr>
                <w:imprint w:val="0"/>
                <w:sz w:val="20"/>
                <w:szCs w:val="22"/>
              </w:rPr>
              <w:t>c</w:t>
            </w:r>
            <w:r w:rsidRPr="0056354E">
              <w:rPr>
                <w:rFonts w:hint="cs"/>
                <w:imprint w:val="0"/>
                <w:sz w:val="20"/>
                <w:szCs w:val="22"/>
              </w:rPr>
              <w:t>arrier MFSK</w:t>
            </w:r>
            <w:r w:rsidRPr="0056354E">
              <w:rPr>
                <w:imprint w:val="0"/>
                <w:sz w:val="20"/>
                <w:szCs w:val="22"/>
              </w:rPr>
              <w:t xml:space="preserve"> b</w:t>
            </w:r>
            <w:r w:rsidRPr="0056354E">
              <w:rPr>
                <w:rFonts w:hint="cs"/>
                <w:imprint w:val="0"/>
                <w:sz w:val="20"/>
                <w:szCs w:val="22"/>
              </w:rPr>
              <w:t xml:space="preserve">ased on BIB </w:t>
            </w:r>
            <w:r w:rsidRPr="0056354E">
              <w:rPr>
                <w:imprint w:val="0"/>
                <w:sz w:val="20"/>
                <w:szCs w:val="22"/>
              </w:rPr>
              <w:t>d</w:t>
            </w:r>
            <w:r w:rsidRPr="0056354E">
              <w:rPr>
                <w:rFonts w:hint="cs"/>
                <w:imprint w:val="0"/>
                <w:sz w:val="20"/>
                <w:szCs w:val="22"/>
              </w:rPr>
              <w:t>esign</w:t>
            </w:r>
            <w:r w:rsidRPr="0056354E">
              <w:rPr>
                <w:imprint w:val="0"/>
                <w:sz w:val="20"/>
                <w:szCs w:val="22"/>
              </w:rPr>
              <w:t xml:space="preserve">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Milcom 1999</w:t>
            </w:r>
            <w:r w:rsidRPr="0056354E">
              <w:rPr>
                <w:imprint w:val="0"/>
                <w:sz w:val="20"/>
                <w:szCs w:val="22"/>
              </w:rPr>
              <w:t>, Atlantic City, NJ, USA, Oct. 31-Nov. 3, 1999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 </w:t>
            </w:r>
            <w:r w:rsidRPr="0056354E">
              <w:rPr>
                <w:imprint w:val="0"/>
                <w:sz w:val="20"/>
                <w:szCs w:val="22"/>
              </w:rPr>
              <w:t>and T. S. Hayajneh,</w:t>
            </w: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 </w:t>
            </w:r>
            <w:r w:rsidRPr="0056354E">
              <w:rPr>
                <w:imprint w:val="0"/>
                <w:sz w:val="20"/>
                <w:szCs w:val="22"/>
              </w:rPr>
              <w:t xml:space="preserve">“A modified optical network for interactive video-on-demand services,”,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Eurocomm 2000</w:t>
            </w:r>
            <w:r w:rsidRPr="0056354E">
              <w:rPr>
                <w:imprint w:val="0"/>
                <w:sz w:val="20"/>
                <w:szCs w:val="22"/>
              </w:rPr>
              <w:t>, Munich, Germany, May 17-19, 2000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b/>
                <w:bCs/>
                <w:imprint w:val="0"/>
                <w:sz w:val="20"/>
                <w:szCs w:val="22"/>
              </w:rPr>
              <w:t xml:space="preserve"> </w:t>
            </w:r>
            <w:r w:rsidRPr="0056354E">
              <w:rPr>
                <w:imprint w:val="0"/>
                <w:sz w:val="20"/>
                <w:szCs w:val="22"/>
              </w:rPr>
              <w:t xml:space="preserve">and M. A. Smadi, “Performance analysis of binary optical heterodyne ASK with least squares detection,”,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Jordan International Electrical and Electronic Engineering Conference</w:t>
            </w:r>
            <w:r w:rsidRPr="0056354E">
              <w:rPr>
                <w:imprint w:val="0"/>
                <w:sz w:val="20"/>
                <w:szCs w:val="22"/>
              </w:rPr>
              <w:t>, Amman, Jordan, Apr. 16-18, 2001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“Statistical Characterization of Filtered Phase Noise in 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Optical</w:t>
              </w:r>
            </w:smartTag>
            <w:r w:rsidRPr="0056354E">
              <w:rPr>
                <w:imprint w:val="0"/>
                <w:sz w:val="20"/>
                <w:szCs w:val="22"/>
              </w:rPr>
              <w:t xml:space="preserve"> Receivers,”,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IEEE Communications Letters</w:t>
            </w:r>
            <w:r w:rsidRPr="0056354E">
              <w:rPr>
                <w:imprint w:val="0"/>
                <w:sz w:val="20"/>
                <w:szCs w:val="22"/>
              </w:rPr>
              <w:t>, Vol. 7, No. 2, pp. 85-87, Feb. 2003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“Moment Generating Functions of Filtered Phase Noise in 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Optical</w:t>
              </w:r>
            </w:smartTag>
            <w:r w:rsidRPr="0056354E">
              <w:rPr>
                <w:imprint w:val="0"/>
                <w:sz w:val="20"/>
                <w:szCs w:val="22"/>
              </w:rPr>
              <w:t xml:space="preserve"> Receivers,”, </w:t>
            </w:r>
            <w:smartTag w:uri="urn:schemas-microsoft-com:office:smarttags" w:element="PersonName">
              <w:r w:rsidRPr="0056354E">
                <w:rPr>
                  <w:i/>
                  <w:iCs/>
                  <w:imprint w:val="0"/>
                  <w:sz w:val="20"/>
                  <w:szCs w:val="22"/>
                </w:rPr>
                <w:t>IASTED</w:t>
              </w:r>
            </w:smartTag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 International Conference on Communication Systems and Networks</w:t>
            </w:r>
            <w:r w:rsidRPr="0056354E">
              <w:rPr>
                <w:imprint w:val="0"/>
                <w:sz w:val="20"/>
                <w:szCs w:val="22"/>
              </w:rPr>
              <w:t>, Benalmadena, Spain, Sep.8-10, 2003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 and Said M. S. Awad, “Bit Error Rate of Majority Vote Combining Symbol Slicing Noncoherent Binary 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Optical</w:t>
              </w:r>
            </w:smartTag>
            <w:r w:rsidRPr="0056354E">
              <w:rPr>
                <w:imprint w:val="0"/>
                <w:sz w:val="20"/>
                <w:szCs w:val="22"/>
              </w:rPr>
              <w:t xml:space="preserve"> Heterodyne FSK Receivers,”,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Journal of </w:t>
            </w:r>
            <w:smartTag w:uri="urn:schemas-microsoft-com:office:smarttags" w:element="PersonName">
              <w:r w:rsidRPr="0056354E">
                <w:rPr>
                  <w:i/>
                  <w:iCs/>
                  <w:imprint w:val="0"/>
                  <w:sz w:val="20"/>
                  <w:szCs w:val="22"/>
                </w:rPr>
                <w:t>Optical</w:t>
              </w:r>
            </w:smartTag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 Communications</w:t>
            </w:r>
            <w:r w:rsidRPr="0056354E">
              <w:rPr>
                <w:imprint w:val="0"/>
                <w:sz w:val="20"/>
                <w:szCs w:val="22"/>
              </w:rPr>
              <w:t xml:space="preserve">, Vol. </w:t>
            </w:r>
            <w:r>
              <w:rPr>
                <w:imprint w:val="0"/>
                <w:sz w:val="20"/>
                <w:szCs w:val="22"/>
              </w:rPr>
              <w:t>2</w:t>
            </w:r>
            <w:r w:rsidRPr="0056354E">
              <w:rPr>
                <w:imprint w:val="0"/>
                <w:sz w:val="20"/>
                <w:szCs w:val="22"/>
              </w:rPr>
              <w:t>5, No. 5, pp. 212-218, Oct. 2004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“A Novel Closed Form Moment Expression for Filtered Semiconductor Laser Phase Noise,”,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Journal of </w:t>
            </w:r>
            <w:smartTag w:uri="urn:schemas-microsoft-com:office:smarttags" w:element="PersonName">
              <w:r w:rsidRPr="0056354E">
                <w:rPr>
                  <w:i/>
                  <w:iCs/>
                  <w:imprint w:val="0"/>
                  <w:sz w:val="20"/>
                  <w:szCs w:val="22"/>
                </w:rPr>
                <w:t>Optical</w:t>
              </w:r>
            </w:smartTag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 Communications</w:t>
            </w:r>
            <w:r w:rsidRPr="0056354E">
              <w:rPr>
                <w:imprint w:val="0"/>
                <w:sz w:val="20"/>
                <w:szCs w:val="22"/>
              </w:rPr>
              <w:t xml:space="preserve">, Vol. </w:t>
            </w:r>
            <w:r>
              <w:rPr>
                <w:imprint w:val="0"/>
                <w:sz w:val="20"/>
                <w:szCs w:val="22"/>
              </w:rPr>
              <w:t>2</w:t>
            </w:r>
            <w:r w:rsidRPr="0056354E">
              <w:rPr>
                <w:imprint w:val="0"/>
                <w:sz w:val="20"/>
                <w:szCs w:val="22"/>
              </w:rPr>
              <w:t>5, No. 6, pp. 267-271, Dec. 2004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lastRenderedPageBreak/>
              <w:t>Ala'a D. Abu Al-khair and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</w:t>
            </w: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“Estimation and Tracking of an Autoregressive Stochastic Model of Doubly Selective Fading Channels,”, </w:t>
            </w:r>
            <w:smartTag w:uri="urn:schemas-microsoft-com:office:smarttags" w:element="PersonName">
              <w:r w:rsidRPr="0056354E">
                <w:rPr>
                  <w:i/>
                  <w:iCs/>
                  <w:imprint w:val="0"/>
                  <w:sz w:val="20"/>
                  <w:szCs w:val="22"/>
                </w:rPr>
                <w:t>IASTED</w:t>
              </w:r>
            </w:smartTag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 International Conference on Communication Systems and Networks</w:t>
            </w:r>
            <w:r w:rsidRPr="0056354E">
              <w:rPr>
                <w:imprint w:val="0"/>
                <w:sz w:val="20"/>
                <w:szCs w:val="22"/>
              </w:rPr>
              <w:t>, Palma de Mallorca, Spain, Aug. 28-30, 2006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“Performance Analysis of A Symbol Slicing Majority Vote Combining Receiver for Binary Optical Heterodyne ASK with Phase-Noise-Optimized Decision Thresholds,”,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IEE Proceedings - Optoelectronics</w:t>
            </w:r>
            <w:r w:rsidRPr="0056354E">
              <w:rPr>
                <w:imprint w:val="0"/>
                <w:sz w:val="20"/>
                <w:szCs w:val="22"/>
              </w:rPr>
              <w:t>, Vol. 153, No. 4, pp. 169-173, August 2006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“Exact Moments of Filtered Laser Phase Noise,”,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IEEE/OSA Journal of Lightwave Technology</w:t>
            </w:r>
            <w:r w:rsidRPr="0056354E">
              <w:rPr>
                <w:imprint w:val="0"/>
                <w:sz w:val="20"/>
                <w:szCs w:val="22"/>
              </w:rPr>
              <w:t>, Vol. 25, No. 2, pp. 632-637, February 2007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A. S. Al-Hussien and </w:t>
            </w: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“Probability of Error Analysis of Predetection Generalized Selection Combining Receivers with Correlated Unbalanced Nakagami Branches,”, </w:t>
            </w:r>
            <w:smartTag w:uri="urn:schemas-microsoft-com:office:smarttags" w:element="PersonName">
              <w:r w:rsidRPr="0056354E">
                <w:rPr>
                  <w:i/>
                  <w:iCs/>
                  <w:imprint w:val="0"/>
                  <w:sz w:val="20"/>
                  <w:szCs w:val="22"/>
                </w:rPr>
                <w:t>W</w:t>
              </w:r>
            </w:smartTag>
            <w:r w:rsidRPr="0056354E">
              <w:rPr>
                <w:i/>
                <w:iCs/>
                <w:imprint w:val="0"/>
                <w:sz w:val="20"/>
                <w:szCs w:val="22"/>
              </w:rPr>
              <w:t>ireless Communications and Mobile Computing</w:t>
            </w:r>
            <w:r w:rsidRPr="0056354E">
              <w:rPr>
                <w:imprint w:val="0"/>
                <w:sz w:val="20"/>
                <w:szCs w:val="22"/>
              </w:rPr>
              <w:t>, Vol. 7, No. 6, pp. 689-701, August 2007</w:t>
            </w:r>
          </w:p>
          <w:p w:rsidR="00353D67" w:rsidRPr="0056354E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A. S. Al-Hussien and </w:t>
            </w: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, “Order Statistics for Correlated Non-Identically-Distributed Random Variables,”,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International Journal of Modelling and Simulation</w:t>
            </w:r>
            <w:r w:rsidRPr="0056354E">
              <w:rPr>
                <w:imprint w:val="0"/>
                <w:sz w:val="20"/>
                <w:szCs w:val="22"/>
              </w:rPr>
              <w:t>, Vol. 28, No. 3, pp. 257-263, 2008</w:t>
            </w:r>
          </w:p>
          <w:p w:rsidR="00353D67" w:rsidRPr="004475C5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4475C5">
              <w:rPr>
                <w:imprint w:val="0"/>
                <w:sz w:val="20"/>
                <w:szCs w:val="22"/>
              </w:rPr>
              <w:t xml:space="preserve">F. Zarai, I. Smaoui, L. Kamoun and </w:t>
            </w:r>
            <w:r w:rsidRPr="004475C5">
              <w:rPr>
                <w:b/>
                <w:bCs/>
                <w:imprint w:val="0"/>
                <w:color w:val="FF0000"/>
                <w:sz w:val="20"/>
                <w:szCs w:val="22"/>
              </w:rPr>
              <w:t>Mohammad M. Banat</w:t>
            </w:r>
            <w:r w:rsidRPr="004475C5">
              <w:rPr>
                <w:imprint w:val="0"/>
                <w:sz w:val="20"/>
                <w:szCs w:val="22"/>
              </w:rPr>
              <w:t>, “Reducing Handoff Blocking Probability in Fourth Generation Wireless Networks</w:t>
            </w:r>
            <w:r>
              <w:rPr>
                <w:imprint w:val="0"/>
                <w:sz w:val="20"/>
                <w:szCs w:val="22"/>
              </w:rPr>
              <w:t xml:space="preserve">,” </w:t>
            </w:r>
            <w:r w:rsidRPr="004475C5">
              <w:rPr>
                <w:i/>
                <w:iCs/>
                <w:imprint w:val="0"/>
                <w:sz w:val="20"/>
                <w:szCs w:val="22"/>
              </w:rPr>
              <w:t>IEEE International Conference on Electronics, Circuits, and Systems (ICECS)</w:t>
            </w:r>
            <w:r w:rsidRPr="004475C5">
              <w:rPr>
                <w:imprint w:val="0"/>
                <w:sz w:val="20"/>
                <w:szCs w:val="22"/>
              </w:rPr>
              <w:t xml:space="preserve">, </w:t>
            </w:r>
            <w:r>
              <w:rPr>
                <w:imprint w:val="0"/>
                <w:sz w:val="20"/>
                <w:szCs w:val="22"/>
              </w:rPr>
              <w:t xml:space="preserve">Hammamet, Tunisia, 15-16 December </w:t>
            </w:r>
            <w:r w:rsidRPr="004475C5">
              <w:rPr>
                <w:imprint w:val="0"/>
                <w:sz w:val="20"/>
                <w:szCs w:val="22"/>
              </w:rPr>
              <w:t>2009</w:t>
            </w:r>
          </w:p>
          <w:p w:rsidR="00353D67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4000AE">
              <w:rPr>
                <w:imprint w:val="0"/>
                <w:sz w:val="20"/>
                <w:szCs w:val="22"/>
              </w:rPr>
              <w:t xml:space="preserve">Mohammed A. El-Absi </w:t>
            </w:r>
            <w:r>
              <w:rPr>
                <w:imprint w:val="0"/>
                <w:sz w:val="20"/>
                <w:szCs w:val="22"/>
              </w:rPr>
              <w:t xml:space="preserve"> and </w:t>
            </w: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>
              <w:rPr>
                <w:imprint w:val="0"/>
                <w:sz w:val="20"/>
                <w:szCs w:val="22"/>
              </w:rPr>
              <w:t>, “</w:t>
            </w:r>
            <w:r w:rsidRPr="004000AE">
              <w:rPr>
                <w:imprint w:val="0"/>
                <w:sz w:val="20"/>
                <w:szCs w:val="22"/>
              </w:rPr>
              <w:t>Using Pseudonoise Sequence Subcarrier Shuffling for Peak-to-Average Power Ratio Reduction in OFDM Systems</w:t>
            </w:r>
            <w:r>
              <w:rPr>
                <w:imprint w:val="0"/>
                <w:sz w:val="20"/>
                <w:szCs w:val="22"/>
              </w:rPr>
              <w:t>,”</w:t>
            </w:r>
            <w:r w:rsidRPr="0056354E">
              <w:rPr>
                <w:imprint w:val="0"/>
                <w:sz w:val="20"/>
                <w:szCs w:val="22"/>
              </w:rPr>
              <w:t>,</w:t>
            </w:r>
            <w:r>
              <w:rPr>
                <w:imprint w:val="0"/>
                <w:sz w:val="20"/>
                <w:szCs w:val="22"/>
              </w:rPr>
              <w:t xml:space="preserve"> </w:t>
            </w:r>
            <w:r w:rsidRPr="0056354E">
              <w:rPr>
                <w:imprint w:val="0"/>
                <w:sz w:val="20"/>
                <w:szCs w:val="22"/>
              </w:rPr>
              <w:t xml:space="preserve"> </w:t>
            </w:r>
            <w:r w:rsidRPr="004000AE">
              <w:rPr>
                <w:i/>
                <w:iCs/>
                <w:imprint w:val="0"/>
                <w:sz w:val="20"/>
                <w:szCs w:val="22"/>
              </w:rPr>
              <w:t>International Conference on Wireless and Mobile Communications (ICWMC)</w:t>
            </w:r>
            <w:r>
              <w:rPr>
                <w:imprint w:val="0"/>
                <w:sz w:val="20"/>
                <w:szCs w:val="22"/>
              </w:rPr>
              <w:t>, Valencia, Spain, 20-25 September 2010</w:t>
            </w:r>
          </w:p>
          <w:p w:rsidR="00353D67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I. Smaoui, F. Zarai, </w:t>
            </w:r>
            <w:r w:rsidRPr="00FC26AD">
              <w:rPr>
                <w:b/>
                <w:bCs/>
                <w:imprint w:val="0"/>
                <w:color w:val="FF0000"/>
                <w:sz w:val="20"/>
                <w:szCs w:val="22"/>
              </w:rPr>
              <w:t>Mohammad</w:t>
            </w:r>
            <w:r w:rsidRPr="0056354E">
              <w:rPr>
                <w:b/>
                <w:bCs/>
                <w:imprint w:val="0"/>
                <w:color w:val="FF0000"/>
                <w:sz w:val="20"/>
                <w:szCs w:val="22"/>
              </w:rPr>
              <w:t xml:space="preserve"> M. Banat</w:t>
            </w:r>
            <w:r w:rsidRPr="0056354E">
              <w:rPr>
                <w:imprint w:val="0"/>
                <w:sz w:val="20"/>
                <w:szCs w:val="22"/>
              </w:rPr>
              <w:t xml:space="preserve"> and L. Kamoun, “Heterogeneous Wireless Networks: Configuration and Vertical Handoff Management,”,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Wireless Personal Communications</w:t>
            </w:r>
            <w:r>
              <w:rPr>
                <w:imprint w:val="0"/>
                <w:sz w:val="20"/>
                <w:szCs w:val="22"/>
              </w:rPr>
              <w:t xml:space="preserve">, Vol. </w:t>
            </w:r>
            <w:r w:rsidRPr="00335240">
              <w:rPr>
                <w:imprint w:val="0"/>
                <w:sz w:val="20"/>
                <w:szCs w:val="22"/>
              </w:rPr>
              <w:t xml:space="preserve">54, </w:t>
            </w:r>
            <w:r>
              <w:rPr>
                <w:imprint w:val="0"/>
                <w:sz w:val="20"/>
                <w:szCs w:val="22"/>
              </w:rPr>
              <w:t>No.</w:t>
            </w:r>
            <w:r w:rsidRPr="00335240">
              <w:rPr>
                <w:imprint w:val="0"/>
                <w:sz w:val="20"/>
                <w:szCs w:val="22"/>
              </w:rPr>
              <w:t xml:space="preserve"> 3</w:t>
            </w:r>
            <w:r>
              <w:rPr>
                <w:imprint w:val="0"/>
                <w:sz w:val="20"/>
                <w:szCs w:val="22"/>
              </w:rPr>
              <w:t>,</w:t>
            </w:r>
            <w:r w:rsidRPr="00335240">
              <w:rPr>
                <w:imprint w:val="0"/>
                <w:sz w:val="20"/>
                <w:szCs w:val="22"/>
              </w:rPr>
              <w:t xml:space="preserve"> </w:t>
            </w:r>
            <w:r>
              <w:rPr>
                <w:imprint w:val="0"/>
                <w:sz w:val="20"/>
                <w:szCs w:val="22"/>
              </w:rPr>
              <w:t xml:space="preserve">pp. </w:t>
            </w:r>
            <w:r w:rsidRPr="00335240">
              <w:rPr>
                <w:imprint w:val="0"/>
                <w:sz w:val="20"/>
                <w:szCs w:val="22"/>
              </w:rPr>
              <w:t>417</w:t>
            </w:r>
            <w:r>
              <w:rPr>
                <w:imprint w:val="0"/>
                <w:sz w:val="20"/>
                <w:szCs w:val="22"/>
              </w:rPr>
              <w:t>-445, 2010</w:t>
            </w:r>
          </w:p>
          <w:p w:rsidR="00353D67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>Faouzi Bader</w:t>
            </w:r>
            <w:r w:rsidRPr="00437808">
              <w:rPr>
                <w:imprint w:val="0"/>
                <w:sz w:val="20"/>
                <w:szCs w:val="22"/>
              </w:rPr>
              <w:t xml:space="preserve"> and </w:t>
            </w:r>
            <w:r w:rsidRPr="00940C04">
              <w:rPr>
                <w:b/>
                <w:bCs/>
                <w:imprint w:val="0"/>
                <w:color w:val="FF0000"/>
                <w:sz w:val="20"/>
                <w:szCs w:val="22"/>
              </w:rPr>
              <w:t>Mohammad M. Banat</w:t>
            </w:r>
            <w:r>
              <w:rPr>
                <w:imprint w:val="0"/>
                <w:sz w:val="20"/>
                <w:szCs w:val="22"/>
              </w:rPr>
              <w:t>, “</w:t>
            </w:r>
            <w:r w:rsidRPr="00437808">
              <w:rPr>
                <w:imprint w:val="0"/>
                <w:sz w:val="20"/>
                <w:szCs w:val="22"/>
              </w:rPr>
              <w:t>Radio Resource Unit Allocation and Rate Adaptation in Filter Banks Multicarrier</w:t>
            </w:r>
            <w:r>
              <w:rPr>
                <w:imprint w:val="0"/>
                <w:sz w:val="20"/>
                <w:szCs w:val="22"/>
              </w:rPr>
              <w:t xml:space="preserve"> </w:t>
            </w:r>
            <w:r w:rsidRPr="00437808">
              <w:rPr>
                <w:imprint w:val="0"/>
                <w:sz w:val="20"/>
                <w:szCs w:val="22"/>
              </w:rPr>
              <w:t>System</w:t>
            </w:r>
            <w:r>
              <w:rPr>
                <w:imprint w:val="0"/>
                <w:sz w:val="20"/>
                <w:szCs w:val="22"/>
              </w:rPr>
              <w:t xml:space="preserve">,” </w:t>
            </w:r>
            <w:r w:rsidRPr="004000AE">
              <w:rPr>
                <w:i/>
                <w:iCs/>
                <w:imprint w:val="0"/>
                <w:sz w:val="20"/>
                <w:szCs w:val="22"/>
              </w:rPr>
              <w:t>International Conference on Wireless and Mobile Communications (ICWMC)</w:t>
            </w:r>
            <w:r>
              <w:rPr>
                <w:imprint w:val="0"/>
                <w:sz w:val="20"/>
                <w:szCs w:val="22"/>
              </w:rPr>
              <w:t xml:space="preserve">, </w:t>
            </w:r>
            <w:r w:rsidRPr="00437808">
              <w:rPr>
                <w:imprint w:val="0"/>
                <w:sz w:val="20"/>
                <w:szCs w:val="22"/>
              </w:rPr>
              <w:t>Luxembourg</w:t>
            </w:r>
            <w:r>
              <w:rPr>
                <w:imprint w:val="0"/>
                <w:sz w:val="20"/>
                <w:szCs w:val="22"/>
              </w:rPr>
              <w:t>, 19-24 June 2011</w:t>
            </w:r>
          </w:p>
          <w:p w:rsidR="00353D67" w:rsidRPr="00D01A18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9553D0">
              <w:rPr>
                <w:imprint w:val="0"/>
                <w:sz w:val="20"/>
                <w:szCs w:val="22"/>
              </w:rPr>
              <w:t xml:space="preserve">Shehab M. Tawalbeh and </w:t>
            </w:r>
            <w:r w:rsidRPr="009A0076">
              <w:rPr>
                <w:b/>
                <w:bCs/>
                <w:imprint w:val="0"/>
                <w:color w:val="FF0000"/>
                <w:sz w:val="20"/>
                <w:szCs w:val="22"/>
              </w:rPr>
              <w:t>Mohammad M. Banat</w:t>
            </w:r>
            <w:r>
              <w:rPr>
                <w:imprint w:val="0"/>
                <w:sz w:val="20"/>
                <w:szCs w:val="22"/>
              </w:rPr>
              <w:t>, “</w:t>
            </w:r>
            <w:r w:rsidRPr="009553D0">
              <w:rPr>
                <w:imprint w:val="0"/>
                <w:sz w:val="20"/>
                <w:szCs w:val="22"/>
              </w:rPr>
              <w:t>Simulation of Doubly Selective Fading Channels Using Autoregressive Modeling and Optimum Receiver Design</w:t>
            </w:r>
            <w:r>
              <w:rPr>
                <w:imprint w:val="0"/>
                <w:sz w:val="20"/>
                <w:szCs w:val="22"/>
              </w:rPr>
              <w:t xml:space="preserve">,” </w:t>
            </w:r>
            <w:r w:rsidRPr="00D01A18">
              <w:rPr>
                <w:i/>
                <w:iCs/>
                <w:imprint w:val="0"/>
                <w:sz w:val="20"/>
                <w:szCs w:val="22"/>
              </w:rPr>
              <w:t>IEEE Jordan Conference on Applied Electrical Engineering and Computing Technologies (AEECT</w:t>
            </w:r>
            <w:r w:rsidRPr="004000AE">
              <w:rPr>
                <w:i/>
                <w:iCs/>
                <w:imprint w:val="0"/>
                <w:sz w:val="20"/>
                <w:szCs w:val="22"/>
              </w:rPr>
              <w:t>)</w:t>
            </w:r>
            <w:r>
              <w:rPr>
                <w:imprint w:val="0"/>
                <w:sz w:val="20"/>
                <w:szCs w:val="22"/>
              </w:rPr>
              <w:t>, Amman, Jordan, 6-8 December 2011</w:t>
            </w:r>
          </w:p>
          <w:p w:rsidR="00353D67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>Mohamad Kalil</w:t>
            </w:r>
            <w:r w:rsidRPr="00D01A18">
              <w:rPr>
                <w:imprint w:val="0"/>
                <w:sz w:val="20"/>
                <w:szCs w:val="22"/>
              </w:rPr>
              <w:t xml:space="preserve">, </w:t>
            </w:r>
            <w:r w:rsidRPr="00D01A18">
              <w:rPr>
                <w:b/>
                <w:bCs/>
                <w:imprint w:val="0"/>
                <w:color w:val="FF0000"/>
                <w:sz w:val="20"/>
                <w:szCs w:val="22"/>
              </w:rPr>
              <w:t>Mohammad M. Banat</w:t>
            </w:r>
            <w:r w:rsidRPr="00D01A18">
              <w:rPr>
                <w:imprint w:val="0"/>
                <w:sz w:val="20"/>
                <w:szCs w:val="22"/>
              </w:rPr>
              <w:t xml:space="preserve"> and Faouzi Bader</w:t>
            </w:r>
            <w:r>
              <w:rPr>
                <w:imprint w:val="0"/>
                <w:sz w:val="20"/>
                <w:szCs w:val="22"/>
              </w:rPr>
              <w:t>, “</w:t>
            </w:r>
            <w:r w:rsidRPr="00353D67">
              <w:rPr>
                <w:imprint w:val="0"/>
                <w:sz w:val="20"/>
                <w:szCs w:val="22"/>
              </w:rPr>
              <w:t>Three Dimensional Pilot Aided Channel Estimation for Filter Bank Multicarrier MIMO Systems with Spatial Channel Correlation</w:t>
            </w:r>
            <w:r>
              <w:rPr>
                <w:imprint w:val="0"/>
                <w:sz w:val="20"/>
                <w:szCs w:val="22"/>
              </w:rPr>
              <w:t xml:space="preserve">,” 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Jordan International Electrical and Electronic Engineering Conference</w:t>
            </w:r>
            <w:r w:rsidRPr="0056354E">
              <w:rPr>
                <w:imprint w:val="0"/>
                <w:sz w:val="20"/>
                <w:szCs w:val="22"/>
              </w:rPr>
              <w:t xml:space="preserve">, Amman, Jordan, </w:t>
            </w:r>
            <w:r>
              <w:rPr>
                <w:imprint w:val="0"/>
                <w:sz w:val="20"/>
                <w:szCs w:val="22"/>
              </w:rPr>
              <w:t>16</w:t>
            </w:r>
            <w:r w:rsidRPr="0056354E">
              <w:rPr>
                <w:imprint w:val="0"/>
                <w:sz w:val="20"/>
                <w:szCs w:val="22"/>
              </w:rPr>
              <w:t>-</w:t>
            </w:r>
            <w:r>
              <w:rPr>
                <w:imprint w:val="0"/>
                <w:sz w:val="20"/>
                <w:szCs w:val="22"/>
              </w:rPr>
              <w:t>18 Apr.</w:t>
            </w:r>
            <w:r w:rsidRPr="0056354E">
              <w:rPr>
                <w:imprint w:val="0"/>
                <w:sz w:val="20"/>
                <w:szCs w:val="22"/>
              </w:rPr>
              <w:t xml:space="preserve"> </w:t>
            </w:r>
            <w:r>
              <w:rPr>
                <w:imprint w:val="0"/>
                <w:sz w:val="20"/>
                <w:szCs w:val="22"/>
              </w:rPr>
              <w:t>2013</w:t>
            </w:r>
          </w:p>
          <w:p w:rsidR="00353D67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353D67">
              <w:rPr>
                <w:imprint w:val="0"/>
                <w:sz w:val="20"/>
                <w:szCs w:val="22"/>
              </w:rPr>
              <w:t>Yazan H. Al-Badarneh</w:t>
            </w:r>
            <w:r>
              <w:rPr>
                <w:imprint w:val="0"/>
                <w:sz w:val="20"/>
                <w:szCs w:val="22"/>
              </w:rPr>
              <w:t xml:space="preserve"> and </w:t>
            </w:r>
            <w:r w:rsidRPr="009A0076">
              <w:rPr>
                <w:b/>
                <w:bCs/>
                <w:imprint w:val="0"/>
                <w:color w:val="FF0000"/>
                <w:sz w:val="20"/>
                <w:szCs w:val="22"/>
              </w:rPr>
              <w:t>Mohammad M. Banat</w:t>
            </w:r>
            <w:r>
              <w:rPr>
                <w:imprint w:val="0"/>
                <w:sz w:val="20"/>
                <w:szCs w:val="22"/>
              </w:rPr>
              <w:t>, “</w:t>
            </w:r>
            <w:r w:rsidRPr="00353D67">
              <w:rPr>
                <w:imprint w:val="0"/>
                <w:sz w:val="20"/>
                <w:szCs w:val="22"/>
              </w:rPr>
              <w:t>Statistical Adaptive Modulation for Filter Bank Multicarrier (FBMC) Wireless Communication System</w:t>
            </w:r>
            <w:r>
              <w:rPr>
                <w:imprint w:val="0"/>
                <w:sz w:val="20"/>
                <w:szCs w:val="22"/>
              </w:rPr>
              <w:t>,”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 Jordan International Electrical and Electronic Engineering Conference</w:t>
            </w:r>
            <w:r w:rsidRPr="0056354E">
              <w:rPr>
                <w:imprint w:val="0"/>
                <w:sz w:val="20"/>
                <w:szCs w:val="22"/>
              </w:rPr>
              <w:t xml:space="preserve">, Amman, Jordan, </w:t>
            </w:r>
            <w:r>
              <w:rPr>
                <w:imprint w:val="0"/>
                <w:sz w:val="20"/>
                <w:szCs w:val="22"/>
              </w:rPr>
              <w:t>16</w:t>
            </w:r>
            <w:r w:rsidRPr="0056354E">
              <w:rPr>
                <w:imprint w:val="0"/>
                <w:sz w:val="20"/>
                <w:szCs w:val="22"/>
              </w:rPr>
              <w:t>-</w:t>
            </w:r>
            <w:r>
              <w:rPr>
                <w:imprint w:val="0"/>
                <w:sz w:val="20"/>
                <w:szCs w:val="22"/>
              </w:rPr>
              <w:t>18 Apr.</w:t>
            </w:r>
            <w:r w:rsidRPr="0056354E">
              <w:rPr>
                <w:imprint w:val="0"/>
                <w:sz w:val="20"/>
                <w:szCs w:val="22"/>
              </w:rPr>
              <w:t xml:space="preserve"> </w:t>
            </w:r>
            <w:r>
              <w:rPr>
                <w:imprint w:val="0"/>
                <w:sz w:val="20"/>
                <w:szCs w:val="22"/>
              </w:rPr>
              <w:t>2013</w:t>
            </w:r>
          </w:p>
          <w:p w:rsidR="00353D67" w:rsidRPr="00513869" w:rsidRDefault="00353D67" w:rsidP="00353D67">
            <w:pPr>
              <w:pStyle w:val="List2"/>
              <w:numPr>
                <w:ilvl w:val="0"/>
                <w:numId w:val="12"/>
              </w:numPr>
              <w:ind w:left="540" w:hanging="540"/>
              <w:rPr>
                <w:imprint w:val="0"/>
                <w:sz w:val="20"/>
                <w:szCs w:val="22"/>
              </w:rPr>
            </w:pPr>
            <w:r w:rsidRPr="00353D67">
              <w:rPr>
                <w:imprint w:val="0"/>
                <w:sz w:val="20"/>
                <w:szCs w:val="22"/>
              </w:rPr>
              <w:t>Husam I. Sweidan</w:t>
            </w:r>
            <w:r>
              <w:rPr>
                <w:imprint w:val="0"/>
                <w:sz w:val="20"/>
                <w:szCs w:val="22"/>
              </w:rPr>
              <w:t xml:space="preserve"> and </w:t>
            </w:r>
            <w:r w:rsidRPr="009A0076">
              <w:rPr>
                <w:b/>
                <w:bCs/>
                <w:imprint w:val="0"/>
                <w:color w:val="FF0000"/>
                <w:sz w:val="20"/>
                <w:szCs w:val="22"/>
              </w:rPr>
              <w:t>Mohammad M. Banat</w:t>
            </w:r>
            <w:r>
              <w:rPr>
                <w:imprint w:val="0"/>
                <w:sz w:val="20"/>
                <w:szCs w:val="22"/>
              </w:rPr>
              <w:t>, “</w:t>
            </w:r>
            <w:r w:rsidRPr="00353D67">
              <w:rPr>
                <w:imprint w:val="0"/>
                <w:sz w:val="20"/>
                <w:szCs w:val="22"/>
              </w:rPr>
              <w:t>Dynamic Partner Selection and Grouping for High-Speed Users in a Cooperative Wireless Communication System</w:t>
            </w:r>
            <w:r>
              <w:rPr>
                <w:imprint w:val="0"/>
                <w:sz w:val="20"/>
                <w:szCs w:val="22"/>
              </w:rPr>
              <w:t>,”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 xml:space="preserve"> Jordan International Electrical and Electronic Engineering Conference</w:t>
            </w:r>
            <w:r w:rsidRPr="0056354E">
              <w:rPr>
                <w:imprint w:val="0"/>
                <w:sz w:val="20"/>
                <w:szCs w:val="22"/>
              </w:rPr>
              <w:t xml:space="preserve">, Amman, Jordan, </w:t>
            </w:r>
            <w:r>
              <w:rPr>
                <w:imprint w:val="0"/>
                <w:sz w:val="20"/>
                <w:szCs w:val="22"/>
              </w:rPr>
              <w:t>16</w:t>
            </w:r>
            <w:r w:rsidRPr="0056354E">
              <w:rPr>
                <w:imprint w:val="0"/>
                <w:sz w:val="20"/>
                <w:szCs w:val="22"/>
              </w:rPr>
              <w:t>-</w:t>
            </w:r>
            <w:r>
              <w:rPr>
                <w:imprint w:val="0"/>
                <w:sz w:val="20"/>
                <w:szCs w:val="22"/>
              </w:rPr>
              <w:t>18 Apr.</w:t>
            </w:r>
            <w:r w:rsidRPr="0056354E">
              <w:rPr>
                <w:imprint w:val="0"/>
                <w:sz w:val="20"/>
                <w:szCs w:val="22"/>
              </w:rPr>
              <w:t xml:space="preserve"> </w:t>
            </w:r>
            <w:r>
              <w:rPr>
                <w:imprint w:val="0"/>
                <w:sz w:val="20"/>
                <w:szCs w:val="22"/>
              </w:rPr>
              <w:t>2013</w:t>
            </w:r>
          </w:p>
        </w:tc>
      </w:tr>
    </w:tbl>
    <w:p w:rsidR="006032C6" w:rsidRDefault="006032C6" w:rsidP="006032C6">
      <w:pPr>
        <w:pStyle w:val="Heading1"/>
        <w:spacing w:before="240" w:after="240"/>
      </w:pPr>
      <w:r>
        <w:lastRenderedPageBreak/>
        <w:t>Engineering Experience: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170"/>
        <w:gridCol w:w="5922"/>
      </w:tblGrid>
      <w:tr w:rsidR="006032C6" w:rsidRPr="0056354E" w:rsidTr="00C34637">
        <w:tc>
          <w:tcPr>
            <w:tcW w:w="2268" w:type="dxa"/>
            <w:vAlign w:val="center"/>
          </w:tcPr>
          <w:p w:rsidR="006032C6" w:rsidRPr="0056354E" w:rsidRDefault="006032C6" w:rsidP="00C34637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Jun. 1984-Aug. 1984</w:t>
            </w:r>
          </w:p>
        </w:tc>
        <w:tc>
          <w:tcPr>
            <w:tcW w:w="1170" w:type="dxa"/>
            <w:vAlign w:val="center"/>
          </w:tcPr>
          <w:p w:rsidR="006032C6" w:rsidRPr="0056354E" w:rsidRDefault="006032C6" w:rsidP="00C34637">
            <w:pPr>
              <w:jc w:val="both"/>
              <w:rPr>
                <w:sz w:val="20"/>
                <w:szCs w:val="20"/>
              </w:rPr>
            </w:pPr>
            <w:r w:rsidRPr="0056354E">
              <w:rPr>
                <w:bCs/>
                <w:sz w:val="20"/>
                <w:szCs w:val="20"/>
              </w:rPr>
              <w:t>Trainee</w:t>
            </w:r>
          </w:p>
        </w:tc>
        <w:tc>
          <w:tcPr>
            <w:tcW w:w="5922" w:type="dxa"/>
            <w:vAlign w:val="center"/>
          </w:tcPr>
          <w:p w:rsidR="006032C6" w:rsidRPr="0056354E" w:rsidRDefault="006032C6" w:rsidP="00C34637">
            <w:pPr>
              <w:jc w:val="both"/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 xml:space="preserve">Avionics Shop, </w:t>
            </w:r>
            <w:r w:rsidRPr="0056354E">
              <w:rPr>
                <w:iCs/>
                <w:sz w:val="20"/>
                <w:szCs w:val="20"/>
              </w:rPr>
              <w:t>Queen Alia International Airport</w:t>
            </w:r>
            <w:r w:rsidRPr="0056354E">
              <w:rPr>
                <w:sz w:val="20"/>
                <w:szCs w:val="20"/>
              </w:rPr>
              <w:t>, Jordan</w:t>
            </w:r>
          </w:p>
        </w:tc>
      </w:tr>
      <w:tr w:rsidR="006032C6" w:rsidRPr="0056354E" w:rsidTr="00C34637">
        <w:tc>
          <w:tcPr>
            <w:tcW w:w="2268" w:type="dxa"/>
            <w:vAlign w:val="center"/>
          </w:tcPr>
          <w:p w:rsidR="006032C6" w:rsidRPr="0056354E" w:rsidRDefault="006032C6" w:rsidP="00C34637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Sep. 1987-Jun. 1989</w:t>
            </w:r>
          </w:p>
        </w:tc>
        <w:tc>
          <w:tcPr>
            <w:tcW w:w="1170" w:type="dxa"/>
            <w:vAlign w:val="center"/>
          </w:tcPr>
          <w:p w:rsidR="006032C6" w:rsidRPr="0056354E" w:rsidRDefault="006032C6" w:rsidP="00C34637">
            <w:pPr>
              <w:jc w:val="both"/>
              <w:rPr>
                <w:bCs/>
                <w:sz w:val="20"/>
                <w:szCs w:val="20"/>
              </w:rPr>
            </w:pPr>
            <w:r w:rsidRPr="0056354E">
              <w:rPr>
                <w:bCs/>
                <w:sz w:val="20"/>
                <w:szCs w:val="20"/>
              </w:rPr>
              <w:t>Engineer</w:t>
            </w:r>
          </w:p>
        </w:tc>
        <w:tc>
          <w:tcPr>
            <w:tcW w:w="5922" w:type="dxa"/>
            <w:vAlign w:val="center"/>
          </w:tcPr>
          <w:p w:rsidR="006032C6" w:rsidRPr="0056354E" w:rsidRDefault="006032C6" w:rsidP="00C34637">
            <w:pPr>
              <w:jc w:val="both"/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 xml:space="preserve">Communications Department, </w:t>
            </w:r>
            <w:r w:rsidRPr="0056354E">
              <w:rPr>
                <w:iCs/>
                <w:sz w:val="20"/>
                <w:szCs w:val="20"/>
              </w:rPr>
              <w:t>Directorate of Civil Defense</w:t>
            </w:r>
            <w:r w:rsidRPr="0056354E">
              <w:rPr>
                <w:sz w:val="20"/>
                <w:szCs w:val="20"/>
              </w:rPr>
              <w:t>, Jordan</w:t>
            </w:r>
          </w:p>
        </w:tc>
      </w:tr>
    </w:tbl>
    <w:p w:rsidR="00DB59FC" w:rsidRDefault="00DB59FC" w:rsidP="00DB59FC">
      <w:pPr>
        <w:pStyle w:val="Heading1"/>
        <w:spacing w:before="240" w:after="240"/>
      </w:pPr>
      <w:r>
        <w:t>Training Courses: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4294"/>
        <w:gridCol w:w="3158"/>
      </w:tblGrid>
      <w:tr w:rsidR="00DB59FC" w:rsidRPr="0056354E" w:rsidTr="0058543B">
        <w:tc>
          <w:tcPr>
            <w:tcW w:w="1908" w:type="dxa"/>
            <w:vAlign w:val="center"/>
          </w:tcPr>
          <w:p w:rsidR="00DB59FC" w:rsidRPr="0056354E" w:rsidRDefault="00DB59FC" w:rsidP="0058543B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1-30 Dec. 1988</w:t>
            </w:r>
          </w:p>
        </w:tc>
        <w:tc>
          <w:tcPr>
            <w:tcW w:w="4294" w:type="dxa"/>
            <w:vAlign w:val="center"/>
          </w:tcPr>
          <w:p w:rsidR="00DB59FC" w:rsidRPr="0056354E" w:rsidRDefault="00DB59FC" w:rsidP="0058543B">
            <w:pPr>
              <w:jc w:val="both"/>
              <w:rPr>
                <w:bCs/>
                <w:sz w:val="20"/>
                <w:szCs w:val="20"/>
              </w:rPr>
            </w:pPr>
            <w:r w:rsidRPr="0056354E">
              <w:rPr>
                <w:b/>
                <w:bCs/>
                <w:sz w:val="20"/>
                <w:szCs w:val="20"/>
              </w:rPr>
              <w:t>General Electric Mobile and Hand-Held Radios</w:t>
            </w:r>
          </w:p>
        </w:tc>
        <w:tc>
          <w:tcPr>
            <w:tcW w:w="3158" w:type="dxa"/>
            <w:vAlign w:val="center"/>
          </w:tcPr>
          <w:p w:rsidR="00DB59FC" w:rsidRPr="0056354E" w:rsidRDefault="00DB59FC" w:rsidP="0058543B">
            <w:pPr>
              <w:jc w:val="both"/>
              <w:rPr>
                <w:sz w:val="20"/>
                <w:szCs w:val="20"/>
              </w:rPr>
            </w:pPr>
            <w:r w:rsidRPr="0056354E">
              <w:rPr>
                <w:i/>
                <w:iCs/>
                <w:sz w:val="20"/>
                <w:szCs w:val="20"/>
              </w:rPr>
              <w:t>Directorate of Civil Defense</w:t>
            </w:r>
            <w:r w:rsidRPr="0056354E">
              <w:rPr>
                <w:sz w:val="20"/>
                <w:szCs w:val="20"/>
              </w:rPr>
              <w:t>, Jordan</w:t>
            </w:r>
          </w:p>
        </w:tc>
      </w:tr>
      <w:tr w:rsidR="00DB59FC" w:rsidRPr="0056354E" w:rsidTr="0058543B">
        <w:tc>
          <w:tcPr>
            <w:tcW w:w="1908" w:type="dxa"/>
            <w:vAlign w:val="center"/>
          </w:tcPr>
          <w:p w:rsidR="00DB59FC" w:rsidRPr="0056354E" w:rsidRDefault="00DB59FC" w:rsidP="0058543B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2-25 Jan. 1989</w:t>
            </w:r>
          </w:p>
        </w:tc>
        <w:tc>
          <w:tcPr>
            <w:tcW w:w="4294" w:type="dxa"/>
            <w:vAlign w:val="center"/>
          </w:tcPr>
          <w:p w:rsidR="00DB59FC" w:rsidRPr="0056354E" w:rsidRDefault="00DB59FC" w:rsidP="0058543B">
            <w:pPr>
              <w:jc w:val="both"/>
              <w:rPr>
                <w:b/>
                <w:bCs/>
                <w:sz w:val="20"/>
                <w:szCs w:val="20"/>
              </w:rPr>
            </w:pPr>
            <w:r w:rsidRPr="0056354E">
              <w:rPr>
                <w:b/>
                <w:bCs/>
                <w:sz w:val="20"/>
                <w:szCs w:val="20"/>
              </w:rPr>
              <w:t>General Electric Base Stations and Repeaters</w:t>
            </w:r>
          </w:p>
        </w:tc>
        <w:tc>
          <w:tcPr>
            <w:tcW w:w="3158" w:type="dxa"/>
            <w:vAlign w:val="center"/>
          </w:tcPr>
          <w:p w:rsidR="00DB59FC" w:rsidRPr="0056354E" w:rsidRDefault="00DB59FC" w:rsidP="0058543B">
            <w:pPr>
              <w:jc w:val="both"/>
              <w:rPr>
                <w:i/>
                <w:iCs/>
                <w:sz w:val="20"/>
                <w:szCs w:val="20"/>
              </w:rPr>
            </w:pPr>
            <w:r w:rsidRPr="0056354E">
              <w:rPr>
                <w:i/>
                <w:iCs/>
                <w:sz w:val="20"/>
                <w:szCs w:val="20"/>
              </w:rPr>
              <w:t>Directorate of Civil Defense</w:t>
            </w:r>
            <w:r w:rsidRPr="0056354E">
              <w:rPr>
                <w:sz w:val="20"/>
                <w:szCs w:val="20"/>
              </w:rPr>
              <w:t>, Jordan</w:t>
            </w:r>
          </w:p>
        </w:tc>
      </w:tr>
      <w:tr w:rsidR="00DB59FC" w:rsidRPr="0056354E" w:rsidTr="0058543B">
        <w:tc>
          <w:tcPr>
            <w:tcW w:w="1908" w:type="dxa"/>
            <w:vAlign w:val="center"/>
          </w:tcPr>
          <w:p w:rsidR="00DB59FC" w:rsidRPr="0056354E" w:rsidRDefault="00DB59FC" w:rsidP="0058543B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Feb.-Mar. 1994</w:t>
            </w:r>
          </w:p>
        </w:tc>
        <w:tc>
          <w:tcPr>
            <w:tcW w:w="4294" w:type="dxa"/>
            <w:vAlign w:val="center"/>
          </w:tcPr>
          <w:p w:rsidR="00DB59FC" w:rsidRPr="0056354E" w:rsidRDefault="00DB59FC" w:rsidP="0058543B">
            <w:pPr>
              <w:jc w:val="both"/>
              <w:rPr>
                <w:b/>
                <w:bCs/>
                <w:sz w:val="20"/>
                <w:szCs w:val="20"/>
              </w:rPr>
            </w:pPr>
            <w:r w:rsidRPr="0056354E">
              <w:rPr>
                <w:b/>
                <w:bCs/>
                <w:sz w:val="20"/>
                <w:szCs w:val="20"/>
              </w:rPr>
              <w:t>Basics of the UNIX Operating System</w:t>
            </w:r>
          </w:p>
        </w:tc>
        <w:tc>
          <w:tcPr>
            <w:tcW w:w="3158" w:type="dxa"/>
            <w:vAlign w:val="center"/>
          </w:tcPr>
          <w:p w:rsidR="00DB59FC" w:rsidRPr="0056354E" w:rsidRDefault="00DB59FC" w:rsidP="0058543B">
            <w:pPr>
              <w:jc w:val="both"/>
              <w:rPr>
                <w:i/>
                <w:iCs/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University of Ottawa, Ottawa, Ontario, Canada</w:t>
            </w:r>
          </w:p>
        </w:tc>
      </w:tr>
    </w:tbl>
    <w:p w:rsidR="00DB59FC" w:rsidRDefault="00DB59FC" w:rsidP="00DB59FC">
      <w:pPr>
        <w:pStyle w:val="Heading1"/>
        <w:spacing w:before="240" w:after="240"/>
      </w:pPr>
      <w:r>
        <w:t>Committee Membership (JUST)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DB59FC" w:rsidRPr="0056354E" w:rsidTr="0058543B">
        <w:tc>
          <w:tcPr>
            <w:tcW w:w="9360" w:type="dxa"/>
            <w:vAlign w:val="center"/>
          </w:tcPr>
          <w:p w:rsidR="00DB59FC" w:rsidRPr="0056354E" w:rsidRDefault="00DB59FC" w:rsidP="0058543B">
            <w:pPr>
              <w:jc w:val="both"/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 xml:space="preserve">Has served on many committees in the Faculty of Engineering and the Department of Electrical Engineering. Committees on study plans, seminars, laboratories, graduate studies, and </w:t>
            </w:r>
            <w:r>
              <w:rPr>
                <w:sz w:val="20"/>
                <w:szCs w:val="20"/>
              </w:rPr>
              <w:t>accreditation</w:t>
            </w:r>
            <w:r w:rsidRPr="0056354E">
              <w:rPr>
                <w:sz w:val="20"/>
                <w:szCs w:val="20"/>
              </w:rPr>
              <w:t xml:space="preserve"> are a few examples.</w:t>
            </w:r>
          </w:p>
        </w:tc>
      </w:tr>
    </w:tbl>
    <w:p w:rsidR="00DB59FC" w:rsidRDefault="00DB59FC" w:rsidP="00DB59FC">
      <w:pPr>
        <w:pStyle w:val="Heading1"/>
        <w:spacing w:before="240" w:after="240"/>
      </w:pPr>
      <w:r>
        <w:lastRenderedPageBreak/>
        <w:t>Consultation and Committee Membership (National and International)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7182"/>
      </w:tblGrid>
      <w:tr w:rsidR="00DB59FC" w:rsidRPr="0056354E" w:rsidTr="0058543B">
        <w:tc>
          <w:tcPr>
            <w:tcW w:w="2178" w:type="dxa"/>
            <w:vAlign w:val="center"/>
          </w:tcPr>
          <w:p w:rsidR="00DB59FC" w:rsidRPr="0056354E" w:rsidRDefault="00DB59FC" w:rsidP="0058543B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Feb.-Jul. 2001</w:t>
            </w:r>
          </w:p>
        </w:tc>
        <w:tc>
          <w:tcPr>
            <w:tcW w:w="7182" w:type="dxa"/>
            <w:vAlign w:val="center"/>
          </w:tcPr>
          <w:p w:rsidR="00DB59FC" w:rsidRPr="0056354E" w:rsidRDefault="00DB59FC" w:rsidP="0058543B">
            <w:pPr>
              <w:jc w:val="both"/>
              <w:rPr>
                <w:sz w:val="20"/>
                <w:szCs w:val="20"/>
              </w:rPr>
            </w:pPr>
            <w:proofErr w:type="spellStart"/>
            <w:r w:rsidRPr="0056354E">
              <w:rPr>
                <w:sz w:val="20"/>
                <w:szCs w:val="20"/>
              </w:rPr>
              <w:t>Unesco</w:t>
            </w:r>
            <w:proofErr w:type="spellEnd"/>
            <w:r w:rsidRPr="0056354E">
              <w:rPr>
                <w:sz w:val="20"/>
                <w:szCs w:val="20"/>
              </w:rPr>
              <w:t xml:space="preserve"> Consultant on a Jordanian National </w:t>
            </w:r>
            <w:proofErr w:type="spellStart"/>
            <w:r w:rsidRPr="0056354E">
              <w:rPr>
                <w:sz w:val="20"/>
                <w:szCs w:val="20"/>
              </w:rPr>
              <w:t>Stategy</w:t>
            </w:r>
            <w:proofErr w:type="spellEnd"/>
            <w:r w:rsidRPr="0056354E">
              <w:rPr>
                <w:sz w:val="20"/>
                <w:szCs w:val="20"/>
              </w:rPr>
              <w:t xml:space="preserve"> for the use of Information and Communications Technologies in Higher Education.</w:t>
            </w:r>
          </w:p>
        </w:tc>
      </w:tr>
      <w:tr w:rsidR="00DB59FC" w:rsidRPr="0056354E" w:rsidTr="0058543B">
        <w:tc>
          <w:tcPr>
            <w:tcW w:w="2178" w:type="dxa"/>
            <w:vAlign w:val="center"/>
          </w:tcPr>
          <w:p w:rsidR="00DB59FC" w:rsidRPr="0056354E" w:rsidRDefault="00DB59FC" w:rsidP="0058543B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Apr. 2001</w:t>
            </w:r>
          </w:p>
        </w:tc>
        <w:tc>
          <w:tcPr>
            <w:tcW w:w="7182" w:type="dxa"/>
            <w:vAlign w:val="center"/>
          </w:tcPr>
          <w:p w:rsidR="00DB59FC" w:rsidRPr="0056354E" w:rsidRDefault="00DB59FC" w:rsidP="0058543B">
            <w:pPr>
              <w:jc w:val="both"/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National Committee member: Accreditation of Several Engineering Programs in Jordanian Community Colleges</w:t>
            </w:r>
          </w:p>
        </w:tc>
      </w:tr>
      <w:tr w:rsidR="00DB59FC" w:rsidRPr="0056354E" w:rsidTr="0058543B">
        <w:tc>
          <w:tcPr>
            <w:tcW w:w="2178" w:type="dxa"/>
            <w:vAlign w:val="center"/>
          </w:tcPr>
          <w:p w:rsidR="00DB59FC" w:rsidRPr="0056354E" w:rsidRDefault="00DB59FC" w:rsidP="0058543B">
            <w:pPr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2001</w:t>
            </w:r>
            <w:r>
              <w:rPr>
                <w:sz w:val="20"/>
                <w:szCs w:val="20"/>
              </w:rPr>
              <w:t>-2009</w:t>
            </w:r>
          </w:p>
        </w:tc>
        <w:tc>
          <w:tcPr>
            <w:tcW w:w="7182" w:type="dxa"/>
            <w:vAlign w:val="center"/>
          </w:tcPr>
          <w:p w:rsidR="00DB59FC" w:rsidRPr="0056354E" w:rsidRDefault="00DB59FC" w:rsidP="0058543B">
            <w:pPr>
              <w:jc w:val="both"/>
              <w:rPr>
                <w:sz w:val="20"/>
                <w:szCs w:val="20"/>
              </w:rPr>
            </w:pPr>
            <w:r w:rsidRPr="0056354E">
              <w:rPr>
                <w:sz w:val="20"/>
                <w:szCs w:val="20"/>
              </w:rPr>
              <w:t>National Committee member</w:t>
            </w:r>
            <w:r>
              <w:rPr>
                <w:sz w:val="20"/>
                <w:szCs w:val="20"/>
              </w:rPr>
              <w:t>/chairman</w:t>
            </w:r>
            <w:r w:rsidRPr="0056354E">
              <w:rPr>
                <w:sz w:val="20"/>
                <w:szCs w:val="20"/>
              </w:rPr>
              <w:t xml:space="preserve">: Accreditation of </w:t>
            </w:r>
            <w:r>
              <w:rPr>
                <w:sz w:val="20"/>
                <w:szCs w:val="20"/>
              </w:rPr>
              <w:t xml:space="preserve">several </w:t>
            </w:r>
            <w:r w:rsidRPr="0056354E">
              <w:rPr>
                <w:sz w:val="20"/>
                <w:szCs w:val="20"/>
              </w:rPr>
              <w:t>Communications and Electronic</w:t>
            </w:r>
            <w:r>
              <w:rPr>
                <w:sz w:val="20"/>
                <w:szCs w:val="20"/>
              </w:rPr>
              <w:t>s</w:t>
            </w:r>
            <w:r w:rsidRPr="0056354E">
              <w:rPr>
                <w:sz w:val="20"/>
                <w:szCs w:val="20"/>
              </w:rPr>
              <w:t xml:space="preserve"> Engineering Programs </w:t>
            </w:r>
            <w:r>
              <w:rPr>
                <w:sz w:val="20"/>
                <w:szCs w:val="20"/>
              </w:rPr>
              <w:t>at</w:t>
            </w:r>
            <w:r w:rsidRPr="0056354E">
              <w:rPr>
                <w:sz w:val="20"/>
                <w:szCs w:val="20"/>
              </w:rPr>
              <w:t xml:space="preserve"> Jordanian Private Universities</w:t>
            </w:r>
          </w:p>
        </w:tc>
      </w:tr>
    </w:tbl>
    <w:p w:rsidR="00DB59FC" w:rsidRDefault="00DB59FC" w:rsidP="00DB59FC">
      <w:pPr>
        <w:pStyle w:val="Heading1"/>
        <w:spacing w:before="240" w:after="240"/>
      </w:pPr>
      <w:r>
        <w:t>Languages: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DB59FC" w:rsidRPr="0056354E" w:rsidTr="0058543B">
        <w:tc>
          <w:tcPr>
            <w:tcW w:w="9360" w:type="dxa"/>
          </w:tcPr>
          <w:p w:rsidR="00DB59FC" w:rsidRPr="0056354E" w:rsidRDefault="00DB59FC" w:rsidP="0058543B">
            <w:pPr>
              <w:pStyle w:val="List2"/>
              <w:numPr>
                <w:ilvl w:val="0"/>
                <w:numId w:val="32"/>
              </w:numPr>
              <w:tabs>
                <w:tab w:val="clear" w:pos="720"/>
              </w:tabs>
              <w:ind w:left="36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Arabic (Mother Tongue)</w:t>
            </w:r>
          </w:p>
          <w:p w:rsidR="00DB59FC" w:rsidRPr="0056354E" w:rsidRDefault="00DB59FC" w:rsidP="0058543B">
            <w:pPr>
              <w:pStyle w:val="List2"/>
              <w:numPr>
                <w:ilvl w:val="0"/>
                <w:numId w:val="32"/>
              </w:numPr>
              <w:tabs>
                <w:tab w:val="clear" w:pos="720"/>
              </w:tabs>
              <w:ind w:left="36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English</w:t>
            </w:r>
          </w:p>
        </w:tc>
      </w:tr>
    </w:tbl>
    <w:p w:rsidR="00DB59FC" w:rsidRDefault="00DB59FC" w:rsidP="00DB59FC">
      <w:pPr>
        <w:pStyle w:val="Heading1"/>
        <w:spacing w:before="240" w:after="240"/>
      </w:pPr>
      <w:r>
        <w:t>Awards: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992"/>
      </w:tblGrid>
      <w:tr w:rsidR="00DB59FC" w:rsidRPr="0056354E" w:rsidTr="0058543B">
        <w:tc>
          <w:tcPr>
            <w:tcW w:w="1368" w:type="dxa"/>
          </w:tcPr>
          <w:p w:rsidR="00DB59FC" w:rsidRPr="0056354E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1987</w:t>
            </w:r>
          </w:p>
        </w:tc>
        <w:tc>
          <w:tcPr>
            <w:tcW w:w="7992" w:type="dxa"/>
          </w:tcPr>
          <w:p w:rsidR="00DB59FC" w:rsidRPr="0056354E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Late King Hussein Royal Award for outstanding graduate students</w:t>
            </w:r>
          </w:p>
        </w:tc>
      </w:tr>
      <w:tr w:rsidR="00DB59FC" w:rsidRPr="0056354E" w:rsidTr="0058543B">
        <w:tc>
          <w:tcPr>
            <w:tcW w:w="1368" w:type="dxa"/>
          </w:tcPr>
          <w:p w:rsidR="00DB59FC" w:rsidRPr="0056354E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1989</w:t>
            </w:r>
          </w:p>
        </w:tc>
        <w:tc>
          <w:tcPr>
            <w:tcW w:w="7992" w:type="dxa"/>
          </w:tcPr>
          <w:p w:rsidR="00DB59FC" w:rsidRPr="0056354E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Jordan Civil Defense Award (</w:t>
            </w:r>
            <w:r w:rsidRPr="0056354E">
              <w:rPr>
                <w:i/>
                <w:iCs/>
                <w:imprint w:val="0"/>
                <w:sz w:val="20"/>
                <w:szCs w:val="22"/>
              </w:rPr>
              <w:t>Offered only in exceptional cases</w:t>
            </w:r>
            <w:r w:rsidRPr="0056354E">
              <w:rPr>
                <w:imprint w:val="0"/>
                <w:sz w:val="20"/>
                <w:szCs w:val="22"/>
              </w:rPr>
              <w:t>)</w:t>
            </w:r>
          </w:p>
        </w:tc>
      </w:tr>
    </w:tbl>
    <w:p w:rsidR="00DB59FC" w:rsidRDefault="00DB59FC" w:rsidP="00DB59FC">
      <w:pPr>
        <w:pStyle w:val="Heading1"/>
        <w:spacing w:before="240" w:after="240"/>
      </w:pPr>
      <w:r>
        <w:t>Professional memberships: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DB59FC" w:rsidRPr="0056354E" w:rsidTr="0058543B">
        <w:tc>
          <w:tcPr>
            <w:tcW w:w="9360" w:type="dxa"/>
          </w:tcPr>
          <w:p w:rsidR="00DB59FC" w:rsidRPr="0056354E" w:rsidRDefault="00DB59FC" w:rsidP="0058543B">
            <w:pPr>
              <w:pStyle w:val="List2"/>
              <w:numPr>
                <w:ilvl w:val="0"/>
                <w:numId w:val="32"/>
              </w:numPr>
              <w:tabs>
                <w:tab w:val="clear" w:pos="720"/>
              </w:tabs>
              <w:ind w:left="36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Jordan Engineers Association</w:t>
            </w:r>
          </w:p>
          <w:p w:rsidR="00DB59FC" w:rsidRPr="0056354E" w:rsidRDefault="00DB59FC" w:rsidP="0058543B">
            <w:pPr>
              <w:pStyle w:val="List2"/>
              <w:numPr>
                <w:ilvl w:val="0"/>
                <w:numId w:val="32"/>
              </w:numPr>
              <w:tabs>
                <w:tab w:val="clear" w:pos="720"/>
              </w:tabs>
              <w:ind w:left="36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>IEEE (Senior Member since Jan. 2001)</w:t>
            </w:r>
          </w:p>
        </w:tc>
      </w:tr>
    </w:tbl>
    <w:p w:rsidR="00DB59FC" w:rsidRDefault="00DB59FC" w:rsidP="00DB59FC">
      <w:pPr>
        <w:pStyle w:val="Heading1"/>
        <w:spacing w:before="240" w:after="240"/>
      </w:pPr>
      <w:r>
        <w:t>References:</w:t>
      </w:r>
    </w:p>
    <w:p w:rsidR="008753F8" w:rsidRDefault="008753F8" w:rsidP="008753F8">
      <w:pPr>
        <w:pStyle w:val="Heading2"/>
      </w:pPr>
      <w:r>
        <w:t>In Turkey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9"/>
        <w:gridCol w:w="4869"/>
        <w:gridCol w:w="2828"/>
      </w:tblGrid>
      <w:tr w:rsidR="008753F8" w:rsidRPr="0056354E" w:rsidTr="007A1AA7">
        <w:tc>
          <w:tcPr>
            <w:tcW w:w="1879" w:type="dxa"/>
          </w:tcPr>
          <w:p w:rsidR="008753F8" w:rsidRPr="0056354E" w:rsidRDefault="008753F8" w:rsidP="008753F8">
            <w:pPr>
              <w:pStyle w:val="List2"/>
              <w:ind w:left="0" w:hanging="13"/>
              <w:rPr>
                <w:imprint w:val="0"/>
                <w:sz w:val="20"/>
                <w:szCs w:val="22"/>
              </w:rPr>
            </w:pPr>
            <w:r w:rsidRPr="008753F8">
              <w:rPr>
                <w:imprint w:val="0"/>
                <w:sz w:val="20"/>
                <w:szCs w:val="22"/>
              </w:rPr>
              <w:t>Dr. Bulent Bolat</w:t>
            </w:r>
          </w:p>
        </w:tc>
        <w:tc>
          <w:tcPr>
            <w:tcW w:w="4869" w:type="dxa"/>
          </w:tcPr>
          <w:p w:rsidR="008753F8" w:rsidRPr="0056354E" w:rsidRDefault="008753F8" w:rsidP="00FC07CF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8753F8">
              <w:rPr>
                <w:i/>
                <w:iCs/>
                <w:imprint w:val="0"/>
                <w:sz w:val="20"/>
                <w:szCs w:val="22"/>
              </w:rPr>
              <w:t>Yildiz Technical University</w:t>
            </w:r>
            <w:r w:rsidRPr="0056354E">
              <w:rPr>
                <w:imprint w:val="0"/>
                <w:sz w:val="20"/>
                <w:szCs w:val="22"/>
              </w:rPr>
              <w:t xml:space="preserve">, </w:t>
            </w:r>
            <w:r w:rsidRPr="008753F8">
              <w:rPr>
                <w:imprint w:val="0"/>
                <w:sz w:val="20"/>
                <w:szCs w:val="22"/>
              </w:rPr>
              <w:t>Istanbul</w:t>
            </w:r>
            <w:r>
              <w:rPr>
                <w:imprint w:val="0"/>
                <w:sz w:val="20"/>
                <w:szCs w:val="22"/>
              </w:rPr>
              <w:t>, Turkey</w:t>
            </w:r>
          </w:p>
        </w:tc>
        <w:tc>
          <w:tcPr>
            <w:tcW w:w="2828" w:type="dxa"/>
          </w:tcPr>
          <w:p w:rsidR="008753F8" w:rsidRPr="0056354E" w:rsidRDefault="008753F8" w:rsidP="00FC07CF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hyperlink r:id="rId11" w:history="1">
              <w:r w:rsidRPr="00AE60F5">
                <w:rPr>
                  <w:rStyle w:val="Hyperlink"/>
                  <w:imprint w:val="0"/>
                  <w:sz w:val="20"/>
                  <w:szCs w:val="22"/>
                </w:rPr>
                <w:t>bbolat@yildiz.edu.tr</w:t>
              </w:r>
            </w:hyperlink>
            <w:r>
              <w:rPr>
                <w:imprint w:val="0"/>
                <w:sz w:val="20"/>
                <w:szCs w:val="22"/>
              </w:rPr>
              <w:t xml:space="preserve"> </w:t>
            </w:r>
          </w:p>
        </w:tc>
      </w:tr>
      <w:tr w:rsidR="008753F8" w:rsidRPr="0056354E" w:rsidTr="007A1AA7">
        <w:tc>
          <w:tcPr>
            <w:tcW w:w="1879" w:type="dxa"/>
          </w:tcPr>
          <w:p w:rsidR="008753F8" w:rsidRPr="0056354E" w:rsidRDefault="008753F8" w:rsidP="008753F8">
            <w:pPr>
              <w:pStyle w:val="List2"/>
              <w:ind w:left="0" w:firstLine="13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>Dr. Mujdat Soyturk</w:t>
            </w:r>
          </w:p>
        </w:tc>
        <w:tc>
          <w:tcPr>
            <w:tcW w:w="4869" w:type="dxa"/>
          </w:tcPr>
          <w:p w:rsidR="008753F8" w:rsidRPr="0056354E" w:rsidRDefault="008753F8" w:rsidP="00FC07CF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8753F8">
              <w:rPr>
                <w:i/>
                <w:iCs/>
                <w:imprint w:val="0"/>
                <w:sz w:val="20"/>
                <w:szCs w:val="22"/>
              </w:rPr>
              <w:t>Marmara University</w:t>
            </w:r>
            <w:r>
              <w:rPr>
                <w:imprint w:val="0"/>
                <w:sz w:val="20"/>
                <w:szCs w:val="22"/>
              </w:rPr>
              <w:t xml:space="preserve">, </w:t>
            </w:r>
            <w:r w:rsidRPr="008753F8">
              <w:rPr>
                <w:imprint w:val="0"/>
                <w:sz w:val="20"/>
                <w:szCs w:val="22"/>
              </w:rPr>
              <w:t>Istanbul, Turkey</w:t>
            </w:r>
          </w:p>
        </w:tc>
        <w:tc>
          <w:tcPr>
            <w:tcW w:w="2828" w:type="dxa"/>
          </w:tcPr>
          <w:p w:rsidR="008753F8" w:rsidRPr="008753F8" w:rsidRDefault="008753F8" w:rsidP="008753F8">
            <w:pPr>
              <w:pStyle w:val="List2"/>
              <w:ind w:left="0" w:firstLine="0"/>
              <w:rPr>
                <w:rStyle w:val="Hyperlink"/>
                <w:imprint w:val="0"/>
                <w:color w:val="auto"/>
                <w:sz w:val="20"/>
                <w:szCs w:val="22"/>
                <w:u w:val="none"/>
              </w:rPr>
            </w:pPr>
            <w:hyperlink r:id="rId12" w:history="1">
              <w:r w:rsidRPr="00AE60F5">
                <w:rPr>
                  <w:rStyle w:val="Hyperlink"/>
                  <w:imprint w:val="0"/>
                  <w:sz w:val="20"/>
                  <w:szCs w:val="22"/>
                </w:rPr>
                <w:t>mujdat.soyturk@marmara.edu.tr</w:t>
              </w:r>
            </w:hyperlink>
            <w:r>
              <w:rPr>
                <w:imprint w:val="0"/>
                <w:sz w:val="20"/>
                <w:szCs w:val="22"/>
              </w:rPr>
              <w:t xml:space="preserve"> </w:t>
            </w:r>
          </w:p>
        </w:tc>
      </w:tr>
      <w:tr w:rsidR="008753F8" w:rsidRPr="0056354E" w:rsidTr="007A1AA7">
        <w:tc>
          <w:tcPr>
            <w:tcW w:w="1879" w:type="dxa"/>
          </w:tcPr>
          <w:p w:rsidR="008753F8" w:rsidRPr="0056354E" w:rsidRDefault="00C25F18" w:rsidP="007A1AA7">
            <w:pPr>
              <w:pStyle w:val="List2"/>
              <w:ind w:left="0" w:firstLine="13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 xml:space="preserve">Dr. </w:t>
            </w:r>
            <w:r w:rsidR="008753F8" w:rsidRPr="008753F8">
              <w:rPr>
                <w:imprint w:val="0"/>
                <w:sz w:val="20"/>
                <w:szCs w:val="22"/>
              </w:rPr>
              <w:t>Tuncer Baykas</w:t>
            </w:r>
          </w:p>
        </w:tc>
        <w:tc>
          <w:tcPr>
            <w:tcW w:w="4869" w:type="dxa"/>
          </w:tcPr>
          <w:p w:rsidR="008753F8" w:rsidRPr="00335240" w:rsidRDefault="007A1AA7" w:rsidP="007A1AA7">
            <w:pPr>
              <w:pStyle w:val="List2"/>
              <w:ind w:left="0" w:firstLine="0"/>
              <w:rPr>
                <w:imprint w:val="0"/>
                <w:sz w:val="20"/>
                <w:szCs w:val="22"/>
                <w:lang w:val="es-ES"/>
              </w:rPr>
            </w:pPr>
            <w:r w:rsidRPr="007A1AA7">
              <w:rPr>
                <w:i/>
                <w:iCs/>
                <w:imprint w:val="0"/>
                <w:sz w:val="20"/>
                <w:szCs w:val="22"/>
                <w:lang w:val="es-ES"/>
              </w:rPr>
              <w:t>Medipol Üniversitesi</w:t>
            </w:r>
            <w:r w:rsidR="008753F8" w:rsidRPr="00335240">
              <w:rPr>
                <w:imprint w:val="0"/>
                <w:sz w:val="20"/>
                <w:szCs w:val="22"/>
                <w:lang w:val="es-ES"/>
              </w:rPr>
              <w:t xml:space="preserve">, </w:t>
            </w:r>
            <w:r>
              <w:rPr>
                <w:imprint w:val="0"/>
                <w:sz w:val="20"/>
                <w:szCs w:val="22"/>
                <w:lang w:val="es-ES"/>
              </w:rPr>
              <w:t>Istanbul, Turkey</w:t>
            </w:r>
          </w:p>
        </w:tc>
        <w:tc>
          <w:tcPr>
            <w:tcW w:w="2828" w:type="dxa"/>
          </w:tcPr>
          <w:p w:rsidR="008753F8" w:rsidRPr="0056354E" w:rsidRDefault="007A1AA7" w:rsidP="00FC07CF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hyperlink r:id="rId13" w:history="1">
              <w:r w:rsidRPr="00AE60F5">
                <w:rPr>
                  <w:rStyle w:val="Hyperlink"/>
                  <w:imprint w:val="0"/>
                  <w:sz w:val="20"/>
                  <w:szCs w:val="22"/>
                </w:rPr>
                <w:t>tbaykas@gmail.com</w:t>
              </w:r>
            </w:hyperlink>
            <w:r>
              <w:rPr>
                <w:imprint w:val="0"/>
                <w:sz w:val="20"/>
                <w:szCs w:val="22"/>
              </w:rPr>
              <w:t xml:space="preserve"> </w:t>
            </w:r>
          </w:p>
        </w:tc>
      </w:tr>
    </w:tbl>
    <w:p w:rsidR="008753F8" w:rsidRPr="008753F8" w:rsidRDefault="008753F8" w:rsidP="008753F8">
      <w:pPr>
        <w:pStyle w:val="Heading2"/>
      </w:pPr>
      <w:r>
        <w:t>International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2"/>
        <w:gridCol w:w="5306"/>
        <w:gridCol w:w="2268"/>
      </w:tblGrid>
      <w:tr w:rsidR="00DB59FC" w:rsidRPr="0056354E" w:rsidTr="0058543B">
        <w:tc>
          <w:tcPr>
            <w:tcW w:w="2002" w:type="dxa"/>
          </w:tcPr>
          <w:p w:rsidR="00DB59FC" w:rsidRPr="0056354E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Prof. 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Mohsen Kavehrad</w:t>
              </w:r>
            </w:smartTag>
          </w:p>
        </w:tc>
        <w:tc>
          <w:tcPr>
            <w:tcW w:w="5306" w:type="dxa"/>
          </w:tcPr>
          <w:p w:rsidR="00DB59FC" w:rsidRPr="0056354E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/>
                <w:iCs/>
                <w:imprint w:val="0"/>
                <w:sz w:val="20"/>
                <w:szCs w:val="22"/>
              </w:rPr>
              <w:t>Pennsylvania State University</w:t>
            </w:r>
            <w:r w:rsidRPr="0056354E">
              <w:rPr>
                <w:imprint w:val="0"/>
                <w:sz w:val="20"/>
                <w:szCs w:val="22"/>
              </w:rPr>
              <w:t>, USA</w:t>
            </w:r>
          </w:p>
        </w:tc>
        <w:tc>
          <w:tcPr>
            <w:tcW w:w="2268" w:type="dxa"/>
          </w:tcPr>
          <w:p w:rsidR="00DB59FC" w:rsidRPr="0056354E" w:rsidRDefault="00BF5C59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hyperlink r:id="rId14" w:history="1">
              <w:r w:rsidR="00DB59FC" w:rsidRPr="0056354E">
                <w:rPr>
                  <w:rStyle w:val="Hyperlink"/>
                  <w:imprint w:val="0"/>
                  <w:sz w:val="20"/>
                  <w:szCs w:val="22"/>
                </w:rPr>
                <w:t>mkavehrad@psu.edu</w:t>
              </w:r>
            </w:hyperlink>
            <w:r w:rsidR="00DB59FC" w:rsidRPr="0056354E">
              <w:rPr>
                <w:imprint w:val="0"/>
                <w:sz w:val="20"/>
                <w:szCs w:val="22"/>
              </w:rPr>
              <w:t xml:space="preserve"> </w:t>
            </w:r>
          </w:p>
        </w:tc>
      </w:tr>
      <w:tr w:rsidR="00DB59FC" w:rsidRPr="0056354E" w:rsidTr="0058543B">
        <w:tc>
          <w:tcPr>
            <w:tcW w:w="2002" w:type="dxa"/>
          </w:tcPr>
          <w:p w:rsidR="00DB59FC" w:rsidRPr="0056354E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Prof. </w:t>
            </w:r>
            <w:r>
              <w:rPr>
                <w:imprint w:val="0"/>
                <w:sz w:val="20"/>
                <w:szCs w:val="22"/>
              </w:rPr>
              <w:t>Miguel A. Lagunas</w:t>
            </w:r>
          </w:p>
        </w:tc>
        <w:tc>
          <w:tcPr>
            <w:tcW w:w="5306" w:type="dxa"/>
          </w:tcPr>
          <w:p w:rsidR="00DB59FC" w:rsidRPr="0056354E" w:rsidRDefault="00DB59FC" w:rsidP="006415E3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6415E3">
              <w:rPr>
                <w:i/>
                <w:iCs/>
                <w:imprint w:val="0"/>
                <w:sz w:val="20"/>
                <w:szCs w:val="22"/>
              </w:rPr>
              <w:t>Centre Tecnològic de Telecomunicacions de Catalunya</w:t>
            </w:r>
            <w:r w:rsidRPr="0056354E">
              <w:rPr>
                <w:imprint w:val="0"/>
                <w:sz w:val="20"/>
                <w:szCs w:val="22"/>
              </w:rPr>
              <w:t xml:space="preserve">, </w:t>
            </w:r>
            <w:r>
              <w:rPr>
                <w:imprint w:val="0"/>
                <w:sz w:val="20"/>
                <w:szCs w:val="22"/>
              </w:rPr>
              <w:t>Barcelona, Spain</w:t>
            </w:r>
          </w:p>
        </w:tc>
        <w:tc>
          <w:tcPr>
            <w:tcW w:w="2268" w:type="dxa"/>
          </w:tcPr>
          <w:p w:rsidR="00DB59FC" w:rsidRPr="007D641B" w:rsidRDefault="00BF5C59" w:rsidP="0058543B">
            <w:pPr>
              <w:pStyle w:val="List2"/>
              <w:ind w:left="0" w:firstLine="0"/>
              <w:rPr>
                <w:rStyle w:val="Hyperlink"/>
              </w:rPr>
            </w:pPr>
            <w:hyperlink r:id="rId15" w:history="1">
              <w:r w:rsidR="00DB59FC" w:rsidRPr="00D03EAD">
                <w:rPr>
                  <w:rStyle w:val="Hyperlink"/>
                  <w:imprint w:val="0"/>
                  <w:sz w:val="20"/>
                  <w:szCs w:val="22"/>
                </w:rPr>
                <w:t>m.a.lagunas@cttc.es</w:t>
              </w:r>
            </w:hyperlink>
            <w:r w:rsidR="00DB59FC">
              <w:rPr>
                <w:rStyle w:val="Hyperlink"/>
                <w:imprint w:val="0"/>
                <w:sz w:val="20"/>
                <w:szCs w:val="22"/>
              </w:rPr>
              <w:t xml:space="preserve"> </w:t>
            </w:r>
          </w:p>
        </w:tc>
      </w:tr>
      <w:tr w:rsidR="00DB59FC" w:rsidRPr="0056354E" w:rsidTr="0058543B">
        <w:tc>
          <w:tcPr>
            <w:tcW w:w="2002" w:type="dxa"/>
          </w:tcPr>
          <w:p w:rsidR="00DB59FC" w:rsidRPr="0056354E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 w:rsidRPr="0056354E">
              <w:rPr>
                <w:imprint w:val="0"/>
                <w:sz w:val="20"/>
                <w:szCs w:val="22"/>
              </w:rPr>
              <w:t xml:space="preserve">Prof. </w:t>
            </w:r>
            <w:smartTag w:uri="urn:schemas-microsoft-com:office:smarttags" w:element="PersonName">
              <w:r w:rsidRPr="0056354E">
                <w:rPr>
                  <w:imprint w:val="0"/>
                  <w:sz w:val="20"/>
                  <w:szCs w:val="22"/>
                </w:rPr>
                <w:t>Carlos E. Palau</w:t>
              </w:r>
            </w:smartTag>
          </w:p>
        </w:tc>
        <w:tc>
          <w:tcPr>
            <w:tcW w:w="5306" w:type="dxa"/>
          </w:tcPr>
          <w:p w:rsidR="00DB59FC" w:rsidRPr="00335240" w:rsidRDefault="00DB59FC" w:rsidP="0058543B">
            <w:pPr>
              <w:pStyle w:val="List2"/>
              <w:ind w:left="0" w:firstLine="0"/>
              <w:rPr>
                <w:imprint w:val="0"/>
                <w:sz w:val="20"/>
                <w:szCs w:val="22"/>
                <w:lang w:val="es-ES"/>
              </w:rPr>
            </w:pPr>
            <w:r w:rsidRPr="00335240">
              <w:rPr>
                <w:i/>
                <w:iCs/>
                <w:imprint w:val="0"/>
                <w:sz w:val="20"/>
                <w:szCs w:val="22"/>
                <w:lang w:val="es-ES"/>
              </w:rPr>
              <w:t>Universidad Politécnica de Valencia (UPV)</w:t>
            </w:r>
            <w:r w:rsidRPr="00335240">
              <w:rPr>
                <w:imprint w:val="0"/>
                <w:sz w:val="20"/>
                <w:szCs w:val="22"/>
                <w:lang w:val="es-ES"/>
              </w:rPr>
              <w:t>, Spain</w:t>
            </w:r>
          </w:p>
        </w:tc>
        <w:tc>
          <w:tcPr>
            <w:tcW w:w="2268" w:type="dxa"/>
          </w:tcPr>
          <w:p w:rsidR="00DB59FC" w:rsidRPr="0056354E" w:rsidRDefault="00BF5C59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hyperlink r:id="rId16" w:history="1">
              <w:r w:rsidR="00DB59FC" w:rsidRPr="0056354E">
                <w:rPr>
                  <w:rStyle w:val="Hyperlink"/>
                  <w:imprint w:val="0"/>
                  <w:sz w:val="20"/>
                  <w:szCs w:val="22"/>
                </w:rPr>
                <w:t>cpalau@dcom.upv.es</w:t>
              </w:r>
            </w:hyperlink>
            <w:r w:rsidR="00DB59FC" w:rsidRPr="0056354E">
              <w:rPr>
                <w:imprint w:val="0"/>
                <w:sz w:val="20"/>
                <w:szCs w:val="22"/>
              </w:rPr>
              <w:t xml:space="preserve"> </w:t>
            </w:r>
          </w:p>
        </w:tc>
      </w:tr>
      <w:tr w:rsidR="006415E3" w:rsidRPr="0056354E" w:rsidTr="0058543B">
        <w:tc>
          <w:tcPr>
            <w:tcW w:w="2002" w:type="dxa"/>
          </w:tcPr>
          <w:p w:rsidR="006415E3" w:rsidRPr="0056354E" w:rsidRDefault="006415E3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r>
              <w:rPr>
                <w:imprint w:val="0"/>
                <w:sz w:val="20"/>
                <w:szCs w:val="22"/>
              </w:rPr>
              <w:t>Prof. Ahmad Abu El-Haija</w:t>
            </w:r>
          </w:p>
        </w:tc>
        <w:tc>
          <w:tcPr>
            <w:tcW w:w="5306" w:type="dxa"/>
          </w:tcPr>
          <w:p w:rsidR="006415E3" w:rsidRPr="006415E3" w:rsidRDefault="006415E3" w:rsidP="0058543B">
            <w:pPr>
              <w:pStyle w:val="List2"/>
              <w:ind w:left="0" w:firstLine="0"/>
              <w:rPr>
                <w:i/>
                <w:iCs/>
                <w:imprint w:val="0"/>
                <w:sz w:val="20"/>
                <w:szCs w:val="22"/>
              </w:rPr>
            </w:pPr>
            <w:r w:rsidRPr="0056354E">
              <w:rPr>
                <w:i/>
                <w:iCs/>
                <w:imprint w:val="0"/>
                <w:sz w:val="20"/>
                <w:szCs w:val="22"/>
              </w:rPr>
              <w:t>Jordan University of Science and Technology</w:t>
            </w:r>
            <w:r w:rsidRPr="0056354E">
              <w:rPr>
                <w:imprint w:val="0"/>
                <w:sz w:val="20"/>
                <w:szCs w:val="22"/>
              </w:rPr>
              <w:t>,</w:t>
            </w:r>
            <w:r>
              <w:rPr>
                <w:imprint w:val="0"/>
                <w:sz w:val="20"/>
                <w:szCs w:val="22"/>
              </w:rPr>
              <w:t xml:space="preserve"> Irbid, Jordan</w:t>
            </w:r>
          </w:p>
        </w:tc>
        <w:tc>
          <w:tcPr>
            <w:tcW w:w="2268" w:type="dxa"/>
          </w:tcPr>
          <w:p w:rsidR="006415E3" w:rsidRPr="006415E3" w:rsidRDefault="00BF5C59" w:rsidP="0058543B">
            <w:pPr>
              <w:pStyle w:val="List2"/>
              <w:ind w:left="0" w:firstLine="0"/>
              <w:rPr>
                <w:imprint w:val="0"/>
                <w:sz w:val="20"/>
                <w:szCs w:val="22"/>
              </w:rPr>
            </w:pPr>
            <w:hyperlink r:id="rId17" w:history="1">
              <w:r w:rsidR="006415E3" w:rsidRPr="006415E3">
                <w:rPr>
                  <w:rStyle w:val="Hyperlink"/>
                  <w:imprint w:val="0"/>
                  <w:sz w:val="20"/>
                  <w:szCs w:val="22"/>
                </w:rPr>
                <w:t>haija@just.edu.jo</w:t>
              </w:r>
            </w:hyperlink>
            <w:r w:rsidR="006415E3" w:rsidRPr="006415E3">
              <w:rPr>
                <w:imprint w:val="0"/>
                <w:sz w:val="20"/>
                <w:szCs w:val="22"/>
              </w:rPr>
              <w:t xml:space="preserve"> </w:t>
            </w:r>
          </w:p>
        </w:tc>
      </w:tr>
    </w:tbl>
    <w:p w:rsidR="00DB59FC" w:rsidRPr="004B64FE" w:rsidRDefault="00DB59FC" w:rsidP="00DB59FC"/>
    <w:p w:rsidR="00275855" w:rsidRDefault="00275855" w:rsidP="00811D5B">
      <w:pPr>
        <w:jc w:val="center"/>
      </w:pPr>
    </w:p>
    <w:sectPr w:rsidR="00275855" w:rsidSect="00947279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0D" w:rsidRDefault="0044710D">
      <w:r>
        <w:separator/>
      </w:r>
    </w:p>
  </w:endnote>
  <w:endnote w:type="continuationSeparator" w:id="0">
    <w:p w:rsidR="0044710D" w:rsidRDefault="00447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Kharashi 29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illage Squar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0D" w:rsidRDefault="0044710D">
      <w:r>
        <w:separator/>
      </w:r>
    </w:p>
  </w:footnote>
  <w:footnote w:type="continuationSeparator" w:id="0">
    <w:p w:rsidR="0044710D" w:rsidRDefault="00447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B2" w:rsidRPr="00267697" w:rsidRDefault="00A722B2" w:rsidP="00267697">
    <w:pPr>
      <w:pStyle w:val="Header"/>
      <w:rPr>
        <w:rFonts w:ascii="Verdana" w:hAnsi="Verdana" w:cs="Vivante-DTC"/>
        <w:i/>
        <w:iCs/>
        <w:sz w:val="14"/>
        <w:szCs w:val="18"/>
      </w:rPr>
    </w:pPr>
    <w:r w:rsidRPr="00267697">
      <w:rPr>
        <w:rFonts w:ascii="Verdana" w:hAnsi="Verdana" w:cs="Vivante-DTC"/>
        <w:i/>
        <w:iCs/>
        <w:sz w:val="22"/>
        <w:szCs w:val="29"/>
      </w:rPr>
      <w:t>Mohammad M. Banat</w:t>
    </w:r>
    <w:r w:rsidRPr="00267697">
      <w:rPr>
        <w:rFonts w:ascii="Verdana" w:hAnsi="Verdana" w:cs="Vivante-DTC"/>
        <w:i/>
        <w:iCs/>
        <w:sz w:val="14"/>
        <w:szCs w:val="18"/>
      </w:rPr>
      <w:t>, Ph.D., Electrical Engineering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E39"/>
    <w:multiLevelType w:val="singleLevel"/>
    <w:tmpl w:val="6EEA7E0E"/>
    <w:lvl w:ilvl="0">
      <w:start w:val="1"/>
      <w:numFmt w:val="decimal"/>
      <w:lvlText w:val="%1)"/>
      <w:lvlJc w:val="left"/>
      <w:pPr>
        <w:tabs>
          <w:tab w:val="num" w:pos="0"/>
        </w:tabs>
        <w:ind w:left="2880" w:hanging="720"/>
      </w:pPr>
      <w:rPr>
        <w:rFonts w:hint="default"/>
        <w:b w:val="0"/>
        <w:i w:val="0"/>
      </w:rPr>
    </w:lvl>
  </w:abstractNum>
  <w:abstractNum w:abstractNumId="1">
    <w:nsid w:val="09716E12"/>
    <w:multiLevelType w:val="hybridMultilevel"/>
    <w:tmpl w:val="F70E95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62CA6"/>
    <w:multiLevelType w:val="hybridMultilevel"/>
    <w:tmpl w:val="84342246"/>
    <w:lvl w:ilvl="0" w:tplc="9762E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667B"/>
    <w:multiLevelType w:val="hybridMultilevel"/>
    <w:tmpl w:val="A4F00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76C83"/>
    <w:multiLevelType w:val="multilevel"/>
    <w:tmpl w:val="165E5DC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17123F3D"/>
    <w:multiLevelType w:val="hybridMultilevel"/>
    <w:tmpl w:val="8F82E5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D2A0D"/>
    <w:multiLevelType w:val="hybridMultilevel"/>
    <w:tmpl w:val="E5662900"/>
    <w:lvl w:ilvl="0" w:tplc="9BBAA778">
      <w:start w:val="1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86FB0"/>
    <w:multiLevelType w:val="singleLevel"/>
    <w:tmpl w:val="22F457E6"/>
    <w:lvl w:ilvl="0">
      <w:start w:val="1"/>
      <w:numFmt w:val="decimal"/>
      <w:lvlText w:val="%1)"/>
      <w:legacy w:legacy="1" w:legacySpace="0" w:legacyIndent="720"/>
      <w:lvlJc w:val="left"/>
      <w:pPr>
        <w:ind w:left="2880" w:hanging="720"/>
      </w:pPr>
    </w:lvl>
  </w:abstractNum>
  <w:abstractNum w:abstractNumId="8">
    <w:nsid w:val="1C325AB0"/>
    <w:multiLevelType w:val="singleLevel"/>
    <w:tmpl w:val="BED210A4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9">
    <w:nsid w:val="1F536FAD"/>
    <w:multiLevelType w:val="hybridMultilevel"/>
    <w:tmpl w:val="F3161806"/>
    <w:lvl w:ilvl="0" w:tplc="B314A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80BEE"/>
    <w:multiLevelType w:val="hybridMultilevel"/>
    <w:tmpl w:val="CA64F4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9933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B0168"/>
    <w:multiLevelType w:val="multilevel"/>
    <w:tmpl w:val="32321744"/>
    <w:lvl w:ilvl="0">
      <w:start w:val="1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7E6889"/>
    <w:multiLevelType w:val="hybridMultilevel"/>
    <w:tmpl w:val="339EC41E"/>
    <w:lvl w:ilvl="0" w:tplc="9BBAA778">
      <w:start w:val="1"/>
      <w:numFmt w:val="bullet"/>
      <w:pStyle w:val="Heading1"/>
      <w:lvlText w:val="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7783A"/>
    <w:multiLevelType w:val="singleLevel"/>
    <w:tmpl w:val="CA4418A2"/>
    <w:lvl w:ilvl="0">
      <w:start w:val="1"/>
      <w:numFmt w:val="decimal"/>
      <w:lvlText w:val="%1)"/>
      <w:legacy w:legacy="1" w:legacySpace="0" w:legacyIndent="283"/>
      <w:lvlJc w:val="left"/>
      <w:pPr>
        <w:ind w:left="2430" w:hanging="283"/>
      </w:pPr>
    </w:lvl>
  </w:abstractNum>
  <w:abstractNum w:abstractNumId="14">
    <w:nsid w:val="3A46546A"/>
    <w:multiLevelType w:val="singleLevel"/>
    <w:tmpl w:val="3866224C"/>
    <w:lvl w:ilvl="0">
      <w:start w:val="1"/>
      <w:numFmt w:val="decimal"/>
      <w:lvlText w:val="%1)"/>
      <w:legacy w:legacy="1" w:legacySpace="0" w:legacyIndent="708"/>
      <w:lvlJc w:val="left"/>
      <w:pPr>
        <w:ind w:left="2868" w:hanging="708"/>
      </w:pPr>
    </w:lvl>
  </w:abstractNum>
  <w:abstractNum w:abstractNumId="15">
    <w:nsid w:val="3D15215C"/>
    <w:multiLevelType w:val="hybridMultilevel"/>
    <w:tmpl w:val="0A5601E4"/>
    <w:lvl w:ilvl="0" w:tplc="6EEA7E0E">
      <w:start w:val="1"/>
      <w:numFmt w:val="decimal"/>
      <w:lvlText w:val="%1)"/>
      <w:lvlJc w:val="left"/>
      <w:pPr>
        <w:tabs>
          <w:tab w:val="num" w:pos="0"/>
        </w:tabs>
        <w:ind w:left="28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58227F"/>
    <w:multiLevelType w:val="singleLevel"/>
    <w:tmpl w:val="CA4418A2"/>
    <w:lvl w:ilvl="0">
      <w:start w:val="1"/>
      <w:numFmt w:val="decimal"/>
      <w:lvlText w:val="%1)"/>
      <w:legacy w:legacy="1" w:legacySpace="0" w:legacyIndent="283"/>
      <w:lvlJc w:val="left"/>
      <w:pPr>
        <w:ind w:left="2430" w:hanging="283"/>
      </w:pPr>
    </w:lvl>
  </w:abstractNum>
  <w:abstractNum w:abstractNumId="17">
    <w:nsid w:val="411E5C8D"/>
    <w:multiLevelType w:val="hybridMultilevel"/>
    <w:tmpl w:val="F3161806"/>
    <w:lvl w:ilvl="0" w:tplc="B314A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04289"/>
    <w:multiLevelType w:val="singleLevel"/>
    <w:tmpl w:val="2834A84E"/>
    <w:lvl w:ilvl="0">
      <w:start w:val="1"/>
      <w:numFmt w:val="decimal"/>
      <w:lvlText w:val="[%1]"/>
      <w:lvlJc w:val="left"/>
      <w:pPr>
        <w:tabs>
          <w:tab w:val="num" w:pos="0"/>
        </w:tabs>
        <w:ind w:left="1080" w:hanging="72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</w:abstractNum>
  <w:abstractNum w:abstractNumId="19">
    <w:nsid w:val="46311412"/>
    <w:multiLevelType w:val="singleLevel"/>
    <w:tmpl w:val="22F457E6"/>
    <w:lvl w:ilvl="0">
      <w:start w:val="1"/>
      <w:numFmt w:val="decimal"/>
      <w:lvlText w:val="%1)"/>
      <w:legacy w:legacy="1" w:legacySpace="0" w:legacyIndent="720"/>
      <w:lvlJc w:val="left"/>
      <w:pPr>
        <w:ind w:left="2880" w:hanging="720"/>
      </w:pPr>
    </w:lvl>
  </w:abstractNum>
  <w:abstractNum w:abstractNumId="20">
    <w:nsid w:val="5451686A"/>
    <w:multiLevelType w:val="multilevel"/>
    <w:tmpl w:val="1AC4403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1">
    <w:nsid w:val="56A832AC"/>
    <w:multiLevelType w:val="multilevel"/>
    <w:tmpl w:val="27343D64"/>
    <w:lvl w:ilvl="0">
      <w:start w:val="1"/>
      <w:numFmt w:val="upperRoman"/>
      <w:lvlText w:val="%1.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24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2">
    <w:nsid w:val="58C970B0"/>
    <w:multiLevelType w:val="hybridMultilevel"/>
    <w:tmpl w:val="004812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F3C53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3405E7"/>
    <w:multiLevelType w:val="multilevel"/>
    <w:tmpl w:val="71E24F56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24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4">
    <w:nsid w:val="5C5148CE"/>
    <w:multiLevelType w:val="singleLevel"/>
    <w:tmpl w:val="E1D8B24C"/>
    <w:lvl w:ilvl="0">
      <w:start w:val="1"/>
      <w:numFmt w:val="decimal"/>
      <w:lvlText w:val="%1) 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5D3C1FA7"/>
    <w:multiLevelType w:val="multilevel"/>
    <w:tmpl w:val="182A509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24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6">
    <w:nsid w:val="65163EE3"/>
    <w:multiLevelType w:val="hybridMultilevel"/>
    <w:tmpl w:val="A4EA2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373C3"/>
    <w:multiLevelType w:val="hybridMultilevel"/>
    <w:tmpl w:val="AE20B4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8A57AE"/>
    <w:multiLevelType w:val="hybridMultilevel"/>
    <w:tmpl w:val="F6EA12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B269E0"/>
    <w:multiLevelType w:val="hybridMultilevel"/>
    <w:tmpl w:val="ECF888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4439B7"/>
    <w:multiLevelType w:val="multilevel"/>
    <w:tmpl w:val="182A509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pStyle w:val="Heading3"/>
      <w:lvlText w:val="%1.%2.%3."/>
      <w:lvlJc w:val="left"/>
      <w:pPr>
        <w:tabs>
          <w:tab w:val="num" w:pos="324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31">
    <w:nsid w:val="6E7267F8"/>
    <w:multiLevelType w:val="singleLevel"/>
    <w:tmpl w:val="CA4418A2"/>
    <w:lvl w:ilvl="0">
      <w:start w:val="1"/>
      <w:numFmt w:val="decimal"/>
      <w:lvlText w:val="%1)"/>
      <w:legacy w:legacy="1" w:legacySpace="0" w:legacyIndent="283"/>
      <w:lvlJc w:val="left"/>
      <w:pPr>
        <w:ind w:left="2430" w:hanging="283"/>
      </w:pPr>
    </w:lvl>
  </w:abstractNum>
  <w:abstractNum w:abstractNumId="32">
    <w:nsid w:val="6E910C1F"/>
    <w:multiLevelType w:val="hybridMultilevel"/>
    <w:tmpl w:val="11EABCCA"/>
    <w:lvl w:ilvl="0" w:tplc="B314A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8299A"/>
    <w:multiLevelType w:val="hybridMultilevel"/>
    <w:tmpl w:val="CD8040C4"/>
    <w:lvl w:ilvl="0" w:tplc="262CD26C">
      <w:start w:val="1"/>
      <w:numFmt w:val="decimal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4">
    <w:nsid w:val="72FB49F2"/>
    <w:multiLevelType w:val="hybridMultilevel"/>
    <w:tmpl w:val="2D268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B63A9A"/>
    <w:multiLevelType w:val="multilevel"/>
    <w:tmpl w:val="D0B085E8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240"/>
        </w:tabs>
        <w:ind w:left="288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>
    <w:abstractNumId w:val="30"/>
  </w:num>
  <w:num w:numId="2">
    <w:abstractNumId w:val="20"/>
  </w:num>
  <w:num w:numId="3">
    <w:abstractNumId w:val="14"/>
  </w:num>
  <w:num w:numId="4">
    <w:abstractNumId w:val="7"/>
  </w:num>
  <w:num w:numId="5">
    <w:abstractNumId w:val="19"/>
  </w:num>
  <w:num w:numId="6">
    <w:abstractNumId w:val="0"/>
  </w:num>
  <w:num w:numId="7">
    <w:abstractNumId w:val="8"/>
  </w:num>
  <w:num w:numId="8">
    <w:abstractNumId w:val="33"/>
  </w:num>
  <w:num w:numId="9">
    <w:abstractNumId w:val="24"/>
  </w:num>
  <w:num w:numId="10">
    <w:abstractNumId w:val="15"/>
  </w:num>
  <w:num w:numId="11">
    <w:abstractNumId w:val="4"/>
  </w:num>
  <w:num w:numId="12">
    <w:abstractNumId w:val="18"/>
  </w:num>
  <w:num w:numId="13">
    <w:abstractNumId w:val="31"/>
  </w:num>
  <w:num w:numId="14">
    <w:abstractNumId w:val="16"/>
  </w:num>
  <w:num w:numId="15">
    <w:abstractNumId w:val="13"/>
  </w:num>
  <w:num w:numId="16">
    <w:abstractNumId w:val="35"/>
  </w:num>
  <w:num w:numId="17">
    <w:abstractNumId w:val="23"/>
  </w:num>
  <w:num w:numId="18">
    <w:abstractNumId w:val="21"/>
  </w:num>
  <w:num w:numId="19">
    <w:abstractNumId w:val="30"/>
  </w:num>
  <w:num w:numId="20">
    <w:abstractNumId w:val="30"/>
  </w:num>
  <w:num w:numId="21">
    <w:abstractNumId w:val="30"/>
  </w:num>
  <w:num w:numId="22">
    <w:abstractNumId w:val="30"/>
  </w:num>
  <w:num w:numId="23">
    <w:abstractNumId w:val="30"/>
  </w:num>
  <w:num w:numId="24">
    <w:abstractNumId w:val="30"/>
  </w:num>
  <w:num w:numId="25">
    <w:abstractNumId w:val="25"/>
  </w:num>
  <w:num w:numId="26">
    <w:abstractNumId w:val="6"/>
  </w:num>
  <w:num w:numId="27">
    <w:abstractNumId w:val="34"/>
  </w:num>
  <w:num w:numId="28">
    <w:abstractNumId w:val="12"/>
  </w:num>
  <w:num w:numId="29">
    <w:abstractNumId w:val="11"/>
  </w:num>
  <w:num w:numId="30">
    <w:abstractNumId w:val="10"/>
  </w:num>
  <w:num w:numId="31">
    <w:abstractNumId w:val="1"/>
  </w:num>
  <w:num w:numId="32">
    <w:abstractNumId w:val="22"/>
  </w:num>
  <w:num w:numId="33">
    <w:abstractNumId w:val="28"/>
  </w:num>
  <w:num w:numId="34">
    <w:abstractNumId w:val="5"/>
  </w:num>
  <w:num w:numId="35">
    <w:abstractNumId w:val="29"/>
  </w:num>
  <w:num w:numId="36">
    <w:abstractNumId w:val="27"/>
  </w:num>
  <w:num w:numId="37">
    <w:abstractNumId w:val="3"/>
  </w:num>
  <w:num w:numId="38">
    <w:abstractNumId w:val="26"/>
  </w:num>
  <w:num w:numId="39">
    <w:abstractNumId w:val="12"/>
  </w:num>
  <w:num w:numId="40">
    <w:abstractNumId w:val="2"/>
  </w:num>
  <w:num w:numId="41">
    <w:abstractNumId w:val="32"/>
  </w:num>
  <w:num w:numId="42">
    <w:abstractNumId w:val="9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04473"/>
    <w:rsid w:val="00003CA9"/>
    <w:rsid w:val="0001355B"/>
    <w:rsid w:val="0001415B"/>
    <w:rsid w:val="00016C48"/>
    <w:rsid w:val="000171AA"/>
    <w:rsid w:val="00035CF8"/>
    <w:rsid w:val="00040391"/>
    <w:rsid w:val="00044CF3"/>
    <w:rsid w:val="000473EF"/>
    <w:rsid w:val="00051E6A"/>
    <w:rsid w:val="00054B96"/>
    <w:rsid w:val="00054ED8"/>
    <w:rsid w:val="0006049C"/>
    <w:rsid w:val="00063E04"/>
    <w:rsid w:val="00063EF5"/>
    <w:rsid w:val="00080BDE"/>
    <w:rsid w:val="00081776"/>
    <w:rsid w:val="0009766C"/>
    <w:rsid w:val="000A1B8F"/>
    <w:rsid w:val="000A2416"/>
    <w:rsid w:val="000A5AD1"/>
    <w:rsid w:val="000A6553"/>
    <w:rsid w:val="000B2F3A"/>
    <w:rsid w:val="000C6463"/>
    <w:rsid w:val="000D0018"/>
    <w:rsid w:val="000D1764"/>
    <w:rsid w:val="000D3279"/>
    <w:rsid w:val="000D639F"/>
    <w:rsid w:val="000E76CF"/>
    <w:rsid w:val="000F0668"/>
    <w:rsid w:val="000F135A"/>
    <w:rsid w:val="000F57E2"/>
    <w:rsid w:val="00104027"/>
    <w:rsid w:val="0012515B"/>
    <w:rsid w:val="001253BD"/>
    <w:rsid w:val="00130F28"/>
    <w:rsid w:val="0014086E"/>
    <w:rsid w:val="00140B10"/>
    <w:rsid w:val="001431FF"/>
    <w:rsid w:val="00175844"/>
    <w:rsid w:val="00175DEC"/>
    <w:rsid w:val="00186DF1"/>
    <w:rsid w:val="00193243"/>
    <w:rsid w:val="001945E7"/>
    <w:rsid w:val="001B5D8F"/>
    <w:rsid w:val="001C22D0"/>
    <w:rsid w:val="001C6E36"/>
    <w:rsid w:val="001D2DC2"/>
    <w:rsid w:val="001D7A67"/>
    <w:rsid w:val="001E33FA"/>
    <w:rsid w:val="002225DC"/>
    <w:rsid w:val="00224B76"/>
    <w:rsid w:val="002326C2"/>
    <w:rsid w:val="00235A41"/>
    <w:rsid w:val="00240CC8"/>
    <w:rsid w:val="00245A22"/>
    <w:rsid w:val="0025135B"/>
    <w:rsid w:val="002650D7"/>
    <w:rsid w:val="00267697"/>
    <w:rsid w:val="002701C5"/>
    <w:rsid w:val="00272262"/>
    <w:rsid w:val="00275855"/>
    <w:rsid w:val="0029094C"/>
    <w:rsid w:val="0029526A"/>
    <w:rsid w:val="00295C4A"/>
    <w:rsid w:val="002A1573"/>
    <w:rsid w:val="002A6DBB"/>
    <w:rsid w:val="002B11E7"/>
    <w:rsid w:val="002C4C54"/>
    <w:rsid w:val="002D17A5"/>
    <w:rsid w:val="002D4DC2"/>
    <w:rsid w:val="002E28B2"/>
    <w:rsid w:val="002E466D"/>
    <w:rsid w:val="002E49B3"/>
    <w:rsid w:val="002F0CAD"/>
    <w:rsid w:val="002F20CD"/>
    <w:rsid w:val="00305C30"/>
    <w:rsid w:val="00310970"/>
    <w:rsid w:val="00327847"/>
    <w:rsid w:val="00333322"/>
    <w:rsid w:val="00337A09"/>
    <w:rsid w:val="00344575"/>
    <w:rsid w:val="003529A0"/>
    <w:rsid w:val="00353D67"/>
    <w:rsid w:val="00357C25"/>
    <w:rsid w:val="00361CB4"/>
    <w:rsid w:val="00364C28"/>
    <w:rsid w:val="003754B5"/>
    <w:rsid w:val="00377047"/>
    <w:rsid w:val="003A06D3"/>
    <w:rsid w:val="003A7575"/>
    <w:rsid w:val="00402DFD"/>
    <w:rsid w:val="00405EAB"/>
    <w:rsid w:val="00407315"/>
    <w:rsid w:val="00420319"/>
    <w:rsid w:val="00427A11"/>
    <w:rsid w:val="00431C7A"/>
    <w:rsid w:val="00440688"/>
    <w:rsid w:val="00443653"/>
    <w:rsid w:val="0044710D"/>
    <w:rsid w:val="004475C5"/>
    <w:rsid w:val="004536B2"/>
    <w:rsid w:val="00454828"/>
    <w:rsid w:val="0046043D"/>
    <w:rsid w:val="004648A8"/>
    <w:rsid w:val="00465383"/>
    <w:rsid w:val="00471383"/>
    <w:rsid w:val="00472256"/>
    <w:rsid w:val="004775E8"/>
    <w:rsid w:val="00490C16"/>
    <w:rsid w:val="004A4EA1"/>
    <w:rsid w:val="004B64FE"/>
    <w:rsid w:val="004C48B4"/>
    <w:rsid w:val="004C4A5A"/>
    <w:rsid w:val="004C66D0"/>
    <w:rsid w:val="004D1500"/>
    <w:rsid w:val="004D6842"/>
    <w:rsid w:val="004E2F55"/>
    <w:rsid w:val="004E5CA2"/>
    <w:rsid w:val="00501998"/>
    <w:rsid w:val="0050206C"/>
    <w:rsid w:val="005040F6"/>
    <w:rsid w:val="00505D88"/>
    <w:rsid w:val="00507467"/>
    <w:rsid w:val="00511AB8"/>
    <w:rsid w:val="00513869"/>
    <w:rsid w:val="00527E36"/>
    <w:rsid w:val="005578EA"/>
    <w:rsid w:val="0056354E"/>
    <w:rsid w:val="0057782C"/>
    <w:rsid w:val="0059055C"/>
    <w:rsid w:val="00594BEC"/>
    <w:rsid w:val="00595DDF"/>
    <w:rsid w:val="005976B6"/>
    <w:rsid w:val="00597D0B"/>
    <w:rsid w:val="005A7285"/>
    <w:rsid w:val="005B26AA"/>
    <w:rsid w:val="005E0D4C"/>
    <w:rsid w:val="005E2DF9"/>
    <w:rsid w:val="005F29F3"/>
    <w:rsid w:val="00600098"/>
    <w:rsid w:val="006032C6"/>
    <w:rsid w:val="00624394"/>
    <w:rsid w:val="00626E5E"/>
    <w:rsid w:val="0062743F"/>
    <w:rsid w:val="0063285B"/>
    <w:rsid w:val="00636F23"/>
    <w:rsid w:val="006415E3"/>
    <w:rsid w:val="00646261"/>
    <w:rsid w:val="0065550A"/>
    <w:rsid w:val="006616CA"/>
    <w:rsid w:val="006665FC"/>
    <w:rsid w:val="00681E93"/>
    <w:rsid w:val="00694DCC"/>
    <w:rsid w:val="006A5FE7"/>
    <w:rsid w:val="006B4267"/>
    <w:rsid w:val="006C0F81"/>
    <w:rsid w:val="006C475F"/>
    <w:rsid w:val="006D33CC"/>
    <w:rsid w:val="006D4D30"/>
    <w:rsid w:val="006E2EF3"/>
    <w:rsid w:val="006E470C"/>
    <w:rsid w:val="00703ED1"/>
    <w:rsid w:val="00704473"/>
    <w:rsid w:val="007134E3"/>
    <w:rsid w:val="00724B15"/>
    <w:rsid w:val="00724B54"/>
    <w:rsid w:val="00727007"/>
    <w:rsid w:val="00731CBB"/>
    <w:rsid w:val="00733BCE"/>
    <w:rsid w:val="007518C2"/>
    <w:rsid w:val="00753300"/>
    <w:rsid w:val="007541DB"/>
    <w:rsid w:val="00755ADB"/>
    <w:rsid w:val="00756773"/>
    <w:rsid w:val="00761159"/>
    <w:rsid w:val="00762A24"/>
    <w:rsid w:val="0078028C"/>
    <w:rsid w:val="0078777D"/>
    <w:rsid w:val="00787CE2"/>
    <w:rsid w:val="0079649C"/>
    <w:rsid w:val="007A1AA7"/>
    <w:rsid w:val="007A2CA5"/>
    <w:rsid w:val="007A3FC6"/>
    <w:rsid w:val="007A5476"/>
    <w:rsid w:val="007B354D"/>
    <w:rsid w:val="007C1144"/>
    <w:rsid w:val="007D641B"/>
    <w:rsid w:val="007E24F1"/>
    <w:rsid w:val="0080664B"/>
    <w:rsid w:val="00811D5B"/>
    <w:rsid w:val="00813107"/>
    <w:rsid w:val="00821872"/>
    <w:rsid w:val="00824733"/>
    <w:rsid w:val="00835AFF"/>
    <w:rsid w:val="00843D02"/>
    <w:rsid w:val="00850EF2"/>
    <w:rsid w:val="00853395"/>
    <w:rsid w:val="00856D40"/>
    <w:rsid w:val="0086171E"/>
    <w:rsid w:val="00867C46"/>
    <w:rsid w:val="00874811"/>
    <w:rsid w:val="00874F60"/>
    <w:rsid w:val="008753F8"/>
    <w:rsid w:val="0087541E"/>
    <w:rsid w:val="00893FFB"/>
    <w:rsid w:val="00897E50"/>
    <w:rsid w:val="00897F23"/>
    <w:rsid w:val="008A03F1"/>
    <w:rsid w:val="008A0CEB"/>
    <w:rsid w:val="008A47AE"/>
    <w:rsid w:val="008B3589"/>
    <w:rsid w:val="008B484F"/>
    <w:rsid w:val="008C3D28"/>
    <w:rsid w:val="008C687E"/>
    <w:rsid w:val="008E1F60"/>
    <w:rsid w:val="009003CD"/>
    <w:rsid w:val="009037A6"/>
    <w:rsid w:val="00906D33"/>
    <w:rsid w:val="009076F9"/>
    <w:rsid w:val="00922E50"/>
    <w:rsid w:val="00940C04"/>
    <w:rsid w:val="00947279"/>
    <w:rsid w:val="00954153"/>
    <w:rsid w:val="00962B56"/>
    <w:rsid w:val="00985117"/>
    <w:rsid w:val="009859F7"/>
    <w:rsid w:val="00985EC8"/>
    <w:rsid w:val="009A0BD7"/>
    <w:rsid w:val="009A1F31"/>
    <w:rsid w:val="009A2112"/>
    <w:rsid w:val="009A3721"/>
    <w:rsid w:val="009A3FF4"/>
    <w:rsid w:val="009A4B4E"/>
    <w:rsid w:val="009B3DE3"/>
    <w:rsid w:val="009B5522"/>
    <w:rsid w:val="009B70A1"/>
    <w:rsid w:val="009B77DA"/>
    <w:rsid w:val="009C56C2"/>
    <w:rsid w:val="009D2020"/>
    <w:rsid w:val="009D6F4F"/>
    <w:rsid w:val="009F4EE7"/>
    <w:rsid w:val="00A025BC"/>
    <w:rsid w:val="00A12132"/>
    <w:rsid w:val="00A15A7F"/>
    <w:rsid w:val="00A32CD6"/>
    <w:rsid w:val="00A404EF"/>
    <w:rsid w:val="00A637BC"/>
    <w:rsid w:val="00A722B2"/>
    <w:rsid w:val="00A7529C"/>
    <w:rsid w:val="00A77841"/>
    <w:rsid w:val="00A81DB0"/>
    <w:rsid w:val="00A84ABF"/>
    <w:rsid w:val="00A85F1D"/>
    <w:rsid w:val="00AA19C1"/>
    <w:rsid w:val="00AA6EBD"/>
    <w:rsid w:val="00AB536C"/>
    <w:rsid w:val="00AB7374"/>
    <w:rsid w:val="00AC2249"/>
    <w:rsid w:val="00AD051A"/>
    <w:rsid w:val="00AD0547"/>
    <w:rsid w:val="00AE5A71"/>
    <w:rsid w:val="00AE69D7"/>
    <w:rsid w:val="00AF11B6"/>
    <w:rsid w:val="00AF5019"/>
    <w:rsid w:val="00AF6134"/>
    <w:rsid w:val="00B0432E"/>
    <w:rsid w:val="00B20B69"/>
    <w:rsid w:val="00B31949"/>
    <w:rsid w:val="00B3445D"/>
    <w:rsid w:val="00B34B8A"/>
    <w:rsid w:val="00B51E45"/>
    <w:rsid w:val="00B56A81"/>
    <w:rsid w:val="00B62E6C"/>
    <w:rsid w:val="00BB692C"/>
    <w:rsid w:val="00BC1A8E"/>
    <w:rsid w:val="00BC3554"/>
    <w:rsid w:val="00BE5FFB"/>
    <w:rsid w:val="00BE66D7"/>
    <w:rsid w:val="00BF12F8"/>
    <w:rsid w:val="00BF5618"/>
    <w:rsid w:val="00BF5C59"/>
    <w:rsid w:val="00C0346C"/>
    <w:rsid w:val="00C109E3"/>
    <w:rsid w:val="00C11A53"/>
    <w:rsid w:val="00C17357"/>
    <w:rsid w:val="00C25F18"/>
    <w:rsid w:val="00C32859"/>
    <w:rsid w:val="00C362F4"/>
    <w:rsid w:val="00C37146"/>
    <w:rsid w:val="00C41D36"/>
    <w:rsid w:val="00C52500"/>
    <w:rsid w:val="00C63191"/>
    <w:rsid w:val="00C66E12"/>
    <w:rsid w:val="00C7747A"/>
    <w:rsid w:val="00C839BB"/>
    <w:rsid w:val="00C86AB5"/>
    <w:rsid w:val="00C86D88"/>
    <w:rsid w:val="00C906D9"/>
    <w:rsid w:val="00C9786C"/>
    <w:rsid w:val="00CA1ECE"/>
    <w:rsid w:val="00CA2E69"/>
    <w:rsid w:val="00CA5289"/>
    <w:rsid w:val="00CB530B"/>
    <w:rsid w:val="00CC1834"/>
    <w:rsid w:val="00CD0D45"/>
    <w:rsid w:val="00CD1DEC"/>
    <w:rsid w:val="00CD5736"/>
    <w:rsid w:val="00CE1891"/>
    <w:rsid w:val="00CE46C0"/>
    <w:rsid w:val="00CE4D8B"/>
    <w:rsid w:val="00CF22B1"/>
    <w:rsid w:val="00CF7502"/>
    <w:rsid w:val="00D01A18"/>
    <w:rsid w:val="00D10B53"/>
    <w:rsid w:val="00D11BE1"/>
    <w:rsid w:val="00D1763D"/>
    <w:rsid w:val="00D20D09"/>
    <w:rsid w:val="00D27B21"/>
    <w:rsid w:val="00D4008B"/>
    <w:rsid w:val="00D55D1D"/>
    <w:rsid w:val="00D60464"/>
    <w:rsid w:val="00DA0F76"/>
    <w:rsid w:val="00DB19F6"/>
    <w:rsid w:val="00DB2A93"/>
    <w:rsid w:val="00DB59FC"/>
    <w:rsid w:val="00DD6BB9"/>
    <w:rsid w:val="00DE2A64"/>
    <w:rsid w:val="00DF0832"/>
    <w:rsid w:val="00E00D83"/>
    <w:rsid w:val="00E07672"/>
    <w:rsid w:val="00E21634"/>
    <w:rsid w:val="00E22B5C"/>
    <w:rsid w:val="00E26C4C"/>
    <w:rsid w:val="00E32D5C"/>
    <w:rsid w:val="00E4511B"/>
    <w:rsid w:val="00E5599B"/>
    <w:rsid w:val="00EC1C45"/>
    <w:rsid w:val="00ED0794"/>
    <w:rsid w:val="00ED16F4"/>
    <w:rsid w:val="00ED4141"/>
    <w:rsid w:val="00EE020A"/>
    <w:rsid w:val="00EE5D8F"/>
    <w:rsid w:val="00F17E0E"/>
    <w:rsid w:val="00F17FF1"/>
    <w:rsid w:val="00F2199A"/>
    <w:rsid w:val="00F27ABE"/>
    <w:rsid w:val="00F27C28"/>
    <w:rsid w:val="00F351CF"/>
    <w:rsid w:val="00F3730A"/>
    <w:rsid w:val="00F44365"/>
    <w:rsid w:val="00F50232"/>
    <w:rsid w:val="00F5341F"/>
    <w:rsid w:val="00F60B1C"/>
    <w:rsid w:val="00F6524C"/>
    <w:rsid w:val="00F6669E"/>
    <w:rsid w:val="00F7432A"/>
    <w:rsid w:val="00F80892"/>
    <w:rsid w:val="00F80AB2"/>
    <w:rsid w:val="00F832B7"/>
    <w:rsid w:val="00F918A7"/>
    <w:rsid w:val="00FA0377"/>
    <w:rsid w:val="00FB5452"/>
    <w:rsid w:val="00FC26AD"/>
    <w:rsid w:val="00FD49B8"/>
    <w:rsid w:val="00FD6024"/>
    <w:rsid w:val="00FD676D"/>
    <w:rsid w:val="00FD76BE"/>
    <w:rsid w:val="00FE0285"/>
    <w:rsid w:val="00FE74D2"/>
    <w:rsid w:val="00FF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E93"/>
    <w:rPr>
      <w:sz w:val="24"/>
      <w:szCs w:val="24"/>
    </w:rPr>
  </w:style>
  <w:style w:type="paragraph" w:styleId="Heading1">
    <w:name w:val="heading 1"/>
    <w:basedOn w:val="Normal"/>
    <w:next w:val="Normal"/>
    <w:qFormat/>
    <w:rsid w:val="00985117"/>
    <w:pPr>
      <w:keepNext/>
      <w:numPr>
        <w:numId w:val="28"/>
      </w:numPr>
      <w:spacing w:before="180" w:after="120"/>
      <w:outlineLvl w:val="0"/>
    </w:pPr>
    <w:rPr>
      <w:rFonts w:ascii="Verdana" w:hAnsi="Verdana" w:cs="PT Bold Heading"/>
      <w:b/>
      <w:bCs/>
      <w:i/>
      <w:color w:val="993300"/>
      <w:sz w:val="20"/>
      <w:szCs w:val="48"/>
    </w:rPr>
  </w:style>
  <w:style w:type="paragraph" w:styleId="Heading2">
    <w:name w:val="heading 2"/>
    <w:basedOn w:val="Heading1"/>
    <w:next w:val="Normal"/>
    <w:qFormat/>
    <w:rsid w:val="00985117"/>
    <w:pPr>
      <w:numPr>
        <w:numId w:val="0"/>
      </w:numPr>
      <w:spacing w:before="120" w:after="60"/>
      <w:ind w:left="720"/>
      <w:outlineLvl w:val="1"/>
    </w:pPr>
    <w:rPr>
      <w:rFonts w:ascii="Arial" w:hAnsi="Arial" w:cs="Al-Kharashi 29"/>
      <w:color w:val="0070C0"/>
      <w:sz w:val="18"/>
      <w:szCs w:val="40"/>
      <w:u w:val="single"/>
    </w:rPr>
  </w:style>
  <w:style w:type="paragraph" w:styleId="Heading3">
    <w:name w:val="heading 3"/>
    <w:basedOn w:val="Heading2"/>
    <w:next w:val="Normal"/>
    <w:qFormat/>
    <w:rsid w:val="00267697"/>
    <w:pPr>
      <w:keepLines/>
      <w:numPr>
        <w:ilvl w:val="2"/>
        <w:numId w:val="1"/>
      </w:numPr>
      <w:tabs>
        <w:tab w:val="left" w:pos="360"/>
      </w:tabs>
      <w:suppressAutoHyphens/>
      <w:spacing w:line="480" w:lineRule="atLeast"/>
      <w:outlineLvl w:val="2"/>
    </w:pPr>
    <w:rPr>
      <w:rFonts w:ascii="Verdana" w:hAnsi="Verdana" w:cs="Arabic Transparent"/>
      <w:i w:val="0"/>
      <w:noProof/>
      <w:color w:val="000080"/>
      <w:sz w:val="32"/>
    </w:rPr>
  </w:style>
  <w:style w:type="paragraph" w:styleId="Heading4">
    <w:name w:val="heading 4"/>
    <w:basedOn w:val="Normal"/>
    <w:next w:val="Normal"/>
    <w:qFormat/>
    <w:rsid w:val="00267697"/>
    <w:pPr>
      <w:keepNext/>
      <w:ind w:left="2160" w:hanging="13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76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7697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267697"/>
    <w:pPr>
      <w:ind w:left="283" w:hanging="283"/>
      <w:jc w:val="lowKashida"/>
    </w:pPr>
    <w:rPr>
      <w:rFonts w:cs="Traditional Arabic"/>
      <w:imprint/>
      <w:noProof/>
      <w:szCs w:val="28"/>
    </w:rPr>
  </w:style>
  <w:style w:type="character" w:styleId="Hyperlink">
    <w:name w:val="Hyperlink"/>
    <w:basedOn w:val="DefaultParagraphFont"/>
    <w:rsid w:val="00267697"/>
    <w:rPr>
      <w:color w:val="0000FF"/>
      <w:u w:val="single"/>
    </w:rPr>
  </w:style>
  <w:style w:type="paragraph" w:styleId="BodyText">
    <w:name w:val="Body Text"/>
    <w:basedOn w:val="Normal"/>
    <w:rsid w:val="00267697"/>
    <w:pPr>
      <w:spacing w:after="120"/>
      <w:jc w:val="lowKashida"/>
    </w:pPr>
    <w:rPr>
      <w:rFonts w:cs="Traditional Arabic"/>
      <w:imprint/>
      <w:noProof/>
      <w:szCs w:val="28"/>
    </w:rPr>
  </w:style>
  <w:style w:type="paragraph" w:styleId="List2">
    <w:name w:val="List 2"/>
    <w:basedOn w:val="Normal"/>
    <w:rsid w:val="00267697"/>
    <w:pPr>
      <w:ind w:left="566" w:hanging="283"/>
      <w:jc w:val="lowKashida"/>
    </w:pPr>
    <w:rPr>
      <w:rFonts w:cs="Traditional Arabic"/>
      <w:imprint/>
      <w:noProof/>
      <w:szCs w:val="28"/>
    </w:rPr>
  </w:style>
  <w:style w:type="paragraph" w:styleId="ListBullet">
    <w:name w:val="List Bullet"/>
    <w:basedOn w:val="Normal"/>
    <w:autoRedefine/>
    <w:rsid w:val="0065550A"/>
    <w:pPr>
      <w:jc w:val="both"/>
    </w:pPr>
    <w:rPr>
      <w:rFonts w:cs="Traditional Arabic"/>
      <w:noProof/>
      <w:szCs w:val="28"/>
    </w:rPr>
  </w:style>
  <w:style w:type="table" w:styleId="TableGrid">
    <w:name w:val="Table Grid"/>
    <w:basedOn w:val="TableNormal"/>
    <w:rsid w:val="00FD6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1Centered">
    <w:name w:val="Style Heading 1 + Centered"/>
    <w:basedOn w:val="Heading1"/>
    <w:rsid w:val="00C0346C"/>
    <w:pPr>
      <w:jc w:val="center"/>
    </w:pPr>
  </w:style>
  <w:style w:type="paragraph" w:customStyle="1" w:styleId="StyleHeading1ComplexVillageSquareCenteredBefore0">
    <w:name w:val="Style Heading 1 + (Complex) Village Square Centered Before:  0&quot; ..."/>
    <w:basedOn w:val="Heading1"/>
    <w:rsid w:val="00C0346C"/>
    <w:pPr>
      <w:ind w:left="0" w:firstLine="0"/>
      <w:jc w:val="center"/>
    </w:pPr>
    <w:rPr>
      <w:rFonts w:cs="Village Square"/>
    </w:rPr>
  </w:style>
  <w:style w:type="paragraph" w:customStyle="1" w:styleId="StyleList2NotEngrave">
    <w:name w:val="Style List 2 + Not Engrave"/>
    <w:basedOn w:val="List2"/>
    <w:rsid w:val="00490C16"/>
    <w:pPr>
      <w:keepLines/>
      <w:ind w:left="576" w:hanging="288"/>
    </w:pPr>
    <w:rPr>
      <w:imprint w:val="0"/>
    </w:rPr>
  </w:style>
  <w:style w:type="paragraph" w:styleId="BalloonText">
    <w:name w:val="Balloon Text"/>
    <w:basedOn w:val="Normal"/>
    <w:link w:val="BalloonTextChar"/>
    <w:rsid w:val="00811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1D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8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anat@ieee.org" TargetMode="External"/><Relationship Id="rId13" Type="http://schemas.openxmlformats.org/officeDocument/2006/relationships/hyperlink" Target="mailto:tbaykas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mailto:mujdat.soyturk@marmara.edu.tr" TargetMode="External"/><Relationship Id="rId17" Type="http://schemas.openxmlformats.org/officeDocument/2006/relationships/hyperlink" Target="mailto:haija@just.edu.jo" TargetMode="External"/><Relationship Id="rId2" Type="http://schemas.openxmlformats.org/officeDocument/2006/relationships/styles" Target="styles.xml"/><Relationship Id="rId16" Type="http://schemas.openxmlformats.org/officeDocument/2006/relationships/hyperlink" Target="mailto:cpalau@dcom.upv.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bolat@yildiz.edu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a.lagunas@cttc.es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mosharaka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banat.net" TargetMode="External"/><Relationship Id="rId14" Type="http://schemas.openxmlformats.org/officeDocument/2006/relationships/hyperlink" Target="mailto:mkavehrad@psu.edu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95330-A85D-43CD-A99E-E66841F46B4C}"/>
</file>

<file path=customXml/itemProps2.xml><?xml version="1.0" encoding="utf-8"?>
<ds:datastoreItem xmlns:ds="http://schemas.openxmlformats.org/officeDocument/2006/customXml" ds:itemID="{FFBFB5E5-99F4-4966-89F9-B389DD5DBE2A}"/>
</file>

<file path=customXml/itemProps3.xml><?xml version="1.0" encoding="utf-8"?>
<ds:datastoreItem xmlns:ds="http://schemas.openxmlformats.org/officeDocument/2006/customXml" ds:itemID="{E2CDBE26-A496-4823-B507-6E31D67D6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Mohammad M</vt:lpstr>
    </vt:vector>
  </TitlesOfParts>
  <Company>JUST</Company>
  <LinksUpToDate>false</LinksUpToDate>
  <CharactersWithSpaces>15513</CharactersWithSpaces>
  <SharedDoc>false</SharedDoc>
  <HLinks>
    <vt:vector size="42" baseType="variant">
      <vt:variant>
        <vt:i4>2687064</vt:i4>
      </vt:variant>
      <vt:variant>
        <vt:i4>18</vt:i4>
      </vt:variant>
      <vt:variant>
        <vt:i4>0</vt:i4>
      </vt:variant>
      <vt:variant>
        <vt:i4>5</vt:i4>
      </vt:variant>
      <vt:variant>
        <vt:lpwstr>mailto:cpalau@dcom.upv.es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mailto:haija@just.edu.jo</vt:lpwstr>
      </vt:variant>
      <vt:variant>
        <vt:lpwstr/>
      </vt:variant>
      <vt:variant>
        <vt:i4>524327</vt:i4>
      </vt:variant>
      <vt:variant>
        <vt:i4>12</vt:i4>
      </vt:variant>
      <vt:variant>
        <vt:i4>0</vt:i4>
      </vt:variant>
      <vt:variant>
        <vt:i4>5</vt:i4>
      </vt:variant>
      <vt:variant>
        <vt:lpwstr>mailto:mkavehrad@psu.edu</vt:lpwstr>
      </vt:variant>
      <vt:variant>
        <vt:lpwstr/>
      </vt:variant>
      <vt:variant>
        <vt:i4>5111900</vt:i4>
      </vt:variant>
      <vt:variant>
        <vt:i4>9</vt:i4>
      </vt:variant>
      <vt:variant>
        <vt:i4>0</vt:i4>
      </vt:variant>
      <vt:variant>
        <vt:i4>5</vt:i4>
      </vt:variant>
      <vt:variant>
        <vt:lpwstr>http://mosharaka.net/</vt:lpwstr>
      </vt:variant>
      <vt:variant>
        <vt:lpwstr/>
      </vt:variant>
      <vt:variant>
        <vt:i4>5111900</vt:i4>
      </vt:variant>
      <vt:variant>
        <vt:i4>6</vt:i4>
      </vt:variant>
      <vt:variant>
        <vt:i4>0</vt:i4>
      </vt:variant>
      <vt:variant>
        <vt:i4>5</vt:i4>
      </vt:variant>
      <vt:variant>
        <vt:lpwstr>http://mosharaka.net/</vt:lpwstr>
      </vt:variant>
      <vt:variant>
        <vt:lpwstr/>
      </vt:variant>
      <vt:variant>
        <vt:i4>2228331</vt:i4>
      </vt:variant>
      <vt:variant>
        <vt:i4>3</vt:i4>
      </vt:variant>
      <vt:variant>
        <vt:i4>0</vt:i4>
      </vt:variant>
      <vt:variant>
        <vt:i4>5</vt:i4>
      </vt:variant>
      <vt:variant>
        <vt:lpwstr>http://mbanat.net/</vt:lpwstr>
      </vt:variant>
      <vt:variant>
        <vt:lpwstr/>
      </vt:variant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mailto:m.banat@ieee.org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Mohammad M</dc:title>
  <dc:creator>Mohammad M. Banat</dc:creator>
  <cp:lastModifiedBy>M. Banat</cp:lastModifiedBy>
  <cp:revision>18</cp:revision>
  <cp:lastPrinted>2014-12-30T05:53:00Z</cp:lastPrinted>
  <dcterms:created xsi:type="dcterms:W3CDTF">2013-02-20T16:27:00Z</dcterms:created>
  <dcterms:modified xsi:type="dcterms:W3CDTF">2014-12-30T05:54:00Z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