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48C24" w14:textId="5E8335FA" w:rsidR="00193AAC" w:rsidRPr="00193AAC" w:rsidRDefault="00193AAC" w:rsidP="00193AAC">
      <w:r w:rsidRPr="00193AAC">
        <w:rPr>
          <w:b/>
          <w:bCs/>
        </w:rPr>
        <w:t>RANI SHATNAWI</w:t>
      </w:r>
    </w:p>
    <w:p w14:paraId="4970F3CE" w14:textId="66B3B76A" w:rsidR="00193AAC" w:rsidRPr="00193AAC" w:rsidRDefault="00193AAC" w:rsidP="00193AAC">
      <w:r w:rsidRPr="00193AAC">
        <w:t xml:space="preserve">Address: </w:t>
      </w:r>
      <w:r w:rsidR="00792D40">
        <w:t>27 Boothyard drive, Huddersfield, HD4 5QH</w:t>
      </w:r>
      <w:r w:rsidRPr="00193AAC">
        <w:br/>
        <w:t xml:space="preserve">E-Mail: </w:t>
      </w:r>
      <w:hyperlink r:id="rId5" w:history="1">
        <w:r w:rsidR="00792D40" w:rsidRPr="00F65095">
          <w:rPr>
            <w:rStyle w:val="Hyperlink"/>
          </w:rPr>
          <w:t>rashatnawi@just.edu.jo/</w:t>
        </w:r>
      </w:hyperlink>
      <w:r w:rsidR="00792D40">
        <w:t xml:space="preserve"> rani_rfh@y</w:t>
      </w:r>
      <w:r w:rsidR="00510087">
        <w:t>ahoo.co.uk</w:t>
      </w:r>
      <w:r w:rsidRPr="00193AAC">
        <w:br/>
        <w:t>Tel: 00447766226679</w:t>
      </w:r>
      <w:r w:rsidR="0046688D">
        <w:t>/ 00962787896916</w:t>
      </w:r>
    </w:p>
    <w:p w14:paraId="0D45FE8E" w14:textId="77777777" w:rsidR="00193AAC" w:rsidRPr="00193AAC" w:rsidRDefault="005707A4" w:rsidP="00193AAC">
      <w:r>
        <w:pict w14:anchorId="7C8742A6">
          <v:rect id="_x0000_i1025" style="width:0;height:0" o:hralign="center" o:hrstd="t" o:hrnoshade="t" o:hr="t" fillcolor="#374151" stroked="f"/>
        </w:pict>
      </w:r>
    </w:p>
    <w:p w14:paraId="51434375" w14:textId="77777777" w:rsidR="00193AAC" w:rsidRPr="00193AAC" w:rsidRDefault="00193AAC" w:rsidP="00193AAC">
      <w:r w:rsidRPr="00193AAC">
        <w:rPr>
          <w:b/>
          <w:bCs/>
        </w:rPr>
        <w:t>Profile Summary</w:t>
      </w:r>
    </w:p>
    <w:p w14:paraId="1C7FD059" w14:textId="0AFF2615" w:rsidR="00193AAC" w:rsidRPr="00193AAC" w:rsidRDefault="00193AAC" w:rsidP="00193AAC">
      <w:r w:rsidRPr="00193AAC">
        <w:t xml:space="preserve">Enthusiastic and results-driven healthcare professional with a diverse background in clinical leadership, education, and management. Recognized for inspiring teams, fostering operational excellence, and elevating patient care standards. Proven track record of success in critical care nursing, mentorship, and academic instruction. Seeking </w:t>
      </w:r>
      <w:r w:rsidR="00AB0AC9">
        <w:t>an academic and leadership</w:t>
      </w:r>
      <w:r w:rsidRPr="00193AAC">
        <w:t xml:space="preserve"> role to lead transformative initiatives and drive </w:t>
      </w:r>
      <w:r w:rsidR="00AB0AC9">
        <w:t>institution</w:t>
      </w:r>
      <w:r w:rsidRPr="00193AAC">
        <w:t xml:space="preserve"> growth.</w:t>
      </w:r>
    </w:p>
    <w:p w14:paraId="6E68AEEF" w14:textId="77777777" w:rsidR="00193AAC" w:rsidRPr="00193AAC" w:rsidRDefault="005707A4" w:rsidP="00193AAC">
      <w:r>
        <w:pict w14:anchorId="6C14DBC7">
          <v:rect id="_x0000_i1026" style="width:0;height:0" o:hralign="center" o:hrstd="t" o:hrnoshade="t" o:hr="t" fillcolor="#374151" stroked="f"/>
        </w:pict>
      </w:r>
    </w:p>
    <w:p w14:paraId="410C0767" w14:textId="77777777" w:rsidR="00193AAC" w:rsidRPr="00193AAC" w:rsidRDefault="00193AAC" w:rsidP="00193AAC">
      <w:r w:rsidRPr="00193AAC">
        <w:rPr>
          <w:b/>
          <w:bCs/>
        </w:rPr>
        <w:t>Personal Information</w:t>
      </w:r>
    </w:p>
    <w:p w14:paraId="0584C892" w14:textId="77777777" w:rsidR="00193AAC" w:rsidRPr="00193AAC" w:rsidRDefault="00193AAC" w:rsidP="00193AAC">
      <w:pPr>
        <w:numPr>
          <w:ilvl w:val="0"/>
          <w:numId w:val="1"/>
        </w:numPr>
      </w:pPr>
      <w:r w:rsidRPr="00193AAC">
        <w:rPr>
          <w:b/>
          <w:bCs/>
        </w:rPr>
        <w:t>Date of Birth:</w:t>
      </w:r>
      <w:r w:rsidRPr="00193AAC">
        <w:t xml:space="preserve"> 31st December 1977</w:t>
      </w:r>
    </w:p>
    <w:p w14:paraId="520F4DD3" w14:textId="77777777" w:rsidR="00193AAC" w:rsidRPr="00193AAC" w:rsidRDefault="00193AAC" w:rsidP="00193AAC">
      <w:pPr>
        <w:numPr>
          <w:ilvl w:val="0"/>
          <w:numId w:val="1"/>
        </w:numPr>
      </w:pPr>
      <w:r w:rsidRPr="00193AAC">
        <w:rPr>
          <w:b/>
          <w:bCs/>
        </w:rPr>
        <w:t>Nationality:</w:t>
      </w:r>
      <w:r w:rsidRPr="00193AAC">
        <w:t xml:space="preserve"> Jordanian/British</w:t>
      </w:r>
    </w:p>
    <w:p w14:paraId="302967C1" w14:textId="77777777" w:rsidR="00193AAC" w:rsidRPr="00193AAC" w:rsidRDefault="00193AAC" w:rsidP="00193AAC">
      <w:pPr>
        <w:numPr>
          <w:ilvl w:val="0"/>
          <w:numId w:val="1"/>
        </w:numPr>
      </w:pPr>
      <w:r w:rsidRPr="00193AAC">
        <w:rPr>
          <w:b/>
          <w:bCs/>
        </w:rPr>
        <w:t>Marital Status:</w:t>
      </w:r>
      <w:r w:rsidRPr="00193AAC">
        <w:t xml:space="preserve"> Married</w:t>
      </w:r>
    </w:p>
    <w:p w14:paraId="3F7E1142" w14:textId="77777777" w:rsidR="00193AAC" w:rsidRPr="00193AAC" w:rsidRDefault="00193AAC" w:rsidP="00193AAC">
      <w:pPr>
        <w:numPr>
          <w:ilvl w:val="0"/>
          <w:numId w:val="1"/>
        </w:numPr>
      </w:pPr>
      <w:r w:rsidRPr="00193AAC">
        <w:rPr>
          <w:b/>
          <w:bCs/>
        </w:rPr>
        <w:t>Availability:</w:t>
      </w:r>
      <w:r w:rsidRPr="00193AAC">
        <w:t xml:space="preserve"> Two months</w:t>
      </w:r>
    </w:p>
    <w:p w14:paraId="6268E904" w14:textId="77777777" w:rsidR="00193AAC" w:rsidRPr="00193AAC" w:rsidRDefault="005707A4" w:rsidP="00193AAC">
      <w:r>
        <w:pict w14:anchorId="77405CB2">
          <v:rect id="_x0000_i1027" style="width:0;height:0" o:hralign="center" o:hrstd="t" o:hrnoshade="t" o:hr="t" fillcolor="#374151" stroked="f"/>
        </w:pict>
      </w:r>
    </w:p>
    <w:p w14:paraId="6DC028B3" w14:textId="77777777" w:rsidR="00193AAC" w:rsidRPr="00193AAC" w:rsidRDefault="00193AAC" w:rsidP="00193AAC">
      <w:r w:rsidRPr="00193AAC">
        <w:rPr>
          <w:b/>
          <w:bCs/>
        </w:rPr>
        <w:t>Current Role</w:t>
      </w:r>
    </w:p>
    <w:p w14:paraId="7FE64A98" w14:textId="7E45A44B" w:rsidR="00193AAC" w:rsidRPr="00193AAC" w:rsidRDefault="00193AAC" w:rsidP="00193AAC">
      <w:r w:rsidRPr="00193AAC">
        <w:rPr>
          <w:b/>
          <w:bCs/>
        </w:rPr>
        <w:t>Assistant Professor</w:t>
      </w:r>
      <w:r w:rsidRPr="00193AAC">
        <w:br/>
      </w:r>
      <w:r w:rsidRPr="00193AAC">
        <w:rPr>
          <w:i/>
          <w:iCs/>
        </w:rPr>
        <w:t>A</w:t>
      </w:r>
      <w:r w:rsidR="00AA669D">
        <w:rPr>
          <w:i/>
          <w:iCs/>
        </w:rPr>
        <w:t>pplie</w:t>
      </w:r>
      <w:r w:rsidRPr="00193AAC">
        <w:rPr>
          <w:i/>
          <w:iCs/>
        </w:rPr>
        <w:t>d Medical Science - Jordan University of Science and Technology (01/10/2023 - present)</w:t>
      </w:r>
    </w:p>
    <w:p w14:paraId="07763038" w14:textId="77777777" w:rsidR="005707A4" w:rsidRDefault="005707A4" w:rsidP="005707A4">
      <w:pPr>
        <w:pStyle w:val="yiv2844725740p2"/>
        <w:shd w:val="clear" w:color="auto" w:fill="FFFFFF"/>
        <w:spacing w:before="0" w:beforeAutospacing="0" w:after="0" w:afterAutospacing="0"/>
        <w:rPr>
          <w:rFonts w:ascii="Helvetica" w:hAnsi="Helvetica" w:cs="Helvetica"/>
          <w:color w:val="1D2228"/>
          <w:sz w:val="20"/>
          <w:szCs w:val="20"/>
        </w:rPr>
      </w:pPr>
      <w:r>
        <w:rPr>
          <w:rStyle w:val="yiv2844725740s2"/>
          <w:rFonts w:ascii="UICTFontTextStyleEmphasizedBody" w:eastAsiaTheme="majorEastAsia" w:hAnsi="UICTFontTextStyleEmphasizedBody" w:cs="Helvetica"/>
          <w:b/>
          <w:bCs/>
          <w:color w:val="1D2228"/>
          <w:sz w:val="20"/>
          <w:szCs w:val="20"/>
        </w:rPr>
        <w:t>Academic Responsibilities</w:t>
      </w:r>
    </w:p>
    <w:p w14:paraId="5C24778F" w14:textId="2ECB468A" w:rsidR="005707A4" w:rsidRDefault="005707A4" w:rsidP="005707A4">
      <w:pPr>
        <w:pStyle w:val="yiv2844725740p3"/>
        <w:shd w:val="clear" w:color="auto" w:fill="FFFFFF"/>
        <w:spacing w:before="0" w:beforeAutospacing="0" w:after="0" w:afterAutospacing="0"/>
        <w:ind w:left="540"/>
        <w:rPr>
          <w:rFonts w:ascii="Helvetica" w:hAnsi="Helvetica" w:cs="Helvetica"/>
          <w:color w:val="1D2228"/>
          <w:sz w:val="20"/>
          <w:szCs w:val="20"/>
        </w:rPr>
      </w:pPr>
      <w:r>
        <w:rPr>
          <w:rStyle w:val="yiv2844725740apple-tab-span"/>
          <w:rFonts w:ascii="Helvetica" w:eastAsiaTheme="majorEastAsia" w:hAnsi="Helvetica" w:cs="Helvetica"/>
          <w:color w:val="1D2228"/>
          <w:sz w:val="20"/>
          <w:szCs w:val="20"/>
        </w:rPr>
        <w:tab/>
      </w:r>
      <w:r>
        <w:rPr>
          <w:rStyle w:val="yiv2844725740s1"/>
          <w:rFonts w:ascii="Helvetica" w:eastAsiaTheme="majorEastAsia" w:hAnsi="Helvetica" w:cs="Helvetica"/>
          <w:color w:val="1D2228"/>
          <w:sz w:val="20"/>
          <w:szCs w:val="20"/>
        </w:rPr>
        <w:t>•</w:t>
      </w:r>
      <w:r>
        <w:rPr>
          <w:rStyle w:val="yiv2844725740apple-tab-span"/>
          <w:rFonts w:ascii="Helvetica" w:eastAsiaTheme="majorEastAsia" w:hAnsi="Helvetica" w:cs="Helvetica"/>
          <w:color w:val="1D2228"/>
          <w:sz w:val="20"/>
          <w:szCs w:val="20"/>
        </w:rPr>
        <w:t xml:space="preserve"> </w:t>
      </w:r>
      <w:r>
        <w:rPr>
          <w:rStyle w:val="yiv2844725740s2"/>
          <w:rFonts w:ascii="UICTFontTextStyleEmphasizedBody" w:eastAsiaTheme="majorEastAsia" w:hAnsi="UICTFontTextStyleEmphasizedBody" w:cs="Helvetica"/>
          <w:b/>
          <w:bCs/>
          <w:color w:val="1D2228"/>
          <w:sz w:val="20"/>
          <w:szCs w:val="20"/>
        </w:rPr>
        <w:t>Teaching and Assessment:</w:t>
      </w:r>
    </w:p>
    <w:p w14:paraId="7E0B9105" w14:textId="77777777" w:rsidR="005707A4" w:rsidRPr="005707A4" w:rsidRDefault="005707A4" w:rsidP="005707A4">
      <w:pPr>
        <w:pStyle w:val="yiv2844725740p3"/>
        <w:shd w:val="clear" w:color="auto" w:fill="FFFFFF"/>
        <w:spacing w:before="0" w:beforeAutospacing="0" w:after="0" w:afterAutospacing="0"/>
        <w:ind w:left="540"/>
        <w:rPr>
          <w:rFonts w:asciiTheme="minorHAnsi" w:eastAsiaTheme="minorHAnsi" w:hAnsiTheme="minorHAnsi" w:cstheme="minorBidi"/>
          <w:sz w:val="22"/>
          <w:szCs w:val="22"/>
          <w:lang w:eastAsia="en-US"/>
        </w:rPr>
      </w:pPr>
      <w:r w:rsidRPr="005707A4">
        <w:rPr>
          <w:rFonts w:asciiTheme="minorHAnsi" w:eastAsiaTheme="minorHAnsi" w:hAnsiTheme="minorHAnsi" w:cstheme="minorBidi"/>
          <w:sz w:val="22"/>
          <w:szCs w:val="22"/>
          <w:lang w:eastAsia="en-US"/>
        </w:rPr>
        <w:t>Deliver high-quality instruction across undergraduate and postgraduate levels, designing and conducting assessments in line with university policies and academic standards.</w:t>
      </w:r>
    </w:p>
    <w:p w14:paraId="1CC7787C" w14:textId="78C3B95F" w:rsidR="005707A4" w:rsidRDefault="005707A4" w:rsidP="005707A4">
      <w:pPr>
        <w:pStyle w:val="yiv2844725740p3"/>
        <w:shd w:val="clear" w:color="auto" w:fill="FFFFFF"/>
        <w:spacing w:before="0" w:beforeAutospacing="0" w:after="0" w:afterAutospacing="0"/>
        <w:ind w:left="540"/>
        <w:rPr>
          <w:rFonts w:ascii="Helvetica" w:hAnsi="Helvetica" w:cs="Helvetica"/>
          <w:color w:val="1D2228"/>
          <w:sz w:val="20"/>
          <w:szCs w:val="20"/>
        </w:rPr>
      </w:pPr>
      <w:r>
        <w:rPr>
          <w:rStyle w:val="yiv2844725740apple-tab-span"/>
          <w:rFonts w:ascii="Helvetica" w:eastAsiaTheme="majorEastAsia" w:hAnsi="Helvetica" w:cs="Helvetica"/>
          <w:color w:val="1D2228"/>
          <w:sz w:val="20"/>
          <w:szCs w:val="20"/>
        </w:rPr>
        <w:tab/>
      </w:r>
      <w:r>
        <w:rPr>
          <w:rStyle w:val="yiv2844725740s1"/>
          <w:rFonts w:ascii="Helvetica" w:eastAsiaTheme="majorEastAsia" w:hAnsi="Helvetica" w:cs="Helvetica"/>
          <w:color w:val="1D2228"/>
          <w:sz w:val="20"/>
          <w:szCs w:val="20"/>
        </w:rPr>
        <w:t>•</w:t>
      </w:r>
      <w:r>
        <w:rPr>
          <w:rStyle w:val="yiv2844725740apple-tab-span"/>
          <w:rFonts w:ascii="Helvetica" w:eastAsiaTheme="majorEastAsia" w:hAnsi="Helvetica" w:cs="Helvetica"/>
          <w:color w:val="1D2228"/>
          <w:sz w:val="20"/>
          <w:szCs w:val="20"/>
        </w:rPr>
        <w:t xml:space="preserve"> </w:t>
      </w:r>
      <w:r>
        <w:rPr>
          <w:rStyle w:val="yiv2844725740s2"/>
          <w:rFonts w:ascii="UICTFontTextStyleEmphasizedBody" w:eastAsiaTheme="majorEastAsia" w:hAnsi="UICTFontTextStyleEmphasizedBody" w:cs="Helvetica"/>
          <w:b/>
          <w:bCs/>
          <w:color w:val="1D2228"/>
          <w:sz w:val="20"/>
          <w:szCs w:val="20"/>
        </w:rPr>
        <w:t>Research and Scholarly Innovation:</w:t>
      </w:r>
    </w:p>
    <w:p w14:paraId="2B65F6B4" w14:textId="77777777" w:rsidR="005707A4" w:rsidRPr="005707A4" w:rsidRDefault="005707A4" w:rsidP="005707A4">
      <w:pPr>
        <w:pStyle w:val="yiv2844725740p3"/>
        <w:shd w:val="clear" w:color="auto" w:fill="FFFFFF"/>
        <w:spacing w:before="0" w:beforeAutospacing="0" w:after="0" w:afterAutospacing="0"/>
        <w:ind w:left="540"/>
        <w:rPr>
          <w:rFonts w:asciiTheme="minorHAnsi" w:eastAsiaTheme="minorHAnsi" w:hAnsiTheme="minorHAnsi" w:cstheme="minorBidi"/>
          <w:sz w:val="22"/>
          <w:szCs w:val="22"/>
          <w:lang w:eastAsia="en-US"/>
        </w:rPr>
      </w:pPr>
      <w:r w:rsidRPr="005707A4">
        <w:rPr>
          <w:rFonts w:asciiTheme="minorHAnsi" w:eastAsiaTheme="minorHAnsi" w:hAnsiTheme="minorHAnsi" w:cstheme="minorBidi"/>
          <w:sz w:val="22"/>
          <w:szCs w:val="22"/>
          <w:lang w:eastAsia="en-US"/>
        </w:rPr>
        <w:t>Undertake original and innovative research, contributing to the advancement of knowledge and disseminating outcomes through peer-reviewed publications and conferences.</w:t>
      </w:r>
    </w:p>
    <w:p w14:paraId="01B62013" w14:textId="5422AEA9" w:rsidR="005707A4" w:rsidRDefault="005707A4" w:rsidP="005707A4">
      <w:pPr>
        <w:pStyle w:val="yiv2844725740p3"/>
        <w:shd w:val="clear" w:color="auto" w:fill="FFFFFF"/>
        <w:spacing w:before="0" w:beforeAutospacing="0" w:after="0" w:afterAutospacing="0"/>
        <w:ind w:left="540"/>
        <w:rPr>
          <w:rFonts w:ascii="Helvetica" w:hAnsi="Helvetica" w:cs="Helvetica"/>
          <w:color w:val="1D2228"/>
          <w:sz w:val="20"/>
          <w:szCs w:val="20"/>
        </w:rPr>
      </w:pPr>
      <w:r>
        <w:rPr>
          <w:rStyle w:val="yiv2844725740apple-tab-span"/>
          <w:rFonts w:ascii="Helvetica" w:eastAsiaTheme="majorEastAsia" w:hAnsi="Helvetica" w:cs="Helvetica"/>
          <w:color w:val="1D2228"/>
          <w:sz w:val="20"/>
          <w:szCs w:val="20"/>
        </w:rPr>
        <w:tab/>
      </w:r>
      <w:r>
        <w:rPr>
          <w:rStyle w:val="yiv2844725740s1"/>
          <w:rFonts w:ascii="Helvetica" w:eastAsiaTheme="majorEastAsia" w:hAnsi="Helvetica" w:cs="Helvetica"/>
          <w:color w:val="1D2228"/>
          <w:sz w:val="20"/>
          <w:szCs w:val="20"/>
        </w:rPr>
        <w:t>•</w:t>
      </w:r>
      <w:r>
        <w:rPr>
          <w:rStyle w:val="yiv2844725740apple-tab-span"/>
          <w:rFonts w:ascii="Helvetica" w:eastAsiaTheme="majorEastAsia" w:hAnsi="Helvetica" w:cs="Helvetica"/>
          <w:color w:val="1D2228"/>
          <w:sz w:val="20"/>
          <w:szCs w:val="20"/>
        </w:rPr>
        <w:t xml:space="preserve"> </w:t>
      </w:r>
      <w:r>
        <w:rPr>
          <w:rStyle w:val="yiv2844725740s2"/>
          <w:rFonts w:ascii="UICTFontTextStyleEmphasizedBody" w:eastAsiaTheme="majorEastAsia" w:hAnsi="UICTFontTextStyleEmphasizedBody" w:cs="Helvetica"/>
          <w:b/>
          <w:bCs/>
          <w:color w:val="1D2228"/>
          <w:sz w:val="20"/>
          <w:szCs w:val="20"/>
        </w:rPr>
        <w:t>Supervision and Mentorship:</w:t>
      </w:r>
    </w:p>
    <w:p w14:paraId="42F933B9" w14:textId="77777777" w:rsidR="005707A4" w:rsidRPr="005707A4" w:rsidRDefault="005707A4" w:rsidP="005707A4">
      <w:pPr>
        <w:pStyle w:val="yiv2844725740p3"/>
        <w:shd w:val="clear" w:color="auto" w:fill="FFFFFF"/>
        <w:spacing w:before="0" w:beforeAutospacing="0" w:after="0" w:afterAutospacing="0"/>
        <w:ind w:left="540"/>
        <w:rPr>
          <w:rFonts w:asciiTheme="minorHAnsi" w:eastAsiaTheme="minorHAnsi" w:hAnsiTheme="minorHAnsi" w:cstheme="minorBidi"/>
          <w:sz w:val="22"/>
          <w:szCs w:val="22"/>
          <w:lang w:eastAsia="en-US"/>
        </w:rPr>
      </w:pPr>
      <w:r w:rsidRPr="005707A4">
        <w:rPr>
          <w:rFonts w:asciiTheme="minorHAnsi" w:eastAsiaTheme="minorHAnsi" w:hAnsiTheme="minorHAnsi" w:cstheme="minorBidi"/>
          <w:sz w:val="22"/>
          <w:szCs w:val="22"/>
          <w:lang w:eastAsia="en-US"/>
        </w:rPr>
        <w:t>Supervise postgraduate theses and research projects, providing academic and ethical guidance while monitoring students’ progress and scholarly development.</w:t>
      </w:r>
    </w:p>
    <w:p w14:paraId="6D420A3C" w14:textId="21CAFE82" w:rsidR="005707A4" w:rsidRDefault="005707A4" w:rsidP="005707A4">
      <w:pPr>
        <w:pStyle w:val="yiv2844725740p3"/>
        <w:shd w:val="clear" w:color="auto" w:fill="FFFFFF"/>
        <w:spacing w:before="0" w:beforeAutospacing="0" w:after="0" w:afterAutospacing="0"/>
        <w:ind w:left="540"/>
        <w:rPr>
          <w:rFonts w:ascii="Helvetica" w:hAnsi="Helvetica" w:cs="Helvetica"/>
          <w:color w:val="1D2228"/>
          <w:sz w:val="20"/>
          <w:szCs w:val="20"/>
        </w:rPr>
      </w:pPr>
      <w:r>
        <w:rPr>
          <w:rStyle w:val="yiv2844725740apple-tab-span"/>
          <w:rFonts w:ascii="Helvetica" w:eastAsiaTheme="majorEastAsia" w:hAnsi="Helvetica" w:cs="Helvetica"/>
          <w:color w:val="1D2228"/>
          <w:sz w:val="20"/>
          <w:szCs w:val="20"/>
        </w:rPr>
        <w:tab/>
      </w:r>
      <w:r>
        <w:rPr>
          <w:rStyle w:val="yiv2844725740s1"/>
          <w:rFonts w:ascii="Helvetica" w:eastAsiaTheme="majorEastAsia" w:hAnsi="Helvetica" w:cs="Helvetica"/>
          <w:color w:val="1D2228"/>
          <w:sz w:val="20"/>
          <w:szCs w:val="20"/>
        </w:rPr>
        <w:t>•</w:t>
      </w:r>
      <w:r>
        <w:rPr>
          <w:rStyle w:val="yiv2844725740apple-tab-span"/>
          <w:rFonts w:ascii="Helvetica" w:eastAsiaTheme="majorEastAsia" w:hAnsi="Helvetica" w:cs="Helvetica"/>
          <w:color w:val="1D2228"/>
          <w:sz w:val="20"/>
          <w:szCs w:val="20"/>
        </w:rPr>
        <w:t xml:space="preserve"> </w:t>
      </w:r>
      <w:r>
        <w:rPr>
          <w:rStyle w:val="yiv2844725740s2"/>
          <w:rFonts w:ascii="UICTFontTextStyleEmphasizedBody" w:eastAsiaTheme="majorEastAsia" w:hAnsi="UICTFontTextStyleEmphasizedBody" w:cs="Helvetica"/>
          <w:b/>
          <w:bCs/>
          <w:color w:val="1D2228"/>
          <w:sz w:val="20"/>
          <w:szCs w:val="20"/>
        </w:rPr>
        <w:t>Academic Advising:</w:t>
      </w:r>
    </w:p>
    <w:p w14:paraId="198FA253" w14:textId="77777777" w:rsidR="005707A4" w:rsidRPr="005707A4" w:rsidRDefault="005707A4" w:rsidP="005707A4">
      <w:pPr>
        <w:pStyle w:val="yiv2844725740p3"/>
        <w:shd w:val="clear" w:color="auto" w:fill="FFFFFF"/>
        <w:spacing w:before="0" w:beforeAutospacing="0" w:after="0" w:afterAutospacing="0"/>
        <w:ind w:left="540"/>
        <w:rPr>
          <w:rFonts w:asciiTheme="minorHAnsi" w:eastAsiaTheme="minorHAnsi" w:hAnsiTheme="minorHAnsi" w:cstheme="minorBidi"/>
          <w:sz w:val="22"/>
          <w:szCs w:val="22"/>
          <w:lang w:eastAsia="en-US"/>
        </w:rPr>
      </w:pPr>
      <w:r w:rsidRPr="005707A4">
        <w:rPr>
          <w:rFonts w:asciiTheme="minorHAnsi" w:eastAsiaTheme="minorHAnsi" w:hAnsiTheme="minorHAnsi" w:cstheme="minorBidi"/>
          <w:sz w:val="22"/>
          <w:szCs w:val="22"/>
          <w:lang w:eastAsia="en-US"/>
        </w:rPr>
        <w:t>Offer academic support and career guidance to students, fostering independent learning and professional growth.</w:t>
      </w:r>
    </w:p>
    <w:p w14:paraId="36530DD0" w14:textId="2925DA6E" w:rsidR="005707A4" w:rsidRDefault="005707A4" w:rsidP="005707A4">
      <w:pPr>
        <w:pStyle w:val="yiv2844725740p3"/>
        <w:shd w:val="clear" w:color="auto" w:fill="FFFFFF"/>
        <w:spacing w:before="0" w:beforeAutospacing="0" w:after="0" w:afterAutospacing="0"/>
        <w:ind w:left="540"/>
        <w:rPr>
          <w:rFonts w:ascii="Helvetica" w:hAnsi="Helvetica" w:cs="Helvetica"/>
          <w:color w:val="1D2228"/>
          <w:sz w:val="20"/>
          <w:szCs w:val="20"/>
        </w:rPr>
      </w:pPr>
      <w:r>
        <w:rPr>
          <w:rStyle w:val="yiv2844725740apple-tab-span"/>
          <w:rFonts w:ascii="Helvetica" w:eastAsiaTheme="majorEastAsia" w:hAnsi="Helvetica" w:cs="Helvetica"/>
          <w:color w:val="1D2228"/>
          <w:sz w:val="20"/>
          <w:szCs w:val="20"/>
        </w:rPr>
        <w:tab/>
      </w:r>
      <w:r>
        <w:rPr>
          <w:rStyle w:val="yiv2844725740s1"/>
          <w:rFonts w:ascii="Helvetica" w:eastAsiaTheme="majorEastAsia" w:hAnsi="Helvetica" w:cs="Helvetica"/>
          <w:color w:val="1D2228"/>
          <w:sz w:val="20"/>
          <w:szCs w:val="20"/>
        </w:rPr>
        <w:t>•</w:t>
      </w:r>
      <w:r>
        <w:rPr>
          <w:rStyle w:val="yiv2844725740apple-tab-span"/>
          <w:rFonts w:ascii="Helvetica" w:eastAsiaTheme="majorEastAsia" w:hAnsi="Helvetica" w:cs="Helvetica"/>
          <w:color w:val="1D2228"/>
          <w:sz w:val="20"/>
          <w:szCs w:val="20"/>
        </w:rPr>
        <w:t xml:space="preserve"> </w:t>
      </w:r>
      <w:r>
        <w:rPr>
          <w:rStyle w:val="yiv2844725740s2"/>
          <w:rFonts w:ascii="UICTFontTextStyleEmphasizedBody" w:eastAsiaTheme="majorEastAsia" w:hAnsi="UICTFontTextStyleEmphasizedBody" w:cs="Helvetica"/>
          <w:b/>
          <w:bCs/>
          <w:color w:val="1D2228"/>
          <w:sz w:val="20"/>
          <w:szCs w:val="20"/>
        </w:rPr>
        <w:t>Institutional Service:</w:t>
      </w:r>
    </w:p>
    <w:p w14:paraId="2B45BF3A" w14:textId="77777777" w:rsidR="005707A4" w:rsidRPr="005707A4" w:rsidRDefault="005707A4" w:rsidP="005707A4">
      <w:pPr>
        <w:pStyle w:val="yiv2844725740p3"/>
        <w:shd w:val="clear" w:color="auto" w:fill="FFFFFF"/>
        <w:spacing w:before="0" w:beforeAutospacing="0" w:after="0" w:afterAutospacing="0"/>
        <w:ind w:left="540"/>
        <w:rPr>
          <w:rFonts w:asciiTheme="minorHAnsi" w:eastAsiaTheme="minorHAnsi" w:hAnsiTheme="minorHAnsi" w:cstheme="minorBidi"/>
          <w:sz w:val="22"/>
          <w:szCs w:val="22"/>
          <w:lang w:eastAsia="en-US"/>
        </w:rPr>
      </w:pPr>
      <w:r w:rsidRPr="005707A4">
        <w:rPr>
          <w:rFonts w:asciiTheme="minorHAnsi" w:eastAsiaTheme="minorHAnsi" w:hAnsiTheme="minorHAnsi" w:cstheme="minorBidi"/>
          <w:sz w:val="22"/>
          <w:szCs w:val="22"/>
          <w:lang w:eastAsia="en-US"/>
        </w:rPr>
        <w:t>Contribute to the work of university councils, boards, and committees, and represent the institution in relevant academic and professional forums.</w:t>
      </w:r>
    </w:p>
    <w:p w14:paraId="2DC5E5AB" w14:textId="31E5A5A5" w:rsidR="005707A4" w:rsidRDefault="005707A4" w:rsidP="005707A4">
      <w:pPr>
        <w:pStyle w:val="yiv2844725740p3"/>
        <w:shd w:val="clear" w:color="auto" w:fill="FFFFFF"/>
        <w:spacing w:before="0" w:beforeAutospacing="0" w:after="0" w:afterAutospacing="0"/>
        <w:ind w:left="540"/>
        <w:rPr>
          <w:rFonts w:ascii="Helvetica" w:hAnsi="Helvetica" w:cs="Helvetica"/>
          <w:color w:val="1D2228"/>
          <w:sz w:val="20"/>
          <w:szCs w:val="20"/>
        </w:rPr>
      </w:pPr>
      <w:r>
        <w:rPr>
          <w:rStyle w:val="yiv2844725740apple-tab-span"/>
          <w:rFonts w:ascii="Helvetica" w:eastAsiaTheme="majorEastAsia" w:hAnsi="Helvetica" w:cs="Helvetica"/>
          <w:color w:val="1D2228"/>
          <w:sz w:val="20"/>
          <w:szCs w:val="20"/>
        </w:rPr>
        <w:tab/>
      </w:r>
      <w:r>
        <w:rPr>
          <w:rStyle w:val="yiv2844725740s1"/>
          <w:rFonts w:ascii="Helvetica" w:eastAsiaTheme="majorEastAsia" w:hAnsi="Helvetica" w:cs="Helvetica"/>
          <w:color w:val="1D2228"/>
          <w:sz w:val="20"/>
          <w:szCs w:val="20"/>
        </w:rPr>
        <w:t>•</w:t>
      </w:r>
      <w:r>
        <w:rPr>
          <w:rStyle w:val="yiv2844725740apple-tab-span"/>
          <w:rFonts w:ascii="Helvetica" w:eastAsiaTheme="majorEastAsia" w:hAnsi="Helvetica" w:cs="Helvetica"/>
          <w:color w:val="1D2228"/>
          <w:sz w:val="20"/>
          <w:szCs w:val="20"/>
        </w:rPr>
        <w:t xml:space="preserve"> </w:t>
      </w:r>
      <w:r>
        <w:rPr>
          <w:rStyle w:val="yiv2844725740s2"/>
          <w:rFonts w:ascii="UICTFontTextStyleEmphasizedBody" w:eastAsiaTheme="majorEastAsia" w:hAnsi="UICTFontTextStyleEmphasizedBody" w:cs="Helvetica"/>
          <w:b/>
          <w:bCs/>
          <w:color w:val="1D2228"/>
          <w:sz w:val="20"/>
          <w:szCs w:val="20"/>
        </w:rPr>
        <w:t>University Advancement:</w:t>
      </w:r>
    </w:p>
    <w:p w14:paraId="1C08A38B" w14:textId="77777777" w:rsidR="005707A4" w:rsidRPr="005707A4" w:rsidRDefault="005707A4" w:rsidP="005707A4">
      <w:r w:rsidRPr="005707A4">
        <w:t>Engage in initiatives that enhance the university’s reputation, promote academic excellence, and support its strategic development.</w:t>
      </w:r>
    </w:p>
    <w:p w14:paraId="1276DDD8" w14:textId="5A928E91" w:rsidR="005707A4" w:rsidRDefault="005707A4" w:rsidP="005707A4">
      <w:pPr>
        <w:pStyle w:val="yiv2844725740p3"/>
        <w:shd w:val="clear" w:color="auto" w:fill="FFFFFF"/>
        <w:spacing w:before="0" w:beforeAutospacing="0" w:after="0" w:afterAutospacing="0"/>
        <w:ind w:left="540"/>
        <w:rPr>
          <w:rFonts w:ascii="Helvetica" w:hAnsi="Helvetica" w:cs="Helvetica"/>
          <w:color w:val="1D2228"/>
          <w:sz w:val="20"/>
          <w:szCs w:val="20"/>
        </w:rPr>
      </w:pPr>
      <w:r>
        <w:rPr>
          <w:rStyle w:val="yiv2844725740apple-tab-span"/>
          <w:rFonts w:ascii="Helvetica" w:eastAsiaTheme="majorEastAsia" w:hAnsi="Helvetica" w:cs="Helvetica"/>
          <w:color w:val="1D2228"/>
          <w:sz w:val="20"/>
          <w:szCs w:val="20"/>
        </w:rPr>
        <w:tab/>
      </w:r>
      <w:r>
        <w:rPr>
          <w:rStyle w:val="yiv2844725740s1"/>
          <w:rFonts w:ascii="Helvetica" w:eastAsiaTheme="majorEastAsia" w:hAnsi="Helvetica" w:cs="Helvetica"/>
          <w:color w:val="1D2228"/>
          <w:sz w:val="20"/>
          <w:szCs w:val="20"/>
        </w:rPr>
        <w:t>•</w:t>
      </w:r>
      <w:r>
        <w:rPr>
          <w:rStyle w:val="yiv2844725740apple-tab-span"/>
          <w:rFonts w:ascii="Helvetica" w:eastAsiaTheme="majorEastAsia" w:hAnsi="Helvetica" w:cs="Helvetica"/>
          <w:color w:val="1D2228"/>
          <w:sz w:val="20"/>
          <w:szCs w:val="20"/>
        </w:rPr>
        <w:t xml:space="preserve"> </w:t>
      </w:r>
      <w:r>
        <w:rPr>
          <w:rStyle w:val="yiv2844725740s2"/>
          <w:rFonts w:ascii="UICTFontTextStyleEmphasizedBody" w:eastAsiaTheme="majorEastAsia" w:hAnsi="UICTFontTextStyleEmphasizedBody" w:cs="Helvetica"/>
          <w:b/>
          <w:bCs/>
          <w:color w:val="1D2228"/>
          <w:sz w:val="20"/>
          <w:szCs w:val="20"/>
        </w:rPr>
        <w:t>Professional Commitment:</w:t>
      </w:r>
    </w:p>
    <w:p w14:paraId="752972D8" w14:textId="77777777" w:rsidR="005707A4" w:rsidRPr="005707A4" w:rsidRDefault="005707A4" w:rsidP="005707A4">
      <w:r w:rsidRPr="005707A4">
        <w:lastRenderedPageBreak/>
        <w:t>Uphold the university’s values and academic mission through dedication to teaching, research, supervision, and administrative responsibilities.</w:t>
      </w:r>
    </w:p>
    <w:p w14:paraId="5227BE55" w14:textId="5AE337E0" w:rsidR="005707A4" w:rsidRDefault="005707A4" w:rsidP="005707A4">
      <w:pPr>
        <w:pStyle w:val="yiv2844725740p3"/>
        <w:shd w:val="clear" w:color="auto" w:fill="FFFFFF"/>
        <w:spacing w:before="0" w:beforeAutospacing="0" w:after="0" w:afterAutospacing="0"/>
        <w:ind w:left="540"/>
        <w:rPr>
          <w:rFonts w:ascii="Helvetica" w:hAnsi="Helvetica" w:cs="Helvetica"/>
          <w:color w:val="1D2228"/>
          <w:sz w:val="20"/>
          <w:szCs w:val="20"/>
        </w:rPr>
      </w:pPr>
      <w:r>
        <w:rPr>
          <w:rStyle w:val="yiv2844725740apple-tab-span"/>
          <w:rFonts w:ascii="Helvetica" w:eastAsiaTheme="majorEastAsia" w:hAnsi="Helvetica" w:cs="Helvetica"/>
          <w:color w:val="1D2228"/>
          <w:sz w:val="20"/>
          <w:szCs w:val="20"/>
        </w:rPr>
        <w:tab/>
      </w:r>
      <w:r>
        <w:rPr>
          <w:rStyle w:val="yiv2844725740s1"/>
          <w:rFonts w:ascii="Helvetica" w:eastAsiaTheme="majorEastAsia" w:hAnsi="Helvetica" w:cs="Helvetica"/>
          <w:color w:val="1D2228"/>
          <w:sz w:val="20"/>
          <w:szCs w:val="20"/>
        </w:rPr>
        <w:t>•</w:t>
      </w:r>
      <w:r>
        <w:rPr>
          <w:rStyle w:val="yiv2844725740apple-tab-span"/>
          <w:rFonts w:ascii="Helvetica" w:eastAsiaTheme="majorEastAsia" w:hAnsi="Helvetica" w:cs="Helvetica"/>
          <w:color w:val="1D2228"/>
          <w:sz w:val="20"/>
          <w:szCs w:val="20"/>
        </w:rPr>
        <w:t xml:space="preserve"> </w:t>
      </w:r>
      <w:r>
        <w:rPr>
          <w:rStyle w:val="yiv2844725740s2"/>
          <w:rFonts w:ascii="UICTFontTextStyleEmphasizedBody" w:eastAsiaTheme="majorEastAsia" w:hAnsi="UICTFontTextStyleEmphasizedBody" w:cs="Helvetica"/>
          <w:b/>
          <w:bCs/>
          <w:color w:val="1D2228"/>
          <w:sz w:val="20"/>
          <w:szCs w:val="20"/>
        </w:rPr>
        <w:t>Community Engagement:</w:t>
      </w:r>
    </w:p>
    <w:p w14:paraId="59BD9214" w14:textId="77777777" w:rsidR="005707A4" w:rsidRPr="005707A4" w:rsidRDefault="005707A4" w:rsidP="005707A4">
      <w:r w:rsidRPr="005707A4">
        <w:t>Participate in outreach and service activities that strengthen the university’s social impact and contribute to community development.</w:t>
      </w:r>
    </w:p>
    <w:p w14:paraId="40C894E4" w14:textId="4BF9A399" w:rsidR="00193AAC" w:rsidRPr="00193AAC" w:rsidRDefault="00193AAC" w:rsidP="005707A4">
      <w:pPr>
        <w:ind w:left="720"/>
      </w:pPr>
    </w:p>
    <w:p w14:paraId="6A04C96A" w14:textId="79D6B6C5" w:rsidR="00193AAC" w:rsidRPr="005707A4" w:rsidRDefault="00193AAC" w:rsidP="00193AAC">
      <w:r w:rsidRPr="00046BA9">
        <w:rPr>
          <w:b/>
          <w:bCs/>
        </w:rPr>
        <w:t xml:space="preserve">Senior Lecturer, </w:t>
      </w:r>
      <w:r w:rsidR="001E34BC" w:rsidRPr="00046BA9">
        <w:rPr>
          <w:b/>
          <w:bCs/>
        </w:rPr>
        <w:t xml:space="preserve">Allied </w:t>
      </w:r>
      <w:r w:rsidR="00967278">
        <w:rPr>
          <w:b/>
          <w:bCs/>
        </w:rPr>
        <w:t>M</w:t>
      </w:r>
      <w:r w:rsidR="00A011E4" w:rsidRPr="00046BA9">
        <w:rPr>
          <w:b/>
          <w:bCs/>
        </w:rPr>
        <w:t xml:space="preserve">edical </w:t>
      </w:r>
      <w:r w:rsidR="00967278">
        <w:rPr>
          <w:b/>
          <w:bCs/>
        </w:rPr>
        <w:t>F</w:t>
      </w:r>
      <w:r w:rsidR="00A011E4" w:rsidRPr="00046BA9">
        <w:rPr>
          <w:b/>
          <w:bCs/>
        </w:rPr>
        <w:t>aculty</w:t>
      </w:r>
      <w:r w:rsidRPr="00193AAC">
        <w:br/>
      </w:r>
      <w:r w:rsidRPr="00193AAC">
        <w:rPr>
          <w:i/>
          <w:iCs/>
        </w:rPr>
        <w:t>University of Hertfordshire (11/2021 – 30/09/2023)</w:t>
      </w:r>
    </w:p>
    <w:p w14:paraId="54AFD880" w14:textId="50697E83" w:rsidR="00193AAC" w:rsidRPr="00193AAC" w:rsidRDefault="00193AAC" w:rsidP="00154606">
      <w:pPr>
        <w:numPr>
          <w:ilvl w:val="0"/>
          <w:numId w:val="3"/>
        </w:numPr>
      </w:pPr>
      <w:r w:rsidRPr="005707A4">
        <w:t xml:space="preserve">Spearheaded </w:t>
      </w:r>
      <w:r w:rsidR="00902E40" w:rsidRPr="005707A4">
        <w:t xml:space="preserve">postgraduate and </w:t>
      </w:r>
      <w:r w:rsidRPr="005707A4">
        <w:t>undergraduate modules in adult, paediatric, and mental health nursing</w:t>
      </w:r>
      <w:r w:rsidR="00902E40" w:rsidRPr="005707A4">
        <w:t xml:space="preserve"> and leader</w:t>
      </w:r>
      <w:r w:rsidR="00902E40">
        <w:t>ship</w:t>
      </w:r>
      <w:r w:rsidRPr="00193AAC">
        <w:t xml:space="preserve">, </w:t>
      </w:r>
    </w:p>
    <w:p w14:paraId="79117D0A" w14:textId="3E501309" w:rsidR="00193AAC" w:rsidRDefault="00193AAC" w:rsidP="00193AAC">
      <w:pPr>
        <w:numPr>
          <w:ilvl w:val="0"/>
          <w:numId w:val="3"/>
        </w:numPr>
      </w:pPr>
      <w:r w:rsidRPr="00193AAC">
        <w:t>Established strong partnerships with hospitals to ensure top-tier clinical supervision for students.</w:t>
      </w:r>
    </w:p>
    <w:p w14:paraId="58198E79" w14:textId="439B4716" w:rsidR="006E63F2" w:rsidRPr="006E63F2" w:rsidRDefault="006E63F2" w:rsidP="006E63F2">
      <w:pPr>
        <w:rPr>
          <w:b/>
          <w:bCs/>
        </w:rPr>
      </w:pPr>
      <w:r w:rsidRPr="006E63F2">
        <w:rPr>
          <w:b/>
          <w:bCs/>
        </w:rPr>
        <w:t xml:space="preserve">Lecturer, </w:t>
      </w:r>
      <w:r w:rsidR="00AA669D">
        <w:rPr>
          <w:b/>
          <w:bCs/>
        </w:rPr>
        <w:t>Nursing</w:t>
      </w:r>
      <w:r w:rsidRPr="006E63F2">
        <w:rPr>
          <w:b/>
          <w:bCs/>
        </w:rPr>
        <w:t xml:space="preserve"> Faculty</w:t>
      </w:r>
    </w:p>
    <w:p w14:paraId="677B91DE" w14:textId="77777777" w:rsidR="006E63F2" w:rsidRPr="006E63F2" w:rsidRDefault="006E63F2" w:rsidP="006E63F2">
      <w:pPr>
        <w:rPr>
          <w:i/>
          <w:iCs/>
        </w:rPr>
      </w:pPr>
      <w:r w:rsidRPr="006E63F2">
        <w:rPr>
          <w:i/>
          <w:iCs/>
        </w:rPr>
        <w:t>Bedfordshire University (April 2021 - November 2021)</w:t>
      </w:r>
    </w:p>
    <w:p w14:paraId="4FE012A6" w14:textId="0A97F0A8" w:rsidR="000F18E0" w:rsidRPr="006E63F2" w:rsidRDefault="006E63F2" w:rsidP="006E63F2">
      <w:pPr>
        <w:numPr>
          <w:ilvl w:val="0"/>
          <w:numId w:val="3"/>
        </w:numPr>
      </w:pPr>
      <w:r w:rsidRPr="006E63F2">
        <w:t>Taught postgraduate and undergraduate courses in Research Methods and Innovation and Imagination.</w:t>
      </w:r>
    </w:p>
    <w:p w14:paraId="2EF6E0F8" w14:textId="77777777" w:rsidR="00193AAC" w:rsidRPr="00193AAC" w:rsidRDefault="005707A4" w:rsidP="00193AAC">
      <w:r>
        <w:pict w14:anchorId="7B311F28">
          <v:rect id="_x0000_i1028" style="width:0;height:0" o:hralign="center" o:hrstd="t" o:hrnoshade="t" o:hr="t" fillcolor="#374151" stroked="f"/>
        </w:pict>
      </w:r>
    </w:p>
    <w:p w14:paraId="2316D710" w14:textId="77777777" w:rsidR="000F18E0" w:rsidRDefault="000F18E0" w:rsidP="00193AAC">
      <w:pPr>
        <w:rPr>
          <w:b/>
          <w:bCs/>
        </w:rPr>
      </w:pPr>
    </w:p>
    <w:p w14:paraId="054C0F00" w14:textId="77777777" w:rsidR="000F18E0" w:rsidRDefault="000F18E0" w:rsidP="00193AAC">
      <w:pPr>
        <w:rPr>
          <w:b/>
          <w:bCs/>
        </w:rPr>
      </w:pPr>
    </w:p>
    <w:p w14:paraId="31E3D1D4" w14:textId="4CC4904D" w:rsidR="006E63F2" w:rsidRDefault="006E63F2" w:rsidP="00193AAC">
      <w:pPr>
        <w:rPr>
          <w:b/>
          <w:bCs/>
        </w:rPr>
      </w:pPr>
      <w:r>
        <w:rPr>
          <w:b/>
          <w:bCs/>
        </w:rPr>
        <w:t xml:space="preserve">Quest and visiting lecturer </w:t>
      </w:r>
    </w:p>
    <w:p w14:paraId="5BFAA6B5" w14:textId="14A17538" w:rsidR="00592C72" w:rsidRDefault="00592C72" w:rsidP="00193AAC">
      <w:pPr>
        <w:rPr>
          <w:i/>
          <w:iCs/>
        </w:rPr>
      </w:pPr>
      <w:r w:rsidRPr="00592C72">
        <w:rPr>
          <w:i/>
          <w:iCs/>
        </w:rPr>
        <w:t xml:space="preserve">Kings college University </w:t>
      </w:r>
      <w:r>
        <w:rPr>
          <w:i/>
          <w:iCs/>
        </w:rPr>
        <w:t>(04/2021-</w:t>
      </w:r>
      <w:r w:rsidR="00B41EFA">
        <w:rPr>
          <w:i/>
          <w:iCs/>
        </w:rPr>
        <w:t>09/2023)</w:t>
      </w:r>
    </w:p>
    <w:p w14:paraId="44A4BF1E" w14:textId="25469BB8" w:rsidR="00B41EFA" w:rsidRPr="00B41EFA" w:rsidRDefault="00686607" w:rsidP="00193AAC">
      <w:r>
        <w:t>Taught postgraduate courses in leadership and change management.</w:t>
      </w:r>
    </w:p>
    <w:p w14:paraId="4A4DCD9A" w14:textId="77777777" w:rsidR="00592C72" w:rsidRDefault="00592C72" w:rsidP="00193AAC">
      <w:pPr>
        <w:rPr>
          <w:b/>
          <w:bCs/>
        </w:rPr>
      </w:pPr>
    </w:p>
    <w:p w14:paraId="05708EBB" w14:textId="77777777" w:rsidR="00592C72" w:rsidRDefault="00592C72" w:rsidP="00193AAC">
      <w:pPr>
        <w:rPr>
          <w:b/>
          <w:bCs/>
        </w:rPr>
      </w:pPr>
    </w:p>
    <w:p w14:paraId="56596C62" w14:textId="77777777" w:rsidR="00592C72" w:rsidRDefault="00592C72" w:rsidP="00193AAC">
      <w:pPr>
        <w:rPr>
          <w:b/>
          <w:bCs/>
        </w:rPr>
      </w:pPr>
    </w:p>
    <w:p w14:paraId="50215924" w14:textId="4A205B3F" w:rsidR="00193AAC" w:rsidRPr="00193AAC" w:rsidRDefault="00193AAC" w:rsidP="00193AAC">
      <w:r w:rsidRPr="00193AAC">
        <w:rPr>
          <w:b/>
          <w:bCs/>
        </w:rPr>
        <w:t>Past Engagements</w:t>
      </w:r>
    </w:p>
    <w:p w14:paraId="2A65AC1F" w14:textId="77777777" w:rsidR="00193AAC" w:rsidRPr="00193AAC" w:rsidRDefault="00193AAC" w:rsidP="00193AAC">
      <w:r w:rsidRPr="00193AAC">
        <w:rPr>
          <w:b/>
          <w:bCs/>
        </w:rPr>
        <w:t>Clinical Leadership</w:t>
      </w:r>
      <w:r w:rsidRPr="00193AAC">
        <w:br/>
      </w:r>
      <w:r w:rsidRPr="00193AAC">
        <w:rPr>
          <w:i/>
          <w:iCs/>
        </w:rPr>
        <w:t>Part-time Agency Work - Obsidian and AMC Agencies (4-6 shifts monthly)</w:t>
      </w:r>
    </w:p>
    <w:p w14:paraId="1988E646" w14:textId="77777777" w:rsidR="00193AAC" w:rsidRDefault="00193AAC" w:rsidP="00193AAC">
      <w:pPr>
        <w:numPr>
          <w:ilvl w:val="0"/>
          <w:numId w:val="4"/>
        </w:numPr>
      </w:pPr>
      <w:r w:rsidRPr="00193AAC">
        <w:t>Provided exceptional critical care for adult and paediatric patients in ICU, HDU, and surgical wards, ensuring optimal patient outcomes.</w:t>
      </w:r>
    </w:p>
    <w:p w14:paraId="1F0D35D4" w14:textId="77777777" w:rsidR="00466DD4" w:rsidRPr="00193AAC" w:rsidRDefault="00466DD4" w:rsidP="00193AAC">
      <w:pPr>
        <w:numPr>
          <w:ilvl w:val="0"/>
          <w:numId w:val="4"/>
        </w:numPr>
      </w:pPr>
    </w:p>
    <w:p w14:paraId="73955ABC" w14:textId="7E69AFB3" w:rsidR="00193AAC" w:rsidRPr="00193AAC" w:rsidRDefault="00466DD4" w:rsidP="00193AAC">
      <w:r>
        <w:rPr>
          <w:b/>
          <w:bCs/>
        </w:rPr>
        <w:t xml:space="preserve">ICU </w:t>
      </w:r>
      <w:r w:rsidR="00193AAC" w:rsidRPr="00193AAC">
        <w:rPr>
          <w:b/>
          <w:bCs/>
        </w:rPr>
        <w:t>Clinical Operational Leader, Royal Free Hospital</w:t>
      </w:r>
      <w:r w:rsidR="00193AAC" w:rsidRPr="00193AAC">
        <w:br/>
      </w:r>
      <w:r w:rsidR="00193AAC" w:rsidRPr="00193AAC">
        <w:rPr>
          <w:i/>
          <w:iCs/>
        </w:rPr>
        <w:t>London, UK (06/2015 - 04/2021)</w:t>
      </w:r>
    </w:p>
    <w:p w14:paraId="43C6E458" w14:textId="77777777" w:rsidR="00193AAC" w:rsidRPr="00193AAC" w:rsidRDefault="00193AAC" w:rsidP="00193AAC">
      <w:pPr>
        <w:numPr>
          <w:ilvl w:val="0"/>
          <w:numId w:val="6"/>
        </w:numPr>
      </w:pPr>
      <w:r w:rsidRPr="00193AAC">
        <w:lastRenderedPageBreak/>
        <w:t>Led comprehensive responsibilities including staff mentorship, JCIA implementation, risk assessment, and quality enhancement, driving positive changes through innovative teaching methodologies.</w:t>
      </w:r>
    </w:p>
    <w:p w14:paraId="4032DC29" w14:textId="77777777" w:rsidR="00193AAC" w:rsidRDefault="00193AAC" w:rsidP="00193AAC">
      <w:pPr>
        <w:numPr>
          <w:ilvl w:val="0"/>
          <w:numId w:val="6"/>
        </w:numPr>
      </w:pPr>
      <w:r w:rsidRPr="00193AAC">
        <w:t>Mentored clinical staff to enhance the overall standard of care, fostering a culture of continuous improvement.</w:t>
      </w:r>
    </w:p>
    <w:p w14:paraId="5D47AB69" w14:textId="4CBD607F" w:rsidR="00736014" w:rsidRPr="00193AAC" w:rsidRDefault="00736014" w:rsidP="00193AAC">
      <w:pPr>
        <w:numPr>
          <w:ilvl w:val="0"/>
          <w:numId w:val="6"/>
        </w:numPr>
      </w:pPr>
      <w:r>
        <w:t xml:space="preserve">Develop and led teams </w:t>
      </w:r>
    </w:p>
    <w:p w14:paraId="7A34E2B7" w14:textId="77777777" w:rsidR="00193AAC" w:rsidRPr="00193AAC" w:rsidRDefault="00193AAC" w:rsidP="00193AAC">
      <w:r w:rsidRPr="00193AAC">
        <w:rPr>
          <w:b/>
          <w:bCs/>
        </w:rPr>
        <w:t>ICU/HDU Manager, Acting Service Manager</w:t>
      </w:r>
      <w:r w:rsidRPr="00193AAC">
        <w:br/>
      </w:r>
      <w:r w:rsidRPr="00193AAC">
        <w:rPr>
          <w:i/>
          <w:iCs/>
        </w:rPr>
        <w:t>Sultan Bin Abdul-Aziz Humanitarian City (02/05/2010 - 02/08/2014)</w:t>
      </w:r>
    </w:p>
    <w:p w14:paraId="59EA6DCE" w14:textId="4A098016" w:rsidR="00193AAC" w:rsidRPr="00193AAC" w:rsidRDefault="00193AAC" w:rsidP="00193AAC">
      <w:pPr>
        <w:numPr>
          <w:ilvl w:val="0"/>
          <w:numId w:val="7"/>
        </w:numPr>
      </w:pPr>
      <w:r w:rsidRPr="00193AAC">
        <w:t xml:space="preserve">Directed critical care operations, providing dynamic leadership to </w:t>
      </w:r>
      <w:r w:rsidR="00B21A7B">
        <w:t xml:space="preserve">ICU, </w:t>
      </w:r>
      <w:r w:rsidRPr="00193AAC">
        <w:t>traumatic brain injury and medical-surgical units, ensuring exceptional patient safety and quality of care through rigorous risk assessment and quality improvement measures.</w:t>
      </w:r>
    </w:p>
    <w:p w14:paraId="11836443" w14:textId="77777777" w:rsidR="00193AAC" w:rsidRPr="00193AAC" w:rsidRDefault="005707A4" w:rsidP="00193AAC">
      <w:r>
        <w:pict w14:anchorId="26854389">
          <v:rect id="_x0000_i1029" style="width:0;height:0" o:hralign="center" o:hrstd="t" o:hrnoshade="t" o:hr="t" fillcolor="#374151" stroked="f"/>
        </w:pict>
      </w:r>
    </w:p>
    <w:p w14:paraId="78AA0B72" w14:textId="77777777" w:rsidR="00193AAC" w:rsidRPr="00193AAC" w:rsidRDefault="00193AAC" w:rsidP="00193AAC">
      <w:r w:rsidRPr="00193AAC">
        <w:rPr>
          <w:b/>
          <w:bCs/>
        </w:rPr>
        <w:t>Key Competencies</w:t>
      </w:r>
    </w:p>
    <w:p w14:paraId="2E85FB97" w14:textId="77777777" w:rsidR="00193AAC" w:rsidRPr="00193AAC" w:rsidRDefault="00193AAC" w:rsidP="00193AAC">
      <w:pPr>
        <w:numPr>
          <w:ilvl w:val="0"/>
          <w:numId w:val="8"/>
        </w:numPr>
      </w:pPr>
      <w:r w:rsidRPr="00193AAC">
        <w:t>Demonstrated expertise in critical care nursing, adept at precise patient assessment and adherence to NMC code of conduct.</w:t>
      </w:r>
    </w:p>
    <w:p w14:paraId="6511AE57" w14:textId="77777777" w:rsidR="00193AAC" w:rsidRPr="00193AAC" w:rsidRDefault="00193AAC" w:rsidP="00193AAC">
      <w:pPr>
        <w:numPr>
          <w:ilvl w:val="0"/>
          <w:numId w:val="8"/>
        </w:numPr>
      </w:pPr>
      <w:r w:rsidRPr="00193AAC">
        <w:t>Thrives in high-pressure situations, making informed decisions while supporting team members, ensuring optimal patient management.</w:t>
      </w:r>
    </w:p>
    <w:p w14:paraId="725A1B51" w14:textId="77777777" w:rsidR="00193AAC" w:rsidRPr="00193AAC" w:rsidRDefault="00193AAC" w:rsidP="00193AAC">
      <w:pPr>
        <w:numPr>
          <w:ilvl w:val="0"/>
          <w:numId w:val="8"/>
        </w:numPr>
      </w:pPr>
      <w:r w:rsidRPr="00193AAC">
        <w:t>Skilfully mentors and empowers staff, driving action plans to enhance practice and foster professional development.</w:t>
      </w:r>
    </w:p>
    <w:p w14:paraId="05D6D8DB" w14:textId="77777777" w:rsidR="00193AAC" w:rsidRPr="00193AAC" w:rsidRDefault="00193AAC" w:rsidP="00193AAC">
      <w:pPr>
        <w:numPr>
          <w:ilvl w:val="0"/>
          <w:numId w:val="8"/>
        </w:numPr>
      </w:pPr>
      <w:r w:rsidRPr="00193AAC">
        <w:t>Exhibits exceptional clinical acumen, making sound judgments in the absence of medical staff, ensuring continuity of care.</w:t>
      </w:r>
    </w:p>
    <w:p w14:paraId="1E4A08BA" w14:textId="6A2C9921" w:rsidR="00193AAC" w:rsidRPr="00193AAC" w:rsidRDefault="00193AAC" w:rsidP="00193AAC">
      <w:pPr>
        <w:numPr>
          <w:ilvl w:val="0"/>
          <w:numId w:val="8"/>
        </w:numPr>
      </w:pPr>
      <w:r w:rsidRPr="00193AAC">
        <w:t xml:space="preserve">Proficient in </w:t>
      </w:r>
      <w:r w:rsidR="0067431D" w:rsidRPr="00193AAC">
        <w:t>analysing</w:t>
      </w:r>
      <w:r w:rsidRPr="00193AAC">
        <w:t xml:space="preserve"> patient monitoring data and crafting appropriate care plans to ensure optimal patient outcomes.</w:t>
      </w:r>
    </w:p>
    <w:p w14:paraId="193D7FC5" w14:textId="77777777" w:rsidR="00193AAC" w:rsidRPr="00193AAC" w:rsidRDefault="00193AAC" w:rsidP="00193AAC">
      <w:pPr>
        <w:numPr>
          <w:ilvl w:val="0"/>
          <w:numId w:val="8"/>
        </w:numPr>
      </w:pPr>
      <w:r w:rsidRPr="00193AAC">
        <w:t>Experienced in recruitment, staff appraisals, and personal development planning, contributing to a high-performing team environment.</w:t>
      </w:r>
    </w:p>
    <w:p w14:paraId="675B64E2" w14:textId="77777777" w:rsidR="00193AAC" w:rsidRPr="00193AAC" w:rsidRDefault="005707A4" w:rsidP="00193AAC">
      <w:r>
        <w:pict w14:anchorId="617C97F0">
          <v:rect id="_x0000_i1030" style="width:0;height:0" o:hralign="center" o:hrstd="t" o:hrnoshade="t" o:hr="t" fillcolor="#374151" stroked="f"/>
        </w:pict>
      </w:r>
    </w:p>
    <w:p w14:paraId="383A1469" w14:textId="77777777" w:rsidR="00193AAC" w:rsidRPr="00193AAC" w:rsidRDefault="00193AAC" w:rsidP="00193AAC">
      <w:r w:rsidRPr="00193AAC">
        <w:rPr>
          <w:b/>
          <w:bCs/>
        </w:rPr>
        <w:t>Education</w:t>
      </w:r>
    </w:p>
    <w:p w14:paraId="272DBF9C" w14:textId="0B2C83A7" w:rsidR="00193AAC" w:rsidRPr="00193AAC" w:rsidRDefault="00193AAC" w:rsidP="00193AAC">
      <w:pPr>
        <w:numPr>
          <w:ilvl w:val="0"/>
          <w:numId w:val="9"/>
        </w:numPr>
      </w:pPr>
      <w:r w:rsidRPr="00193AAC">
        <w:t>Postgraduate Certificate in Education (PGCT)</w:t>
      </w:r>
      <w:r w:rsidR="00294A7C">
        <w:t>, Master level in education.</w:t>
      </w:r>
      <w:r w:rsidRPr="00193AAC">
        <w:br/>
      </w:r>
      <w:r w:rsidR="002F73DF">
        <w:rPr>
          <w:i/>
          <w:iCs/>
        </w:rPr>
        <w:t>Education Faculty-</w:t>
      </w:r>
      <w:r w:rsidRPr="00193AAC">
        <w:rPr>
          <w:i/>
          <w:iCs/>
        </w:rPr>
        <w:t>University of Hertfordshire, UK (01/23-09/23)</w:t>
      </w:r>
    </w:p>
    <w:p w14:paraId="211C97BE" w14:textId="6C7782BB" w:rsidR="00193AAC" w:rsidRPr="00193AAC" w:rsidRDefault="007C472C" w:rsidP="00193AAC">
      <w:pPr>
        <w:numPr>
          <w:ilvl w:val="0"/>
          <w:numId w:val="9"/>
        </w:numPr>
      </w:pPr>
      <w:r>
        <w:t>Doctor of Philosophy</w:t>
      </w:r>
      <w:r w:rsidR="00F747E8">
        <w:t>- Critical care management and leadership</w:t>
      </w:r>
      <w:r w:rsidR="00193AAC" w:rsidRPr="00193AAC">
        <w:br/>
      </w:r>
      <w:r w:rsidR="005556B6">
        <w:rPr>
          <w:i/>
          <w:iCs/>
        </w:rPr>
        <w:t xml:space="preserve"> </w:t>
      </w:r>
      <w:r w:rsidR="00A73206">
        <w:rPr>
          <w:i/>
          <w:iCs/>
        </w:rPr>
        <w:t>Nursing</w:t>
      </w:r>
      <w:r w:rsidR="003D1ED9">
        <w:rPr>
          <w:i/>
          <w:iCs/>
        </w:rPr>
        <w:t xml:space="preserve"> Faculty</w:t>
      </w:r>
      <w:r w:rsidR="00A73206">
        <w:rPr>
          <w:i/>
          <w:iCs/>
        </w:rPr>
        <w:t xml:space="preserve">- </w:t>
      </w:r>
      <w:r w:rsidR="00193AAC" w:rsidRPr="00193AAC">
        <w:rPr>
          <w:i/>
          <w:iCs/>
        </w:rPr>
        <w:t>Anglia Ruskin University, UK (09/2015 - 12/2020)</w:t>
      </w:r>
    </w:p>
    <w:p w14:paraId="60F62638" w14:textId="5F33B011" w:rsidR="00193AAC" w:rsidRPr="00E8647E" w:rsidRDefault="00197C68" w:rsidP="00193AAC">
      <w:pPr>
        <w:numPr>
          <w:ilvl w:val="0"/>
          <w:numId w:val="9"/>
        </w:numPr>
      </w:pPr>
      <w:r>
        <w:t xml:space="preserve">Master </w:t>
      </w:r>
      <w:r w:rsidR="0049098B">
        <w:t xml:space="preserve">of Science in Nursing (Specialist Practice-Critical </w:t>
      </w:r>
      <w:r w:rsidR="008F7C9E">
        <w:t>Care)</w:t>
      </w:r>
      <w:r w:rsidR="00193AAC" w:rsidRPr="00193AAC">
        <w:br/>
      </w:r>
      <w:r w:rsidR="00A73206">
        <w:rPr>
          <w:i/>
          <w:iCs/>
        </w:rPr>
        <w:t>Nursing</w:t>
      </w:r>
      <w:r w:rsidR="003D1ED9">
        <w:rPr>
          <w:i/>
          <w:iCs/>
        </w:rPr>
        <w:t xml:space="preserve"> Faculty</w:t>
      </w:r>
      <w:r w:rsidR="00A73206">
        <w:rPr>
          <w:i/>
          <w:iCs/>
        </w:rPr>
        <w:t xml:space="preserve">- </w:t>
      </w:r>
      <w:r w:rsidR="00193AAC" w:rsidRPr="00193AAC">
        <w:rPr>
          <w:i/>
          <w:iCs/>
        </w:rPr>
        <w:t>Middlesex University, London, UK (2005-2008)</w:t>
      </w:r>
    </w:p>
    <w:p w14:paraId="6FBE91BF" w14:textId="10C6149E" w:rsidR="00E8647E" w:rsidRPr="00193AAC" w:rsidRDefault="00CE4E07" w:rsidP="006C72D5">
      <w:pPr>
        <w:numPr>
          <w:ilvl w:val="0"/>
          <w:numId w:val="9"/>
        </w:numPr>
      </w:pPr>
      <w:r>
        <w:rPr>
          <w:i/>
          <w:iCs/>
        </w:rPr>
        <w:t xml:space="preserve">ICU </w:t>
      </w:r>
      <w:r w:rsidR="009F2BD3">
        <w:rPr>
          <w:i/>
          <w:iCs/>
        </w:rPr>
        <w:t>M</w:t>
      </w:r>
      <w:r>
        <w:rPr>
          <w:i/>
          <w:iCs/>
        </w:rPr>
        <w:t xml:space="preserve">edical </w:t>
      </w:r>
      <w:r w:rsidR="009F2BD3">
        <w:rPr>
          <w:i/>
          <w:iCs/>
        </w:rPr>
        <w:t>P</w:t>
      </w:r>
      <w:r w:rsidR="00081082">
        <w:rPr>
          <w:i/>
          <w:iCs/>
        </w:rPr>
        <w:t xml:space="preserve">ractitioner </w:t>
      </w:r>
      <w:r w:rsidR="006C72D5">
        <w:t>(</w:t>
      </w:r>
      <w:r w:rsidR="00A73206" w:rsidRPr="006C72D5">
        <w:rPr>
          <w:i/>
          <w:iCs/>
        </w:rPr>
        <w:t>Nursing</w:t>
      </w:r>
      <w:r w:rsidR="003D1ED9" w:rsidRPr="006C72D5">
        <w:rPr>
          <w:i/>
          <w:iCs/>
        </w:rPr>
        <w:t xml:space="preserve"> Faculty- </w:t>
      </w:r>
      <w:r w:rsidR="00081082" w:rsidRPr="006C72D5">
        <w:rPr>
          <w:i/>
          <w:iCs/>
        </w:rPr>
        <w:t>King</w:t>
      </w:r>
      <w:r w:rsidR="003D1ED9" w:rsidRPr="006C72D5">
        <w:rPr>
          <w:i/>
          <w:iCs/>
        </w:rPr>
        <w:t>s</w:t>
      </w:r>
      <w:r w:rsidR="00081082" w:rsidRPr="006C72D5">
        <w:rPr>
          <w:i/>
          <w:iCs/>
        </w:rPr>
        <w:t xml:space="preserve"> college London (2003-</w:t>
      </w:r>
      <w:r w:rsidR="00152AAA" w:rsidRPr="006C72D5">
        <w:rPr>
          <w:i/>
          <w:iCs/>
        </w:rPr>
        <w:t>2005)</w:t>
      </w:r>
    </w:p>
    <w:p w14:paraId="5E251626" w14:textId="1B61B6ED" w:rsidR="00193AAC" w:rsidRPr="00193AAC" w:rsidRDefault="00193AAC" w:rsidP="00193AAC">
      <w:pPr>
        <w:numPr>
          <w:ilvl w:val="0"/>
          <w:numId w:val="9"/>
        </w:numPr>
      </w:pPr>
      <w:r w:rsidRPr="00193AAC">
        <w:t>BSc in Nursing</w:t>
      </w:r>
      <w:r w:rsidRPr="00193AAC">
        <w:br/>
      </w:r>
      <w:r w:rsidR="00157B0F">
        <w:rPr>
          <w:i/>
          <w:iCs/>
        </w:rPr>
        <w:t xml:space="preserve">Nursing Faculty- </w:t>
      </w:r>
      <w:r w:rsidRPr="00193AAC">
        <w:rPr>
          <w:i/>
          <w:iCs/>
        </w:rPr>
        <w:t>Jordan University of Science and Technology (1995-1999)</w:t>
      </w:r>
    </w:p>
    <w:p w14:paraId="4FCF878C" w14:textId="77777777" w:rsidR="00193AAC" w:rsidRPr="00193AAC" w:rsidRDefault="005707A4" w:rsidP="00193AAC">
      <w:r>
        <w:pict w14:anchorId="03DDC2BC">
          <v:rect id="_x0000_i1031" style="width:0;height:0" o:hralign="center" o:hrstd="t" o:hrnoshade="t" o:hr="t" fillcolor="#374151" stroked="f"/>
        </w:pict>
      </w:r>
    </w:p>
    <w:p w14:paraId="678FD43B" w14:textId="77777777" w:rsidR="00193AAC" w:rsidRPr="00193AAC" w:rsidRDefault="00193AAC" w:rsidP="00193AAC">
      <w:r w:rsidRPr="00193AAC">
        <w:rPr>
          <w:b/>
          <w:bCs/>
        </w:rPr>
        <w:lastRenderedPageBreak/>
        <w:t>Professional Memberships</w:t>
      </w:r>
    </w:p>
    <w:p w14:paraId="13CDDB7D" w14:textId="77777777" w:rsidR="00193AAC" w:rsidRPr="00193AAC" w:rsidRDefault="00193AAC" w:rsidP="00193AAC">
      <w:pPr>
        <w:numPr>
          <w:ilvl w:val="0"/>
          <w:numId w:val="10"/>
        </w:numPr>
      </w:pPr>
      <w:r w:rsidRPr="00193AAC">
        <w:t>Member of Nursing and Midwifery Council (NMC) since January 2001</w:t>
      </w:r>
    </w:p>
    <w:p w14:paraId="0EAD8314" w14:textId="77777777" w:rsidR="00193AAC" w:rsidRPr="00193AAC" w:rsidRDefault="00193AAC" w:rsidP="00193AAC">
      <w:pPr>
        <w:numPr>
          <w:ilvl w:val="0"/>
          <w:numId w:val="10"/>
        </w:numPr>
      </w:pPr>
      <w:r w:rsidRPr="00193AAC">
        <w:t>Member of the Royal College of Nursing since September 2001</w:t>
      </w:r>
    </w:p>
    <w:p w14:paraId="318A3D61" w14:textId="77777777" w:rsidR="00193AAC" w:rsidRDefault="00193AAC" w:rsidP="00193AAC">
      <w:pPr>
        <w:numPr>
          <w:ilvl w:val="0"/>
          <w:numId w:val="10"/>
        </w:numPr>
      </w:pPr>
      <w:r w:rsidRPr="00193AAC">
        <w:t>Member of Saudi Commission for Health Specialties</w:t>
      </w:r>
    </w:p>
    <w:p w14:paraId="4BA9728D" w14:textId="35A91896" w:rsidR="00C63A7A" w:rsidRPr="00193AAC" w:rsidRDefault="00C63A7A" w:rsidP="00193AAC">
      <w:pPr>
        <w:numPr>
          <w:ilvl w:val="0"/>
          <w:numId w:val="10"/>
        </w:numPr>
      </w:pPr>
      <w:r>
        <w:t>Jordanian Academic Sab</w:t>
      </w:r>
      <w:r w:rsidR="00294A7C">
        <w:t xml:space="preserve">batical </w:t>
      </w:r>
    </w:p>
    <w:p w14:paraId="1F618509" w14:textId="77777777" w:rsidR="00193AAC" w:rsidRPr="00193AAC" w:rsidRDefault="005707A4" w:rsidP="00193AAC">
      <w:r>
        <w:pict w14:anchorId="6D845307">
          <v:rect id="_x0000_i1032" style="width:0;height:0" o:hralign="center" o:hrstd="t" o:hrnoshade="t" o:hr="t" fillcolor="#374151" stroked="f"/>
        </w:pict>
      </w:r>
    </w:p>
    <w:p w14:paraId="7B397917" w14:textId="77777777" w:rsidR="00193AAC" w:rsidRPr="00193AAC" w:rsidRDefault="00193AAC" w:rsidP="00193AAC">
      <w:r w:rsidRPr="00193AAC">
        <w:rPr>
          <w:b/>
          <w:bCs/>
        </w:rPr>
        <w:t>Additional Qualifications</w:t>
      </w:r>
    </w:p>
    <w:p w14:paraId="66E76ADA" w14:textId="77777777" w:rsidR="00193AAC" w:rsidRPr="00193AAC" w:rsidRDefault="00193AAC" w:rsidP="00193AAC">
      <w:pPr>
        <w:numPr>
          <w:ilvl w:val="0"/>
          <w:numId w:val="11"/>
        </w:numPr>
      </w:pPr>
      <w:r w:rsidRPr="00193AAC">
        <w:t>Certification in Learning and Teaching in Practice (SEDA) from Anglia Ruskin University, UK</w:t>
      </w:r>
    </w:p>
    <w:p w14:paraId="56FB2501" w14:textId="5FBBDA9F" w:rsidR="00193AAC" w:rsidRPr="00193AAC" w:rsidRDefault="00193AAC" w:rsidP="00193AAC">
      <w:pPr>
        <w:numPr>
          <w:ilvl w:val="0"/>
          <w:numId w:val="11"/>
        </w:numPr>
      </w:pPr>
      <w:r w:rsidRPr="00193AAC">
        <w:t>Proficient in various advanced life support, including paediatric and adult cases.</w:t>
      </w:r>
    </w:p>
    <w:p w14:paraId="7BC78235" w14:textId="77777777" w:rsidR="00193AAC" w:rsidRPr="00193AAC" w:rsidRDefault="00193AAC" w:rsidP="00193AAC">
      <w:pPr>
        <w:numPr>
          <w:ilvl w:val="0"/>
          <w:numId w:val="11"/>
        </w:numPr>
      </w:pPr>
      <w:r w:rsidRPr="00193AAC">
        <w:t>Skilled in conducting engaging teaching sessions and presentations on diverse topics.</w:t>
      </w:r>
    </w:p>
    <w:p w14:paraId="2FDB2C35" w14:textId="77777777" w:rsidR="00193AAC" w:rsidRPr="00193AAC" w:rsidRDefault="00193AAC" w:rsidP="00193AAC">
      <w:pPr>
        <w:numPr>
          <w:ilvl w:val="0"/>
          <w:numId w:val="11"/>
        </w:numPr>
      </w:pPr>
      <w:r w:rsidRPr="00193AAC">
        <w:t>Expertise in research methodologies and their application.</w:t>
      </w:r>
    </w:p>
    <w:p w14:paraId="063BB7F6" w14:textId="77777777" w:rsidR="00193AAC" w:rsidRPr="00193AAC" w:rsidRDefault="005707A4" w:rsidP="00193AAC">
      <w:r>
        <w:pict w14:anchorId="08721E3F">
          <v:rect id="_x0000_i1033" style="width:0;height:0" o:hralign="center" o:hrstd="t" o:hrnoshade="t" o:hr="t" fillcolor="#374151" stroked="f"/>
        </w:pict>
      </w:r>
    </w:p>
    <w:p w14:paraId="3C0D0F84" w14:textId="77777777" w:rsidR="00193AAC" w:rsidRPr="00193AAC" w:rsidRDefault="00193AAC" w:rsidP="00193AAC">
      <w:r w:rsidRPr="00193AAC">
        <w:rPr>
          <w:b/>
          <w:bCs/>
        </w:rPr>
        <w:t>Skills</w:t>
      </w:r>
    </w:p>
    <w:p w14:paraId="5C1908CD" w14:textId="77777777" w:rsidR="00193AAC" w:rsidRPr="00193AAC" w:rsidRDefault="00193AAC" w:rsidP="00193AAC">
      <w:pPr>
        <w:numPr>
          <w:ilvl w:val="0"/>
          <w:numId w:val="12"/>
        </w:numPr>
      </w:pPr>
      <w:r w:rsidRPr="00193AAC">
        <w:t>Demonstrated proficiency in research methods, literature review, and ethical considerations.</w:t>
      </w:r>
    </w:p>
    <w:p w14:paraId="385290C1" w14:textId="77777777" w:rsidR="00193AAC" w:rsidRPr="00193AAC" w:rsidRDefault="00193AAC" w:rsidP="00193AAC">
      <w:pPr>
        <w:numPr>
          <w:ilvl w:val="0"/>
          <w:numId w:val="12"/>
        </w:numPr>
      </w:pPr>
      <w:r w:rsidRPr="00193AAC">
        <w:t>Strong computer skills, including Microsoft Word, Excel, and PowerPoint.</w:t>
      </w:r>
    </w:p>
    <w:p w14:paraId="52881B1F" w14:textId="77777777" w:rsidR="00193AAC" w:rsidRPr="00193AAC" w:rsidRDefault="00193AAC" w:rsidP="00193AAC">
      <w:pPr>
        <w:numPr>
          <w:ilvl w:val="0"/>
          <w:numId w:val="12"/>
        </w:numPr>
      </w:pPr>
      <w:r w:rsidRPr="00193AAC">
        <w:t>Accomplished speaker at international conferences.</w:t>
      </w:r>
    </w:p>
    <w:p w14:paraId="4A855A63" w14:textId="77777777" w:rsidR="00193AAC" w:rsidRDefault="00193AAC" w:rsidP="00193AAC">
      <w:pPr>
        <w:numPr>
          <w:ilvl w:val="0"/>
          <w:numId w:val="12"/>
        </w:numPr>
      </w:pPr>
      <w:r w:rsidRPr="00193AAC">
        <w:t>Familiarity with SPSS and statistics.</w:t>
      </w:r>
    </w:p>
    <w:p w14:paraId="5BFE99E6" w14:textId="77777777" w:rsidR="00FB322F" w:rsidRDefault="00FB322F" w:rsidP="00FB322F"/>
    <w:p w14:paraId="402C92B7" w14:textId="77777777" w:rsidR="00FB322F" w:rsidRPr="00FB322F" w:rsidRDefault="00FB322F" w:rsidP="00FB322F">
      <w:pPr>
        <w:rPr>
          <w:b/>
          <w:bCs/>
        </w:rPr>
      </w:pPr>
      <w:r w:rsidRPr="00FB322F">
        <w:rPr>
          <w:b/>
          <w:bCs/>
        </w:rPr>
        <w:t>Workshops</w:t>
      </w:r>
    </w:p>
    <w:p w14:paraId="5C35CAF4" w14:textId="51CD0B33" w:rsidR="00FB322F" w:rsidRDefault="00FB322F" w:rsidP="00FB322F">
      <w:pPr>
        <w:pStyle w:val="ListParagraph"/>
        <w:numPr>
          <w:ilvl w:val="0"/>
          <w:numId w:val="14"/>
        </w:numPr>
      </w:pPr>
      <w:r>
        <w:t>Ethics of Teaching and Dealing with Students- JUST</w:t>
      </w:r>
      <w:proofErr w:type="gramStart"/>
      <w:r>
        <w:t xml:space="preserve">   (</w:t>
      </w:r>
      <w:proofErr w:type="gramEnd"/>
      <w:r>
        <w:t>27 &amp; 28/12/2023)</w:t>
      </w:r>
    </w:p>
    <w:p w14:paraId="6C89240D" w14:textId="383E0E99" w:rsidR="00375921" w:rsidRDefault="00127E94" w:rsidP="00FB322F">
      <w:pPr>
        <w:pStyle w:val="ListParagraph"/>
        <w:numPr>
          <w:ilvl w:val="0"/>
          <w:numId w:val="14"/>
        </w:numPr>
      </w:pPr>
      <w:r w:rsidRPr="00127E94">
        <w:t>Statistical Analy</w:t>
      </w:r>
      <w:r w:rsidR="00DA5B77">
        <w:t>s</w:t>
      </w:r>
      <w:r w:rsidRPr="00127E94">
        <w:t xml:space="preserve">ing and Interpretation of Results Using JMP </w:t>
      </w:r>
      <w:r>
        <w:t xml:space="preserve">– JUST </w:t>
      </w:r>
      <w:r w:rsidR="00375921">
        <w:t>(18&amp;19/02/2024)</w:t>
      </w:r>
    </w:p>
    <w:p w14:paraId="41DD8FB5" w14:textId="77777777" w:rsidR="001175FF" w:rsidRPr="00541C94" w:rsidRDefault="001175FF" w:rsidP="001175FF">
      <w:pPr>
        <w:rPr>
          <w:b/>
          <w:bCs/>
        </w:rPr>
      </w:pPr>
    </w:p>
    <w:p w14:paraId="27698A04" w14:textId="5A3CF03F" w:rsidR="001175FF" w:rsidRDefault="001175FF" w:rsidP="001175FF">
      <w:pPr>
        <w:rPr>
          <w:b/>
          <w:bCs/>
        </w:rPr>
      </w:pPr>
      <w:r w:rsidRPr="00541C94">
        <w:rPr>
          <w:b/>
          <w:bCs/>
        </w:rPr>
        <w:t xml:space="preserve">Research and Publications </w:t>
      </w:r>
    </w:p>
    <w:p w14:paraId="78E977E8" w14:textId="70E9504A" w:rsidR="00193AAC" w:rsidRDefault="008E2DBE" w:rsidP="008E2DBE">
      <w:pPr>
        <w:pStyle w:val="ListParagraph"/>
        <w:numPr>
          <w:ilvl w:val="0"/>
          <w:numId w:val="14"/>
        </w:numPr>
      </w:pPr>
      <w:hyperlink r:id="rId6" w:history="1">
        <w:r w:rsidRPr="006361CB">
          <w:rPr>
            <w:rStyle w:val="Hyperlink"/>
          </w:rPr>
          <w:t>https://www.scopus.com/results/authorNamesList.uri?sort=count-f&amp;src=al&amp;sid=d69fee3206f92b222bcff5d297ddfbda&amp;sot=al&amp;sdt=al&amp;sl=42&amp;s=AUTHLASTNAME%28Shatnawi%29+AND+AUTHFIRST%28Rani%29&amp;st1=Shatnawi&amp;st2=Rani&amp;orcidId=&amp;selectionPageSearch=anl&amp;reselectAuthor=false&amp;activeFlag=true&amp;showDocument=false&amp;resultsPerPage=20&amp;offset=1&amp;jtp=false&amp;currentPage=1&amp;previousSelectionCount=0&amp;tooManySelections=false&amp;previousResultCount=0&amp;authSubject=LFSC&amp;authSubject=HLSC&amp;authSubject=PHSC&amp;authSubject=SOSC&amp;exactAuthorSearch=false&amp;showFullList=false&amp;authorPreferredName=&amp;origin=searchauthorfreelookup&amp;affiliationId=&amp;txGid=ed280c78dcb3b02dbba473d1500ccd9f</w:t>
        </w:r>
      </w:hyperlink>
      <w:r>
        <w:t xml:space="preserve"> </w:t>
      </w:r>
    </w:p>
    <w:p w14:paraId="59485E67" w14:textId="77777777" w:rsidR="00AF3A40" w:rsidRDefault="00AF3A40" w:rsidP="00AF3A40">
      <w:pPr>
        <w:pStyle w:val="ListParagraph"/>
      </w:pPr>
    </w:p>
    <w:p w14:paraId="4C2E2F0A" w14:textId="573385DD" w:rsidR="008E2DBE" w:rsidRDefault="00AF3A40" w:rsidP="00AF3A40">
      <w:pPr>
        <w:pStyle w:val="ListParagraph"/>
        <w:numPr>
          <w:ilvl w:val="0"/>
          <w:numId w:val="15"/>
        </w:numPr>
      </w:pPr>
      <w:hyperlink r:id="rId7" w:history="1">
        <w:r w:rsidRPr="006361CB">
          <w:rPr>
            <w:rStyle w:val="Hyperlink"/>
          </w:rPr>
          <w:t>https://scholar.google.com/citations?view_op=list_works&amp;hl=en&amp;user=oC4SQUYAAAAJ</w:t>
        </w:r>
      </w:hyperlink>
      <w:r>
        <w:t xml:space="preserve"> </w:t>
      </w:r>
    </w:p>
    <w:p w14:paraId="03D0231E" w14:textId="0797F47F" w:rsidR="00510087" w:rsidRPr="00CE2CAB" w:rsidRDefault="00510087" w:rsidP="00510087">
      <w:pPr>
        <w:pStyle w:val="ListParagraph"/>
        <w:numPr>
          <w:ilvl w:val="0"/>
          <w:numId w:val="15"/>
        </w:numPr>
      </w:pPr>
      <w:r w:rsidRPr="00CE2CAB">
        <w:t>Mansour, M.</w:t>
      </w:r>
      <w:proofErr w:type="gramStart"/>
      <w:r w:rsidRPr="00CE2CAB">
        <w:t>,  Abdulmohdi</w:t>
      </w:r>
      <w:proofErr w:type="gramEnd"/>
      <w:r w:rsidRPr="00CE2CAB">
        <w:t>, M., Abu-Sneineh, H.</w:t>
      </w:r>
      <w:proofErr w:type="gramStart"/>
      <w:r w:rsidRPr="00CE2CAB">
        <w:t>,  Shatnawi</w:t>
      </w:r>
      <w:proofErr w:type="gramEnd"/>
      <w:r w:rsidRPr="00CE2CAB">
        <w:t>, R.</w:t>
      </w:r>
      <w:proofErr w:type="gramStart"/>
      <w:r w:rsidRPr="00CE2CAB">
        <w:t>,  Abu</w:t>
      </w:r>
      <w:proofErr w:type="gramEnd"/>
      <w:r w:rsidRPr="00CE2CAB">
        <w:t xml:space="preserve">-Sneineh, A., </w:t>
      </w:r>
      <w:proofErr w:type="spellStart"/>
      <w:r w:rsidRPr="00CE2CAB">
        <w:t>Badawai</w:t>
      </w:r>
      <w:proofErr w:type="spellEnd"/>
      <w:r w:rsidRPr="00CE2CAB">
        <w:t>, S. (2024). Nursing Faculty Readiness to Teach Online: A Survey of Nursing Educators from Saudi Arabia and the UK</w:t>
      </w:r>
      <w:r>
        <w:t>. Accepted for publication, Jul</w:t>
      </w:r>
      <w:r w:rsidR="0045726C">
        <w:t>y</w:t>
      </w:r>
      <w:r>
        <w:t xml:space="preserve"> 2024. </w:t>
      </w:r>
    </w:p>
    <w:p w14:paraId="4CEA368F" w14:textId="77777777" w:rsidR="00510087" w:rsidRDefault="00510087" w:rsidP="00CB663C">
      <w:pPr>
        <w:pStyle w:val="ListParagraph"/>
      </w:pPr>
    </w:p>
    <w:p w14:paraId="6D5E1418" w14:textId="75EC29AB" w:rsidR="00E27E76" w:rsidRDefault="00E27E76" w:rsidP="00E27E76">
      <w:pPr>
        <w:rPr>
          <w:b/>
          <w:bCs/>
        </w:rPr>
      </w:pPr>
      <w:r w:rsidRPr="00B57256">
        <w:rPr>
          <w:b/>
          <w:bCs/>
        </w:rPr>
        <w:t xml:space="preserve">Research </w:t>
      </w:r>
      <w:r w:rsidR="006B15E2">
        <w:rPr>
          <w:b/>
          <w:bCs/>
        </w:rPr>
        <w:t>ongoing</w:t>
      </w:r>
      <w:r w:rsidR="00510087">
        <w:rPr>
          <w:b/>
          <w:bCs/>
        </w:rPr>
        <w:t>:</w:t>
      </w:r>
    </w:p>
    <w:p w14:paraId="41D656F0" w14:textId="0232EF9A" w:rsidR="00044B31" w:rsidRPr="00044B31" w:rsidRDefault="00044B31" w:rsidP="00044B31">
      <w:pPr>
        <w:pStyle w:val="ListParagraph"/>
        <w:numPr>
          <w:ilvl w:val="0"/>
          <w:numId w:val="15"/>
        </w:numPr>
        <w:autoSpaceDE w:val="0"/>
        <w:autoSpaceDN w:val="0"/>
        <w:adjustRightInd w:val="0"/>
        <w:spacing w:after="0" w:line="240" w:lineRule="auto"/>
        <w:rPr>
          <w:rFonts w:ascii="Times New Roman" w:hAnsi="Times New Roman" w:cs="Times New Roman"/>
        </w:rPr>
      </w:pPr>
      <w:r w:rsidRPr="00044B31">
        <w:rPr>
          <w:rFonts w:ascii="Times New Roman" w:hAnsi="Times New Roman" w:cs="Times New Roman"/>
        </w:rPr>
        <w:t>Prevalence of Major Depression disorder and generalized anxiety disorder in first-</w:t>
      </w:r>
    </w:p>
    <w:p w14:paraId="33C81C57" w14:textId="2CDDDD46" w:rsidR="00510087" w:rsidRDefault="00044B31" w:rsidP="00044B31">
      <w:pPr>
        <w:rPr>
          <w:rFonts w:ascii="Times New Roman" w:hAnsi="Times New Roman" w:cs="Times New Roman"/>
        </w:rPr>
      </w:pPr>
      <w:r>
        <w:rPr>
          <w:rFonts w:ascii="Times New Roman" w:hAnsi="Times New Roman" w:cs="Times New Roman"/>
        </w:rPr>
        <w:t xml:space="preserve">             </w:t>
      </w:r>
      <w:r w:rsidRPr="00044B31">
        <w:rPr>
          <w:rFonts w:ascii="Times New Roman" w:hAnsi="Times New Roman" w:cs="Times New Roman"/>
        </w:rPr>
        <w:t>Generation medical Students compared to Non-First-Generation medical Students</w:t>
      </w:r>
      <w:r>
        <w:rPr>
          <w:rFonts w:ascii="Times New Roman" w:hAnsi="Times New Roman" w:cs="Times New Roman"/>
        </w:rPr>
        <w:t>.</w:t>
      </w:r>
    </w:p>
    <w:p w14:paraId="7F4E076E" w14:textId="0A73716C" w:rsidR="007238FA" w:rsidRPr="002C1320" w:rsidRDefault="007238FA" w:rsidP="007238FA">
      <w:pPr>
        <w:pStyle w:val="ListParagraph"/>
        <w:numPr>
          <w:ilvl w:val="0"/>
          <w:numId w:val="15"/>
        </w:numPr>
        <w:rPr>
          <w:rFonts w:ascii="Times New Roman" w:hAnsi="Times New Roman" w:cs="Times New Roman"/>
        </w:rPr>
      </w:pPr>
      <w:r>
        <w:t>Knowledge of ICU Healthcare Professionals in Jordan Toward Palliative Care: A Cross-Sectional Study with Implications for Practice and Education.</w:t>
      </w:r>
    </w:p>
    <w:p w14:paraId="7B865F38" w14:textId="77777777" w:rsidR="002C1320" w:rsidRPr="007238FA" w:rsidRDefault="002C1320" w:rsidP="002C1320">
      <w:pPr>
        <w:pStyle w:val="ListParagraph"/>
        <w:rPr>
          <w:rFonts w:ascii="Times New Roman" w:hAnsi="Times New Roman" w:cs="Times New Roman"/>
        </w:rPr>
      </w:pPr>
    </w:p>
    <w:p w14:paraId="2DA836F5" w14:textId="1E546C65" w:rsidR="002C1320" w:rsidRDefault="006B15E2" w:rsidP="00CB663C">
      <w:pPr>
        <w:pStyle w:val="ListParagraph"/>
        <w:numPr>
          <w:ilvl w:val="0"/>
          <w:numId w:val="15"/>
        </w:numPr>
      </w:pPr>
      <w:r>
        <w:t>A cross-sectional study: An evaluation of the implementation of mental health and well-being strategies among respiratory therapists in Jordanian healthcare settings.</w:t>
      </w:r>
    </w:p>
    <w:p w14:paraId="23CEE813" w14:textId="77777777" w:rsidR="00CB663C" w:rsidRDefault="00CB663C" w:rsidP="00CB663C">
      <w:pPr>
        <w:pStyle w:val="ListParagraph"/>
      </w:pPr>
    </w:p>
    <w:p w14:paraId="4DED4DCF" w14:textId="77777777" w:rsidR="00CB663C" w:rsidRDefault="00CB663C" w:rsidP="00CB663C">
      <w:pPr>
        <w:pStyle w:val="ListParagraph"/>
      </w:pPr>
    </w:p>
    <w:p w14:paraId="2FF5462F" w14:textId="265E642D" w:rsidR="006B15E2" w:rsidRPr="00044B31" w:rsidRDefault="00CB663C" w:rsidP="007238FA">
      <w:pPr>
        <w:pStyle w:val="ListParagraph"/>
        <w:numPr>
          <w:ilvl w:val="0"/>
          <w:numId w:val="15"/>
        </w:numPr>
      </w:pPr>
      <w:r w:rsidRPr="00CB663C">
        <w:t>Assessment of Respiratory Therapists’ Knowledge and Practices Regarding Weaning from Mechanical Ventilation in Jordan</w:t>
      </w:r>
    </w:p>
    <w:p w14:paraId="2FA9E75C" w14:textId="77777777" w:rsidR="00193AAC" w:rsidRPr="00193AAC" w:rsidRDefault="00193AAC" w:rsidP="00193AAC">
      <w:r w:rsidRPr="00193AAC">
        <w:rPr>
          <w:b/>
          <w:bCs/>
        </w:rPr>
        <w:t>Interests</w:t>
      </w:r>
    </w:p>
    <w:p w14:paraId="241D7370" w14:textId="0C3222AA" w:rsidR="00193AAC" w:rsidRPr="00193AAC" w:rsidRDefault="00193AAC" w:rsidP="00193AAC">
      <w:pPr>
        <w:numPr>
          <w:ilvl w:val="0"/>
          <w:numId w:val="13"/>
        </w:numPr>
      </w:pPr>
      <w:r w:rsidRPr="00193AAC">
        <w:rPr>
          <w:b/>
          <w:bCs/>
        </w:rPr>
        <w:t>International Marathon Runner and Personal Trainer:</w:t>
      </w:r>
      <w:r w:rsidRPr="00193AAC">
        <w:t xml:space="preserve"> Participated in over </w:t>
      </w:r>
      <w:r w:rsidR="00495D6E">
        <w:t>3</w:t>
      </w:r>
      <w:r w:rsidRPr="00193AAC">
        <w:t>0 international marathons worldwide, including London, Berlin, New York, Chicago, and Tokyo</w:t>
      </w:r>
      <w:r w:rsidR="002F198D">
        <w:t>, Paris, Edin</w:t>
      </w:r>
      <w:r w:rsidR="00AC16C2">
        <w:t>burgh</w:t>
      </w:r>
      <w:r w:rsidR="002F198D">
        <w:t xml:space="preserve">, </w:t>
      </w:r>
      <w:r w:rsidR="00AC16C2">
        <w:t xml:space="preserve">Brighton </w:t>
      </w:r>
      <w:r w:rsidR="00AC16C2" w:rsidRPr="00193AAC">
        <w:t>marathons</w:t>
      </w:r>
      <w:r w:rsidRPr="00193AAC">
        <w:t>. Raised funds for various charities and research organizations</w:t>
      </w:r>
      <w:r w:rsidR="00AC16C2">
        <w:t xml:space="preserve"> Globally</w:t>
      </w:r>
      <w:r w:rsidRPr="00193AAC">
        <w:t>.</w:t>
      </w:r>
    </w:p>
    <w:p w14:paraId="18E26050" w14:textId="77777777" w:rsidR="00193AAC" w:rsidRPr="00193AAC" w:rsidRDefault="00193AAC" w:rsidP="00193AAC">
      <w:pPr>
        <w:numPr>
          <w:ilvl w:val="0"/>
          <w:numId w:val="13"/>
        </w:numPr>
      </w:pPr>
      <w:r w:rsidRPr="00193AAC">
        <w:rPr>
          <w:b/>
          <w:bCs/>
        </w:rPr>
        <w:t>Active Participant in J.U.S.T Scouts' Team (1996-1999):</w:t>
      </w:r>
      <w:r w:rsidRPr="00193AAC">
        <w:t xml:space="preserve"> Engaged in team-building activities and community service.</w:t>
      </w:r>
    </w:p>
    <w:p w14:paraId="3F95A19F" w14:textId="77777777" w:rsidR="00193AAC" w:rsidRPr="00193AAC" w:rsidRDefault="00193AAC" w:rsidP="00193AAC">
      <w:pPr>
        <w:numPr>
          <w:ilvl w:val="0"/>
          <w:numId w:val="13"/>
        </w:numPr>
      </w:pPr>
      <w:r w:rsidRPr="00193AAC">
        <w:rPr>
          <w:b/>
          <w:bCs/>
        </w:rPr>
        <w:t>Sports Enthusiast:</w:t>
      </w:r>
      <w:r w:rsidRPr="00193AAC">
        <w:t xml:space="preserve"> Enjoys swimming, football, horse riding, camping, cycling, and running marathons for charitable causes.</w:t>
      </w:r>
    </w:p>
    <w:p w14:paraId="6A663251" w14:textId="77777777" w:rsidR="00193AAC" w:rsidRPr="00193AAC" w:rsidRDefault="00193AAC" w:rsidP="00193AAC">
      <w:pPr>
        <w:numPr>
          <w:ilvl w:val="0"/>
          <w:numId w:val="13"/>
        </w:numPr>
      </w:pPr>
      <w:r w:rsidRPr="00193AAC">
        <w:rPr>
          <w:b/>
          <w:bCs/>
        </w:rPr>
        <w:t>Avid Follower of News and Politics:</w:t>
      </w:r>
      <w:r w:rsidRPr="00193AAC">
        <w:t xml:space="preserve"> Displays a keen interest in staying informed about global events and political developments.</w:t>
      </w:r>
    </w:p>
    <w:p w14:paraId="6DA53A4B" w14:textId="77777777" w:rsidR="00193AAC" w:rsidRPr="00193AAC" w:rsidRDefault="005707A4" w:rsidP="00193AAC">
      <w:r>
        <w:pict w14:anchorId="7D437A37">
          <v:rect id="_x0000_i1034" style="width:0;height:0" o:hralign="center" o:hrstd="t" o:hrnoshade="t" o:hr="t" fillcolor="#374151" stroked="f"/>
        </w:pict>
      </w:r>
    </w:p>
    <w:p w14:paraId="76BA4C86" w14:textId="77777777" w:rsidR="00193AAC" w:rsidRPr="00193AAC" w:rsidRDefault="00193AAC" w:rsidP="00193AAC">
      <w:r w:rsidRPr="00193AAC">
        <w:rPr>
          <w:b/>
          <w:bCs/>
        </w:rPr>
        <w:t>Contact</w:t>
      </w:r>
    </w:p>
    <w:p w14:paraId="59A20194" w14:textId="77777777" w:rsidR="00873CD1" w:rsidRDefault="00193AAC" w:rsidP="00193AAC">
      <w:r w:rsidRPr="00193AAC">
        <w:t xml:space="preserve">For inquiries about my strategic leadership and healthcare expertise, please reach out at </w:t>
      </w:r>
      <w:hyperlink r:id="rId8" w:history="1">
        <w:r w:rsidR="00873CD1" w:rsidRPr="00DF6A0F">
          <w:rPr>
            <w:rStyle w:val="Hyperlink"/>
          </w:rPr>
          <w:t>rashatnawi@just.edu,jo</w:t>
        </w:r>
      </w:hyperlink>
      <w:r w:rsidR="00873CD1">
        <w:t xml:space="preserve"> </w:t>
      </w:r>
      <w:r w:rsidRPr="00193AAC">
        <w:t xml:space="preserve"> or 00447766226679. </w:t>
      </w:r>
    </w:p>
    <w:p w14:paraId="6416A57E" w14:textId="1B453291" w:rsidR="00193AAC" w:rsidRPr="00193AAC" w:rsidRDefault="00193AAC" w:rsidP="00193AAC">
      <w:r w:rsidRPr="00193AAC">
        <w:t xml:space="preserve">Let's drive transformative change </w:t>
      </w:r>
      <w:r w:rsidR="00873CD1" w:rsidRPr="00193AAC">
        <w:t>together</w:t>
      </w:r>
    </w:p>
    <w:p w14:paraId="7276A679" w14:textId="20F38156" w:rsidR="00F90E66" w:rsidRDefault="00F90E66" w:rsidP="00193AAC"/>
    <w:sectPr w:rsidR="00F90E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UICTFontTextStyleEmphasizedBody">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59AD"/>
    <w:multiLevelType w:val="multilevel"/>
    <w:tmpl w:val="22E6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9362E6"/>
    <w:multiLevelType w:val="multilevel"/>
    <w:tmpl w:val="D9C6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033027"/>
    <w:multiLevelType w:val="multilevel"/>
    <w:tmpl w:val="21A2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896E6F"/>
    <w:multiLevelType w:val="multilevel"/>
    <w:tmpl w:val="C528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7E0CF5"/>
    <w:multiLevelType w:val="multilevel"/>
    <w:tmpl w:val="97FA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F0221C"/>
    <w:multiLevelType w:val="hybridMultilevel"/>
    <w:tmpl w:val="BCAEFFA8"/>
    <w:lvl w:ilvl="0" w:tplc="BFC44ADE">
      <w:numFmt w:val="bullet"/>
      <w:lvlText w:val="-"/>
      <w:lvlJc w:val="left"/>
      <w:pPr>
        <w:ind w:left="720" w:hanging="360"/>
      </w:pPr>
      <w:rPr>
        <w:rFonts w:ascii="Aptos" w:eastAsiaTheme="minorHAnsi" w:hAnsi="Aptos" w:cstheme="minorBidi"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6" w15:restartNumberingAfterBreak="0">
    <w:nsid w:val="262F1A0E"/>
    <w:multiLevelType w:val="multilevel"/>
    <w:tmpl w:val="5CAA7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F55C50"/>
    <w:multiLevelType w:val="multilevel"/>
    <w:tmpl w:val="646C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970C93"/>
    <w:multiLevelType w:val="hybridMultilevel"/>
    <w:tmpl w:val="BCAEFFA8"/>
    <w:lvl w:ilvl="0" w:tplc="FFFFFFFF">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2D1718E"/>
    <w:multiLevelType w:val="multilevel"/>
    <w:tmpl w:val="6942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586C5F"/>
    <w:multiLevelType w:val="multilevel"/>
    <w:tmpl w:val="6F5A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9000B6"/>
    <w:multiLevelType w:val="multilevel"/>
    <w:tmpl w:val="F668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B939D7"/>
    <w:multiLevelType w:val="multilevel"/>
    <w:tmpl w:val="6FD6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037BF7"/>
    <w:multiLevelType w:val="multilevel"/>
    <w:tmpl w:val="11987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DC9143C"/>
    <w:multiLevelType w:val="multilevel"/>
    <w:tmpl w:val="C7DE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3089538">
    <w:abstractNumId w:val="2"/>
  </w:num>
  <w:num w:numId="2" w16cid:durableId="348068432">
    <w:abstractNumId w:val="13"/>
  </w:num>
  <w:num w:numId="3" w16cid:durableId="1984188122">
    <w:abstractNumId w:val="3"/>
  </w:num>
  <w:num w:numId="4" w16cid:durableId="1287154093">
    <w:abstractNumId w:val="11"/>
  </w:num>
  <w:num w:numId="5" w16cid:durableId="361975342">
    <w:abstractNumId w:val="10"/>
  </w:num>
  <w:num w:numId="6" w16cid:durableId="1811625938">
    <w:abstractNumId w:val="14"/>
  </w:num>
  <w:num w:numId="7" w16cid:durableId="1079863032">
    <w:abstractNumId w:val="7"/>
  </w:num>
  <w:num w:numId="8" w16cid:durableId="1617443262">
    <w:abstractNumId w:val="0"/>
  </w:num>
  <w:num w:numId="9" w16cid:durableId="1946689966">
    <w:abstractNumId w:val="12"/>
  </w:num>
  <w:num w:numId="10" w16cid:durableId="2129546305">
    <w:abstractNumId w:val="9"/>
  </w:num>
  <w:num w:numId="11" w16cid:durableId="566501935">
    <w:abstractNumId w:val="6"/>
  </w:num>
  <w:num w:numId="12" w16cid:durableId="2093233566">
    <w:abstractNumId w:val="1"/>
  </w:num>
  <w:num w:numId="13" w16cid:durableId="397048990">
    <w:abstractNumId w:val="4"/>
  </w:num>
  <w:num w:numId="14" w16cid:durableId="682972364">
    <w:abstractNumId w:val="5"/>
  </w:num>
  <w:num w:numId="15" w16cid:durableId="6546016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15"/>
    <w:rsid w:val="00000F54"/>
    <w:rsid w:val="00016706"/>
    <w:rsid w:val="00044B31"/>
    <w:rsid w:val="00046BA9"/>
    <w:rsid w:val="0007030A"/>
    <w:rsid w:val="00081082"/>
    <w:rsid w:val="000F18E0"/>
    <w:rsid w:val="00100387"/>
    <w:rsid w:val="001175FF"/>
    <w:rsid w:val="00127E94"/>
    <w:rsid w:val="00152AAA"/>
    <w:rsid w:val="00152B6C"/>
    <w:rsid w:val="00154606"/>
    <w:rsid w:val="00157B0F"/>
    <w:rsid w:val="00185862"/>
    <w:rsid w:val="00193AAC"/>
    <w:rsid w:val="00197C68"/>
    <w:rsid w:val="001E34BC"/>
    <w:rsid w:val="00233A00"/>
    <w:rsid w:val="00294A7C"/>
    <w:rsid w:val="002C1320"/>
    <w:rsid w:val="002F198D"/>
    <w:rsid w:val="002F73DF"/>
    <w:rsid w:val="00375921"/>
    <w:rsid w:val="003C7B97"/>
    <w:rsid w:val="003D1ED9"/>
    <w:rsid w:val="0045726C"/>
    <w:rsid w:val="0046688D"/>
    <w:rsid w:val="00466DD4"/>
    <w:rsid w:val="0049098B"/>
    <w:rsid w:val="00495D6E"/>
    <w:rsid w:val="004B0A50"/>
    <w:rsid w:val="004D6B45"/>
    <w:rsid w:val="00510087"/>
    <w:rsid w:val="00541C94"/>
    <w:rsid w:val="005556B6"/>
    <w:rsid w:val="005707A4"/>
    <w:rsid w:val="0057452B"/>
    <w:rsid w:val="00592C72"/>
    <w:rsid w:val="006429ED"/>
    <w:rsid w:val="00644A03"/>
    <w:rsid w:val="006708E1"/>
    <w:rsid w:val="0067431D"/>
    <w:rsid w:val="00686607"/>
    <w:rsid w:val="006A7265"/>
    <w:rsid w:val="006B15E2"/>
    <w:rsid w:val="006C1DEB"/>
    <w:rsid w:val="006C72D5"/>
    <w:rsid w:val="006E63F2"/>
    <w:rsid w:val="00714EB8"/>
    <w:rsid w:val="007238FA"/>
    <w:rsid w:val="00736014"/>
    <w:rsid w:val="00792D40"/>
    <w:rsid w:val="007C472C"/>
    <w:rsid w:val="00873CD1"/>
    <w:rsid w:val="008945D0"/>
    <w:rsid w:val="008E2DBE"/>
    <w:rsid w:val="008F7C9E"/>
    <w:rsid w:val="00902E40"/>
    <w:rsid w:val="00922FF7"/>
    <w:rsid w:val="00967278"/>
    <w:rsid w:val="009871CA"/>
    <w:rsid w:val="009F2BD3"/>
    <w:rsid w:val="00A011E4"/>
    <w:rsid w:val="00A042AA"/>
    <w:rsid w:val="00A66824"/>
    <w:rsid w:val="00A73206"/>
    <w:rsid w:val="00A94E4F"/>
    <w:rsid w:val="00AA669D"/>
    <w:rsid w:val="00AA6C2A"/>
    <w:rsid w:val="00AB0AC9"/>
    <w:rsid w:val="00AB2CD4"/>
    <w:rsid w:val="00AC16C2"/>
    <w:rsid w:val="00AE1326"/>
    <w:rsid w:val="00AF3A40"/>
    <w:rsid w:val="00AF7324"/>
    <w:rsid w:val="00B21A7B"/>
    <w:rsid w:val="00B41EFA"/>
    <w:rsid w:val="00B57256"/>
    <w:rsid w:val="00C63A7A"/>
    <w:rsid w:val="00CB663C"/>
    <w:rsid w:val="00CE2CAB"/>
    <w:rsid w:val="00CE4E07"/>
    <w:rsid w:val="00D36A7D"/>
    <w:rsid w:val="00DA5B77"/>
    <w:rsid w:val="00DC6515"/>
    <w:rsid w:val="00DE6C8A"/>
    <w:rsid w:val="00E27E76"/>
    <w:rsid w:val="00E8647E"/>
    <w:rsid w:val="00EC0E79"/>
    <w:rsid w:val="00F422F4"/>
    <w:rsid w:val="00F747E8"/>
    <w:rsid w:val="00F90E66"/>
    <w:rsid w:val="00FB322F"/>
    <w:rsid w:val="00FB791C"/>
  </w:rsids>
  <m:mathPr>
    <m:mathFont m:val="Cambria Math"/>
    <m:brkBin m:val="before"/>
    <m:brkBinSub m:val="--"/>
    <m:smallFrac m:val="0"/>
    <m:dispDef/>
    <m:lMargin m:val="0"/>
    <m:rMargin m:val="0"/>
    <m:defJc m:val="centerGroup"/>
    <m:wrapIndent m:val="1440"/>
    <m:intLim m:val="subSup"/>
    <m:naryLim m:val="undOvr"/>
  </m:mathPr>
  <w:themeFontLang w:val="en-A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6D993204"/>
  <w15:chartTrackingRefBased/>
  <w15:docId w15:val="{268A2C4F-8B2B-42D8-8B0A-3F496651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5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5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5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5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5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5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5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5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5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5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65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5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5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5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5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5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5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515"/>
    <w:rPr>
      <w:rFonts w:eastAsiaTheme="majorEastAsia" w:cstheme="majorBidi"/>
      <w:color w:val="272727" w:themeColor="text1" w:themeTint="D8"/>
    </w:rPr>
  </w:style>
  <w:style w:type="paragraph" w:styleId="Title">
    <w:name w:val="Title"/>
    <w:basedOn w:val="Normal"/>
    <w:next w:val="Normal"/>
    <w:link w:val="TitleChar"/>
    <w:uiPriority w:val="10"/>
    <w:qFormat/>
    <w:rsid w:val="00DC65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5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5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515"/>
    <w:pPr>
      <w:spacing w:before="160"/>
      <w:jc w:val="center"/>
    </w:pPr>
    <w:rPr>
      <w:i/>
      <w:iCs/>
      <w:color w:val="404040" w:themeColor="text1" w:themeTint="BF"/>
    </w:rPr>
  </w:style>
  <w:style w:type="character" w:customStyle="1" w:styleId="QuoteChar">
    <w:name w:val="Quote Char"/>
    <w:basedOn w:val="DefaultParagraphFont"/>
    <w:link w:val="Quote"/>
    <w:uiPriority w:val="29"/>
    <w:rsid w:val="00DC6515"/>
    <w:rPr>
      <w:i/>
      <w:iCs/>
      <w:color w:val="404040" w:themeColor="text1" w:themeTint="BF"/>
    </w:rPr>
  </w:style>
  <w:style w:type="paragraph" w:styleId="ListParagraph">
    <w:name w:val="List Paragraph"/>
    <w:basedOn w:val="Normal"/>
    <w:uiPriority w:val="34"/>
    <w:qFormat/>
    <w:rsid w:val="00DC6515"/>
    <w:pPr>
      <w:ind w:left="720"/>
      <w:contextualSpacing/>
    </w:pPr>
  </w:style>
  <w:style w:type="character" w:styleId="IntenseEmphasis">
    <w:name w:val="Intense Emphasis"/>
    <w:basedOn w:val="DefaultParagraphFont"/>
    <w:uiPriority w:val="21"/>
    <w:qFormat/>
    <w:rsid w:val="00DC6515"/>
    <w:rPr>
      <w:i/>
      <w:iCs/>
      <w:color w:val="0F4761" w:themeColor="accent1" w:themeShade="BF"/>
    </w:rPr>
  </w:style>
  <w:style w:type="paragraph" w:styleId="IntenseQuote">
    <w:name w:val="Intense Quote"/>
    <w:basedOn w:val="Normal"/>
    <w:next w:val="Normal"/>
    <w:link w:val="IntenseQuoteChar"/>
    <w:uiPriority w:val="30"/>
    <w:qFormat/>
    <w:rsid w:val="00DC65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515"/>
    <w:rPr>
      <w:i/>
      <w:iCs/>
      <w:color w:val="0F4761" w:themeColor="accent1" w:themeShade="BF"/>
    </w:rPr>
  </w:style>
  <w:style w:type="character" w:styleId="IntenseReference">
    <w:name w:val="Intense Reference"/>
    <w:basedOn w:val="DefaultParagraphFont"/>
    <w:uiPriority w:val="32"/>
    <w:qFormat/>
    <w:rsid w:val="00DC6515"/>
    <w:rPr>
      <w:b/>
      <w:bCs/>
      <w:smallCaps/>
      <w:color w:val="0F4761" w:themeColor="accent1" w:themeShade="BF"/>
      <w:spacing w:val="5"/>
    </w:rPr>
  </w:style>
  <w:style w:type="character" w:styleId="Hyperlink">
    <w:name w:val="Hyperlink"/>
    <w:basedOn w:val="DefaultParagraphFont"/>
    <w:uiPriority w:val="99"/>
    <w:unhideWhenUsed/>
    <w:rsid w:val="00873CD1"/>
    <w:rPr>
      <w:color w:val="467886" w:themeColor="hyperlink"/>
      <w:u w:val="single"/>
    </w:rPr>
  </w:style>
  <w:style w:type="character" w:styleId="UnresolvedMention">
    <w:name w:val="Unresolved Mention"/>
    <w:basedOn w:val="DefaultParagraphFont"/>
    <w:uiPriority w:val="99"/>
    <w:semiHidden/>
    <w:unhideWhenUsed/>
    <w:rsid w:val="00873CD1"/>
    <w:rPr>
      <w:color w:val="605E5C"/>
      <w:shd w:val="clear" w:color="auto" w:fill="E1DFDD"/>
    </w:rPr>
  </w:style>
  <w:style w:type="paragraph" w:customStyle="1" w:styleId="yiv2844725740p2">
    <w:name w:val="yiv2844725740p2"/>
    <w:basedOn w:val="Normal"/>
    <w:rsid w:val="005707A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yiv2844725740s2">
    <w:name w:val="yiv2844725740s2"/>
    <w:basedOn w:val="DefaultParagraphFont"/>
    <w:rsid w:val="005707A4"/>
  </w:style>
  <w:style w:type="paragraph" w:customStyle="1" w:styleId="yiv2844725740p3">
    <w:name w:val="yiv2844725740p3"/>
    <w:basedOn w:val="Normal"/>
    <w:rsid w:val="005707A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yiv2844725740s1">
    <w:name w:val="yiv2844725740s1"/>
    <w:basedOn w:val="DefaultParagraphFont"/>
    <w:rsid w:val="005707A4"/>
  </w:style>
  <w:style w:type="character" w:customStyle="1" w:styleId="yiv2844725740apple-tab-span">
    <w:name w:val="yiv2844725740apple-tab-span"/>
    <w:basedOn w:val="DefaultParagraphFont"/>
    <w:rsid w:val="00570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7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hatnawi@just.edu,jo" TargetMode="External"/><Relationship Id="rId3" Type="http://schemas.openxmlformats.org/officeDocument/2006/relationships/settings" Target="settings.xml"/><Relationship Id="rId7" Type="http://schemas.openxmlformats.org/officeDocument/2006/relationships/hyperlink" Target="https://scholar.google.com/citations?view_op=list_works&amp;hl=en&amp;user=oC4SQUYAAAA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opus.com/results/authorNamesList.uri?sort=count-f&amp;src=al&amp;sid=d69fee3206f92b222bcff5d297ddfbda&amp;sot=al&amp;sdt=al&amp;sl=42&amp;s=AUTHLASTNAME%28Shatnawi%29+AND+AUTHFIRST%28Rani%29&amp;st1=Shatnawi&amp;st2=Rani&amp;orcidId=&amp;selectionPageSearch=anl&amp;reselectAuthor=false&amp;activeFlag=true&amp;showDocument=false&amp;resultsPerPage=20&amp;offset=1&amp;jtp=false&amp;currentPage=1&amp;previousSelectionCount=0&amp;tooManySelections=false&amp;previousResultCount=0&amp;authSubject=LFSC&amp;authSubject=HLSC&amp;authSubject=PHSC&amp;authSubject=SOSC&amp;exactAuthorSearch=false&amp;showFullList=false&amp;authorPreferredName=&amp;origin=searchauthorfreelookup&amp;affiliationId=&amp;txGid=ed280c78dcb3b02dbba473d1500ccd9f" TargetMode="External"/><Relationship Id="rId5" Type="http://schemas.openxmlformats.org/officeDocument/2006/relationships/hyperlink" Target="mailto:rashatnawi@just.edu.j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5</Pages>
  <Words>1427</Words>
  <Characters>8135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 Shatnawi</dc:creator>
  <cp:keywords/>
  <dc:description/>
  <cp:lastModifiedBy>Rani Shatnawi</cp:lastModifiedBy>
  <cp:revision>85</cp:revision>
  <dcterms:created xsi:type="dcterms:W3CDTF">2024-02-08T09:11:00Z</dcterms:created>
  <dcterms:modified xsi:type="dcterms:W3CDTF">2025-10-15T11:56:00Z</dcterms:modified>
</cp:coreProperties>
</file>