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113" w:rsidRDefault="00A85D6D" w:rsidP="00893BBE">
      <w:pPr>
        <w:pStyle w:val="Heading1"/>
        <w:jc w:val="center"/>
      </w:pPr>
      <w:r>
        <w:t>Curriculum Vitae (C.V)</w:t>
      </w:r>
    </w:p>
    <w:p w:rsidR="00124113" w:rsidRDefault="00A85D6D">
      <w:r>
        <w:t>Name: Sameera Jamil Mohammad Al-Hassoun</w:t>
      </w:r>
    </w:p>
    <w:p w:rsidR="00124113" w:rsidRDefault="00A85D6D">
      <w:r>
        <w:t>Date of Birth: 02/10/1969</w:t>
      </w:r>
    </w:p>
    <w:p w:rsidR="00124113" w:rsidRDefault="00A85D6D">
      <w:r>
        <w:t>Religion: Islam</w:t>
      </w:r>
    </w:p>
    <w:p w:rsidR="00124113" w:rsidRDefault="00A85D6D">
      <w:r>
        <w:t>Marital Status: Single</w:t>
      </w:r>
    </w:p>
    <w:p w:rsidR="00124113" w:rsidRDefault="00A85D6D">
      <w:r>
        <w:t>Telephone: 0788616076</w:t>
      </w:r>
    </w:p>
    <w:p w:rsidR="00124113" w:rsidRDefault="00A85D6D">
      <w:r>
        <w:t>E-mail: sameeraalhassoun@yahoo.com</w:t>
      </w:r>
    </w:p>
    <w:p w:rsidR="00124113" w:rsidRDefault="00A85D6D">
      <w:pPr>
        <w:pStyle w:val="Heading2"/>
      </w:pPr>
      <w:r>
        <w:t>Professional Summary</w:t>
      </w:r>
    </w:p>
    <w:p w:rsidR="00124113" w:rsidRDefault="00A85D6D">
      <w:r>
        <w:t xml:space="preserve">Dedicated academic and psychotherapist with </w:t>
      </w:r>
      <w:r>
        <w:t xml:space="preserve">extensive experience in teaching, clinical psychology, counseling, and research. Skilled in supervising academic projects, conducting training programs, and contributing to the advancement of psychological and mental health education. Demonstrated ability </w:t>
      </w:r>
      <w:r>
        <w:t>to integrate theoretical knowledge with practical applications in university and hospital settings.</w:t>
      </w:r>
    </w:p>
    <w:p w:rsidR="00124113" w:rsidRDefault="00A85D6D">
      <w:pPr>
        <w:pStyle w:val="Heading2"/>
      </w:pPr>
      <w:r>
        <w:t>Educational Qualifications</w:t>
      </w:r>
    </w:p>
    <w:p w:rsidR="00124113" w:rsidRDefault="00A85D6D">
      <w:pPr>
        <w:pStyle w:val="ListBullet"/>
      </w:pPr>
      <w:r>
        <w:t>Ph.D. in Philosophy / Psychological Counseling, Yarmouk University (Grade: 87.5%)</w:t>
      </w:r>
    </w:p>
    <w:p w:rsidR="00124113" w:rsidRDefault="00A85D6D">
      <w:pPr>
        <w:pStyle w:val="ListBullet"/>
      </w:pPr>
      <w:r>
        <w:t>M.A. in Educational Psychological Counseling, Y</w:t>
      </w:r>
      <w:r>
        <w:t>armouk University (High Very Good – 86.4%, 2008)</w:t>
      </w:r>
    </w:p>
    <w:p w:rsidR="00124113" w:rsidRDefault="00A85D6D">
      <w:pPr>
        <w:pStyle w:val="ListBullet"/>
      </w:pPr>
      <w:r>
        <w:t>B.Sc. in Nursing (BSN, RN), Jordan University of Science and Technology</w:t>
      </w:r>
    </w:p>
    <w:p w:rsidR="00124113" w:rsidRDefault="00A85D6D">
      <w:pPr>
        <w:pStyle w:val="Heading2"/>
      </w:pPr>
      <w:r>
        <w:t>Field Experience</w:t>
      </w:r>
    </w:p>
    <w:p w:rsidR="00124113" w:rsidRDefault="00A85D6D" w:rsidP="00A85D6D">
      <w:pPr>
        <w:pStyle w:val="ListBullet"/>
      </w:pPr>
      <w:r>
        <w:t xml:space="preserve">Assistant Professor, College of </w:t>
      </w:r>
      <w:r w:rsidRPr="00A85D6D">
        <w:t>Applied Medical Sciences Rehabilitation Department</w:t>
      </w:r>
      <w:r>
        <w:rPr>
          <w:rFonts w:hint="cs"/>
          <w:rtl/>
        </w:rPr>
        <w:t xml:space="preserve">/ </w:t>
      </w:r>
      <w:r>
        <w:t xml:space="preserve">Department of </w:t>
      </w:r>
      <w:r>
        <w:t>Clinical Psychology</w:t>
      </w:r>
      <w:r>
        <w:t>, Jordan University of Science and Technolog</w:t>
      </w:r>
      <w:r>
        <w:t>y (2025 – Present)</w:t>
      </w:r>
    </w:p>
    <w:p w:rsidR="00124113" w:rsidRDefault="00A85D6D">
      <w:pPr>
        <w:pStyle w:val="ListBullet"/>
      </w:pPr>
      <w:r>
        <w:t>S</w:t>
      </w:r>
      <w:r>
        <w:t>upervisor, Diploma Program in Mental Health, King Abdullah University Hospital (2023)</w:t>
      </w:r>
    </w:p>
    <w:p w:rsidR="00124113" w:rsidRDefault="00A85D6D">
      <w:pPr>
        <w:pStyle w:val="ListBullet"/>
      </w:pPr>
      <w:r>
        <w:t>Teaching Psychiatric Nursing, Irbid Private University (2017–2018)</w:t>
      </w:r>
    </w:p>
    <w:p w:rsidR="00124113" w:rsidRDefault="00A85D6D">
      <w:pPr>
        <w:pStyle w:val="ListBullet"/>
      </w:pPr>
      <w:r>
        <w:t>Teaching Clinical Psychology, Faculty of Applied Medical Sciences, Jordan</w:t>
      </w:r>
      <w:r>
        <w:t xml:space="preserve"> University of Science and Technology (2014)</w:t>
      </w:r>
    </w:p>
    <w:p w:rsidR="00124113" w:rsidRDefault="00A85D6D">
      <w:pPr>
        <w:pStyle w:val="ListBullet"/>
      </w:pPr>
      <w:r>
        <w:t>Psychotherapist, Faculty of Medicine, Department of Psychiatry, Jordan University of Science and Technology</w:t>
      </w:r>
    </w:p>
    <w:p w:rsidR="00124113" w:rsidRDefault="00A85D6D">
      <w:pPr>
        <w:pStyle w:val="ListBullet"/>
      </w:pPr>
      <w:r>
        <w:t>Senior Counselor and Trainer, King Abdullah University Hospital (2010 -2025</w:t>
      </w:r>
      <w:r>
        <w:t>)</w:t>
      </w:r>
    </w:p>
    <w:p w:rsidR="00124113" w:rsidRDefault="00A85D6D">
      <w:pPr>
        <w:pStyle w:val="ListBullet"/>
      </w:pPr>
      <w:r>
        <w:t>Supervisor, Neurophysi</w:t>
      </w:r>
      <w:r>
        <w:t>ological Lab (EEG, EMG, Sleep Lab), King Abdullah University Hospital (2003–2010)</w:t>
      </w:r>
    </w:p>
    <w:p w:rsidR="00124113" w:rsidRDefault="00A85D6D">
      <w:pPr>
        <w:pStyle w:val="ListBullet"/>
      </w:pPr>
      <w:r>
        <w:t>In-Charge, Neurophysiological Lab Technicians, King Abdullah University Hospital (2002–2003)</w:t>
      </w:r>
    </w:p>
    <w:p w:rsidR="00124113" w:rsidRDefault="00A85D6D">
      <w:pPr>
        <w:pStyle w:val="ListBullet"/>
      </w:pPr>
      <w:r>
        <w:lastRenderedPageBreak/>
        <w:t>Staff Nurse, Jordan University of Science and Technology Health Center (1992–2002</w:t>
      </w:r>
      <w:r>
        <w:t>) – Emergency, Endoscopy, EEG/EMG Units</w:t>
      </w:r>
    </w:p>
    <w:p w:rsidR="00124113" w:rsidRDefault="00A85D6D">
      <w:pPr>
        <w:pStyle w:val="ListBullet"/>
      </w:pPr>
      <w:r>
        <w:t>Organizer, Scientific Activities, Department of Psychiatry, Faculty of Medicine, JUST</w:t>
      </w:r>
    </w:p>
    <w:p w:rsidR="00124113" w:rsidRDefault="00A85D6D">
      <w:pPr>
        <w:pStyle w:val="ListBullet"/>
      </w:pPr>
      <w:r>
        <w:t>Organizer, OSCE Psychiatry Exams (5th-year students), JUST</w:t>
      </w:r>
    </w:p>
    <w:p w:rsidR="00124113" w:rsidRDefault="00A85D6D">
      <w:pPr>
        <w:pStyle w:val="Heading2"/>
      </w:pPr>
      <w:r>
        <w:t>Academic Assignments</w:t>
      </w:r>
    </w:p>
    <w:p w:rsidR="00893BBE" w:rsidRDefault="00893BBE" w:rsidP="00893BBE">
      <w:pPr>
        <w:pStyle w:val="ListBullet"/>
      </w:pPr>
      <w:r>
        <w:t>A) Teaching and conducting examinations.</w:t>
      </w:r>
    </w:p>
    <w:p w:rsidR="00893BBE" w:rsidRDefault="00893BBE" w:rsidP="00893BBE">
      <w:pPr>
        <w:pStyle w:val="ListBullet"/>
      </w:pPr>
      <w:r>
        <w:t>B) Carrying out innovative research and studies.</w:t>
      </w:r>
    </w:p>
    <w:p w:rsidR="00893BBE" w:rsidRDefault="00893BBE" w:rsidP="00893BBE">
      <w:pPr>
        <w:pStyle w:val="ListBullet"/>
      </w:pPr>
      <w:r>
        <w:t>C) Supervising graduate theses and scientific or social research, guiding students academically and ethically, and monitoring their activities and reports.</w:t>
      </w:r>
    </w:p>
    <w:p w:rsidR="00893BBE" w:rsidRDefault="00893BBE" w:rsidP="00893BBE">
      <w:pPr>
        <w:pStyle w:val="ListBullet"/>
      </w:pPr>
      <w:r>
        <w:t>D) Providing academic advising.</w:t>
      </w:r>
    </w:p>
    <w:p w:rsidR="00893BBE" w:rsidRDefault="00893BBE" w:rsidP="00893BBE">
      <w:pPr>
        <w:pStyle w:val="ListBullet"/>
      </w:pPr>
      <w:r>
        <w:t>E) Participating in university councils and committees, as well as in those in which the university is represented.</w:t>
      </w:r>
    </w:p>
    <w:p w:rsidR="00893BBE" w:rsidRDefault="00893BBE" w:rsidP="00893BBE">
      <w:pPr>
        <w:pStyle w:val="ListBullet"/>
      </w:pPr>
      <w:r>
        <w:t>F) Undertaking any activity that promotes the university and contributes to its advancement.</w:t>
      </w:r>
    </w:p>
    <w:p w:rsidR="00124113" w:rsidRDefault="00893BBE" w:rsidP="00893BBE">
      <w:pPr>
        <w:pStyle w:val="ListBullet"/>
      </w:pPr>
      <w:r>
        <w:t xml:space="preserve">G) Dedicating oneself to academic responsibilities within the university, striving to enhance its scientific mission, and maintaining the level befitting its status in research, teaching, guidance, and </w:t>
      </w:r>
      <w:r>
        <w:t>administration...</w:t>
      </w:r>
    </w:p>
    <w:p w:rsidR="00893BBE" w:rsidRDefault="00893BBE" w:rsidP="00893BBE">
      <w:pPr>
        <w:pStyle w:val="ListBullet"/>
      </w:pPr>
      <w:r>
        <w:t>H) Serving the community and contributing to its development.</w:t>
      </w:r>
    </w:p>
    <w:p w:rsidR="00893BBE" w:rsidRDefault="00893BBE" w:rsidP="00893BBE">
      <w:pPr>
        <w:pStyle w:val="ListBullet"/>
        <w:numPr>
          <w:ilvl w:val="0"/>
          <w:numId w:val="0"/>
        </w:numPr>
        <w:ind w:left="360"/>
      </w:pPr>
    </w:p>
    <w:p w:rsidR="00124113" w:rsidRDefault="00A85D6D">
      <w:pPr>
        <w:pStyle w:val="Heading2"/>
      </w:pPr>
      <w:r>
        <w:t>T</w:t>
      </w:r>
      <w:r>
        <w:t>raining Courses</w:t>
      </w:r>
    </w:p>
    <w:p w:rsidR="00124113" w:rsidRDefault="00124113"/>
    <w:p w:rsidR="00124113" w:rsidRDefault="00A85D6D">
      <w:pPr>
        <w:pStyle w:val="ListBullet"/>
      </w:pPr>
      <w:r>
        <w:t xml:space="preserve">Mindfulness in Dialectical Therapy (Jordanian </w:t>
      </w:r>
      <w:r>
        <w:t>Psychological Association, 2025)</w:t>
      </w:r>
    </w:p>
    <w:p w:rsidR="00124113" w:rsidRDefault="00A85D6D">
      <w:pPr>
        <w:pStyle w:val="ListBullet"/>
      </w:pPr>
      <w:r>
        <w:t>Social Accountability Strategies for Health Outcomes (Center for Sustainable Development Studies, 2023)</w:t>
      </w:r>
    </w:p>
    <w:p w:rsidR="00124113" w:rsidRDefault="00A85D6D">
      <w:pPr>
        <w:pStyle w:val="ListBullet"/>
      </w:pPr>
      <w:r>
        <w:t>Quality of Training in Universities (University of Hail Conference, 2021)</w:t>
      </w:r>
    </w:p>
    <w:p w:rsidR="00124113" w:rsidRDefault="00A85D6D">
      <w:pPr>
        <w:pStyle w:val="ListBullet"/>
      </w:pPr>
      <w:r>
        <w:t>EMDR Training for PTSD Treatment (European So</w:t>
      </w:r>
      <w:r>
        <w:t>ciety for Traumatology, 2018–2019)</w:t>
      </w:r>
    </w:p>
    <w:p w:rsidR="00124113" w:rsidRDefault="00A85D6D">
      <w:pPr>
        <w:pStyle w:val="ListBullet"/>
      </w:pPr>
      <w:r>
        <w:t>Interdisciplinary Intervention in Psychological Trauma (Alusi Foundation / Noor Al Hussein Foundation, 2016)</w:t>
      </w:r>
    </w:p>
    <w:p w:rsidR="00124113" w:rsidRDefault="00A85D6D">
      <w:pPr>
        <w:pStyle w:val="ListBullet"/>
      </w:pPr>
      <w:r>
        <w:t>Psychological Testing (MMPI, WAIS) – WHO (2012)</w:t>
      </w:r>
    </w:p>
    <w:p w:rsidR="00124113" w:rsidRDefault="00A85D6D">
      <w:pPr>
        <w:pStyle w:val="ListBullet"/>
      </w:pPr>
      <w:r>
        <w:t>OSCE in Psychiatry Assessment Workshop (Jordanian Association of</w:t>
      </w:r>
      <w:r>
        <w:t xml:space="preserve"> Psychiatry, 2010)</w:t>
      </w:r>
    </w:p>
    <w:p w:rsidR="00124113" w:rsidRDefault="00A85D6D">
      <w:pPr>
        <w:pStyle w:val="ListBullet"/>
      </w:pPr>
      <w:r>
        <w:t>Autism Treatment Course (Queen Rania Center, 2007)</w:t>
      </w:r>
    </w:p>
    <w:p w:rsidR="00124113" w:rsidRDefault="00A85D6D">
      <w:pPr>
        <w:pStyle w:val="ListBullet"/>
      </w:pPr>
      <w:r>
        <w:t>Emotional Intelligence Workshop (MENA Psychology Conference, 2007)</w:t>
      </w:r>
    </w:p>
    <w:p w:rsidR="00124113" w:rsidRDefault="00A85D6D">
      <w:pPr>
        <w:pStyle w:val="ListBullet"/>
      </w:pPr>
      <w:r>
        <w:t>Communication Skills Training (2003)</w:t>
      </w:r>
    </w:p>
    <w:p w:rsidR="00124113" w:rsidRDefault="00A85D6D">
      <w:pPr>
        <w:pStyle w:val="ListBullet"/>
      </w:pPr>
      <w:r>
        <w:t>Institutional Capacity Building and Behavioral Change (JUST, 2009)</w:t>
      </w:r>
    </w:p>
    <w:p w:rsidR="00124113" w:rsidRDefault="00A85D6D">
      <w:pPr>
        <w:pStyle w:val="ListBullet"/>
      </w:pPr>
      <w:r>
        <w:t>TOEFL iBT Prepa</w:t>
      </w:r>
      <w:r>
        <w:t>ration Course (JUST, 2009)</w:t>
      </w:r>
    </w:p>
    <w:p w:rsidR="00124113" w:rsidRDefault="00A85D6D">
      <w:pPr>
        <w:pStyle w:val="ListBullet"/>
      </w:pPr>
      <w:r>
        <w:t>Therapeutic Massage Course (University of Tübingen, Germany, 1999)</w:t>
      </w:r>
    </w:p>
    <w:p w:rsidR="00124113" w:rsidRDefault="00A85D6D">
      <w:pPr>
        <w:pStyle w:val="ListBullet"/>
      </w:pPr>
      <w:r>
        <w:t>Psychiatry and Mental Health Training (King Abdullah University Hospital, 2011)</w:t>
      </w:r>
    </w:p>
    <w:p w:rsidR="00124113" w:rsidRDefault="00A85D6D">
      <w:pPr>
        <w:pStyle w:val="ListBullet"/>
      </w:pPr>
      <w:r>
        <w:t>EEG and EMG Training (Jordan University Hospital)</w:t>
      </w:r>
    </w:p>
    <w:p w:rsidR="00124113" w:rsidRDefault="00A85D6D">
      <w:pPr>
        <w:pStyle w:val="ListBullet"/>
      </w:pPr>
      <w:r>
        <w:t xml:space="preserve">Biomedical Signal Monitoring </w:t>
      </w:r>
      <w:r>
        <w:t>Course (KAUH, 2004)</w:t>
      </w:r>
    </w:p>
    <w:p w:rsidR="00124113" w:rsidRDefault="00A85D6D">
      <w:pPr>
        <w:pStyle w:val="ListBullet"/>
      </w:pPr>
      <w:r>
        <w:t>CPR Training (JUST &amp; Windsor University, Canada)</w:t>
      </w:r>
    </w:p>
    <w:p w:rsidR="00124113" w:rsidRDefault="00A85D6D">
      <w:pPr>
        <w:pStyle w:val="Heading2"/>
      </w:pPr>
      <w:r>
        <w:lastRenderedPageBreak/>
        <w:t>Additional Participation</w:t>
      </w:r>
    </w:p>
    <w:p w:rsidR="00124113" w:rsidRDefault="00A85D6D">
      <w:pPr>
        <w:pStyle w:val="ListBullet"/>
      </w:pPr>
      <w:r>
        <w:t>Member, Jordanian Psychological Association</w:t>
      </w:r>
    </w:p>
    <w:p w:rsidR="00124113" w:rsidRDefault="00A85D6D">
      <w:pPr>
        <w:pStyle w:val="ListBullet"/>
      </w:pPr>
      <w:r>
        <w:t>Member, National Association of Cognitive-Behavioral Therapists</w:t>
      </w:r>
    </w:p>
    <w:p w:rsidR="00124113" w:rsidRDefault="00A85D6D">
      <w:pPr>
        <w:pStyle w:val="ListBullet"/>
      </w:pPr>
      <w:r>
        <w:t>Research Participant: Rate of Admission Among Schizoph</w:t>
      </w:r>
      <w:r>
        <w:t>renic Patients (2012)</w:t>
      </w:r>
    </w:p>
    <w:p w:rsidR="00124113" w:rsidRDefault="00A85D6D">
      <w:pPr>
        <w:pStyle w:val="ListBullet"/>
      </w:pPr>
      <w:r>
        <w:t>Participant, Multiple International Congresses in Psychiatry and Education (2010–2017)</w:t>
      </w:r>
    </w:p>
    <w:p w:rsidR="00124113" w:rsidRDefault="00A85D6D">
      <w:pPr>
        <w:pStyle w:val="ListBullet"/>
      </w:pPr>
      <w:r>
        <w:t>Organizer, Arab Board in Psychiatry Events</w:t>
      </w:r>
    </w:p>
    <w:p w:rsidR="00124113" w:rsidRDefault="00A85D6D">
      <w:pPr>
        <w:pStyle w:val="Heading2"/>
      </w:pPr>
      <w:r>
        <w:t>Thesis Titles</w:t>
      </w:r>
    </w:p>
    <w:p w:rsidR="00124113" w:rsidRDefault="00A85D6D">
      <w:r>
        <w:t xml:space="preserve">Ph.D.: The Effect of Psychosocial Support Group Program in Decreasing the Stigma of </w:t>
      </w:r>
      <w:r>
        <w:t>Depressed Patients.</w:t>
      </w:r>
    </w:p>
    <w:p w:rsidR="00124113" w:rsidRDefault="00A85D6D">
      <w:r>
        <w:t>M.A.: Depression Level Among Parents of Epileptic Children in Light of Some Variables.</w:t>
      </w:r>
    </w:p>
    <w:p w:rsidR="00124113" w:rsidRDefault="00A85D6D">
      <w:pPr>
        <w:pStyle w:val="Heading2"/>
      </w:pPr>
      <w:r>
        <w:t>Publications</w:t>
      </w:r>
    </w:p>
    <w:p w:rsidR="00124113" w:rsidRDefault="00A85D6D">
      <w:pPr>
        <w:pStyle w:val="ListBullet"/>
      </w:pPr>
      <w:r>
        <w:t>The Experiences of Nurses and Physicians Caring for COVID-19 Patients: Findings From an Exploratory Phenomenological Study in a High Cas</w:t>
      </w:r>
      <w:r>
        <w:t>e-Load Country. International Journal of Environmental Research and Public Health, 2021.</w:t>
      </w:r>
    </w:p>
    <w:p w:rsidR="00124113" w:rsidRDefault="00A85D6D">
      <w:pPr>
        <w:pStyle w:val="ListBullet"/>
      </w:pPr>
      <w:r>
        <w:t>The Effect of Psychosocial Support Group Program in Decreasing the Stigma of Depressed Patients. AJSP, June 2020.</w:t>
      </w:r>
    </w:p>
    <w:p w:rsidR="00124113" w:rsidRDefault="00A85D6D">
      <w:pPr>
        <w:pStyle w:val="ListBullet"/>
      </w:pPr>
      <w:r>
        <w:t xml:space="preserve">The Effectiveness of Keiqan Models in Reducing Motor </w:t>
      </w:r>
      <w:r>
        <w:t>Activity Among Fourth Graders and Their Impact on Educational Attainment in Jordan. AJSP.</w:t>
      </w:r>
    </w:p>
    <w:p w:rsidR="00124113" w:rsidRDefault="00A85D6D">
      <w:pPr>
        <w:pStyle w:val="Heading2"/>
      </w:pPr>
      <w:r>
        <w:t>Abilities and Skills</w:t>
      </w:r>
    </w:p>
    <w:p w:rsidR="00124113" w:rsidRDefault="00A85D6D">
      <w:pPr>
        <w:pStyle w:val="ListBullet"/>
      </w:pPr>
      <w:r>
        <w:t>Languages: English – Excellent; Arabic – Excellent</w:t>
      </w:r>
    </w:p>
    <w:p w:rsidR="00124113" w:rsidRDefault="00A85D6D">
      <w:pPr>
        <w:pStyle w:val="ListBullet"/>
      </w:pPr>
      <w:r>
        <w:t>EEG/EMG Laboratory Management</w:t>
      </w:r>
    </w:p>
    <w:p w:rsidR="00124113" w:rsidRDefault="00A85D6D">
      <w:pPr>
        <w:pStyle w:val="ListBullet"/>
      </w:pPr>
      <w:r>
        <w:t>Psychometric and Clinical Testing</w:t>
      </w:r>
    </w:p>
    <w:p w:rsidR="00124113" w:rsidRDefault="00A85D6D">
      <w:pPr>
        <w:pStyle w:val="ListBullet"/>
      </w:pPr>
      <w:r>
        <w:t>Academic Research and Supervis</w:t>
      </w:r>
      <w:r>
        <w:t>ion</w:t>
      </w:r>
    </w:p>
    <w:p w:rsidR="00124113" w:rsidRDefault="00A85D6D">
      <w:pPr>
        <w:pStyle w:val="ListBullet"/>
      </w:pPr>
      <w:r>
        <w:t>Psychological Counseling and Training</w:t>
      </w:r>
      <w:bookmarkStart w:id="0" w:name="_GoBack"/>
      <w:bookmarkEnd w:id="0"/>
    </w:p>
    <w:sectPr w:rsidR="0012411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24113"/>
    <w:rsid w:val="0015074B"/>
    <w:rsid w:val="0029639D"/>
    <w:rsid w:val="00326F90"/>
    <w:rsid w:val="00893BBE"/>
    <w:rsid w:val="00A85D6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520F79"/>
  <w14:defaultImageDpi w14:val="300"/>
  <w15:docId w15:val="{FC84E53D-90D8-425D-9AE0-B0FFA1C2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339A7-64B2-4984-A590-B1739AA78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2</cp:revision>
  <dcterms:created xsi:type="dcterms:W3CDTF">2025-10-16T11:25:00Z</dcterms:created>
  <dcterms:modified xsi:type="dcterms:W3CDTF">2025-10-16T11:25:00Z</dcterms:modified>
  <cp:category/>
</cp:coreProperties>
</file>